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45" w:rsidRDefault="00A36845">
      <w:bookmarkStart w:id="0" w:name="_GoBack"/>
      <w:r>
        <w:t xml:space="preserve">ЭЛЕКТРИЧЕСКИЕ ЦЕПИ СИНУСОИДАЛЬНОГО </w:t>
      </w:r>
      <w:proofErr w:type="gramStart"/>
      <w:r>
        <w:t>ТОКА .</w:t>
      </w:r>
      <w:proofErr w:type="gramEnd"/>
      <w:r>
        <w:t xml:space="preserve"> </w:t>
      </w:r>
    </w:p>
    <w:bookmarkEnd w:id="0"/>
    <w:p w:rsidR="00A36845" w:rsidRDefault="00A36845">
      <w:r>
        <w:t>2.1 – 2.20, выполнить следующее:</w:t>
      </w:r>
    </w:p>
    <w:p w:rsidR="00A36845" w:rsidRDefault="00A36845">
      <w:r>
        <w:t xml:space="preserve"> 2.1. На основании законов Кирхгофа составить в общем виде систему уравнений для расчета токов во всех ветвях цепи, записав ее в двух формах:</w:t>
      </w:r>
    </w:p>
    <w:p w:rsidR="00A36845" w:rsidRDefault="00A36845">
      <w:r>
        <w:t xml:space="preserve"> 2.1.2. Дифференциальной;</w:t>
      </w:r>
    </w:p>
    <w:p w:rsidR="00A36845" w:rsidRDefault="00A36845">
      <w:r>
        <w:t xml:space="preserve"> 2.1.3 Символической (комплексной); предварительно пронумеровав токи и указав направление токов стрелками</w:t>
      </w:r>
    </w:p>
    <w:p w:rsidR="00A36845" w:rsidRDefault="00A36845">
      <w:r>
        <w:t xml:space="preserve">. 2.2. Определить комплексы значений токов во всех ветвях, воспользовавшись одним из методов расчета линейных электрических цепей. Для этого создайте схему электрической цепи в символическом виде, произведя замены всех элементов электрической цепи на их символические представления. </w:t>
      </w:r>
      <w:proofErr w:type="gramStart"/>
      <w:r>
        <w:t>При выполнение</w:t>
      </w:r>
      <w:proofErr w:type="gramEnd"/>
      <w:r>
        <w:t xml:space="preserve"> пункта 2.2 учесть, что одна из ЭДС, указанная в таблице 2.1 может быть задана </w:t>
      </w:r>
      <w:proofErr w:type="spellStart"/>
      <w:r>
        <w:t>косинусоидой</w:t>
      </w:r>
      <w:proofErr w:type="spellEnd"/>
      <w:r>
        <w:t>. Чтобы правильно записать её в символическом формулы приведения для тригонометрических функций.</w:t>
      </w:r>
    </w:p>
    <w:p w:rsidR="00A36845" w:rsidRDefault="00A36845">
      <w:r>
        <w:t xml:space="preserve"> 2.3 Построить: </w:t>
      </w:r>
    </w:p>
    <w:p w:rsidR="00A36845" w:rsidRDefault="00A36845">
      <w:r>
        <w:t xml:space="preserve">2.3.1. Векторную диаграмму токов на комплексной плоскости. 2.3.2. Топографическую диаграмму потенциалов точек электрической цепи. Потенциал </w:t>
      </w:r>
      <w:proofErr w:type="gramStart"/>
      <w:r>
        <w:t>точки</w:t>
      </w:r>
      <w:proofErr w:type="gramEnd"/>
      <w:r>
        <w:t xml:space="preserve"> а, указанной на схеме, принять равным нулю.</w:t>
      </w:r>
    </w:p>
    <w:p w:rsidR="00A36845" w:rsidRPr="001C719E" w:rsidRDefault="00A36845">
      <w:r>
        <w:t xml:space="preserve"> 2.4. Используя данные расчетов, полученных в </w:t>
      </w:r>
      <w:proofErr w:type="spellStart"/>
      <w:r>
        <w:t>пп</w:t>
      </w:r>
      <w:proofErr w:type="spellEnd"/>
      <w:r>
        <w:t xml:space="preserve">. 2.2 и 2.3, записать выражение для мгновенного значения тока </w:t>
      </w:r>
      <w:r w:rsidR="001C719E">
        <w:rPr>
          <w:noProof/>
          <w:lang w:eastAsia="ru-RU"/>
        </w:rPr>
        <w:drawing>
          <wp:inline distT="0" distB="0" distL="0" distR="0" wp14:anchorId="26CB7DFE" wp14:editId="47C40364">
            <wp:extent cx="790575" cy="22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845" w:rsidRDefault="00A36845">
      <w:r>
        <w:t xml:space="preserve">2.5. Полагая, что между двумя любыми индуктивными катушками, расположенными в различных ветвях заданной схемы, имеется магнитная связь при взаимной индуктивности, равной М, составить в общем виде систему уравнений по законам Кирхгофа для расчета токов во всех ветвях цепи, записав её в двух формах: </w:t>
      </w:r>
    </w:p>
    <w:p w:rsidR="00A36845" w:rsidRDefault="00A36845">
      <w:r>
        <w:t xml:space="preserve">2.5.1. Дифференциальной; </w:t>
      </w:r>
    </w:p>
    <w:p w:rsidR="00A36845" w:rsidRDefault="00A36845">
      <w:r>
        <w:t>2.5.2. Символической (комплексной);</w:t>
      </w:r>
    </w:p>
    <w:p w:rsidR="00A36845" w:rsidRDefault="00A36845">
      <w:r>
        <w:t xml:space="preserve"> 2.6 Ориентируясь на ранее принятые направления токов в ветвях, одноименные зажимы индуктивных катушек выбрать так, чтобы их включение было встречное, и обозначить их на схеме точками. В случае отсутствия в заданной схеме второй индуктивности, вторую катушку ввести дополнительно в одну из ветвей, не содержащих L.</w:t>
      </w:r>
    </w:p>
    <w:p w:rsidR="00A36845" w:rsidRDefault="00A36845">
      <w:r>
        <w:rPr>
          <w:noProof/>
          <w:lang w:eastAsia="ru-RU"/>
        </w:rPr>
        <w:drawing>
          <wp:inline distT="0" distB="0" distL="0" distR="0" wp14:anchorId="12E9A47C" wp14:editId="658A32F9">
            <wp:extent cx="5940425" cy="5232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845" w:rsidRDefault="00A36845">
      <w:r>
        <w:rPr>
          <w:noProof/>
          <w:lang w:eastAsia="ru-RU"/>
        </w:rPr>
        <w:drawing>
          <wp:inline distT="0" distB="0" distL="0" distR="0" wp14:anchorId="6E817B04" wp14:editId="69FF151A">
            <wp:extent cx="5940425" cy="4330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845" w:rsidRDefault="00A36845" w:rsidP="00A36845">
      <w:pPr>
        <w:jc w:val="center"/>
      </w:pPr>
      <w:r>
        <w:t>Таблица 2.1</w:t>
      </w:r>
    </w:p>
    <w:p w:rsidR="001C719E" w:rsidRDefault="001C719E">
      <w:r>
        <w:rPr>
          <w:noProof/>
          <w:lang w:eastAsia="ru-RU"/>
        </w:rPr>
        <w:lastRenderedPageBreak/>
        <w:drawing>
          <wp:inline distT="0" distB="0" distL="0" distR="0" wp14:anchorId="2E0FD035" wp14:editId="4E9935D5">
            <wp:extent cx="2076450" cy="1762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19E" w:rsidRDefault="001C719E">
      <w:r>
        <w:rPr>
          <w:noProof/>
          <w:lang w:eastAsia="ru-RU"/>
        </w:rPr>
        <w:drawing>
          <wp:inline distT="0" distB="0" distL="0" distR="0" wp14:anchorId="45B8476F" wp14:editId="7E6EE4E4">
            <wp:extent cx="4975177" cy="6549365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0449" cy="656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F99" w:rsidRDefault="00D62F99" w:rsidP="001C719E">
      <w:pPr>
        <w:spacing w:after="0" w:line="240" w:lineRule="auto"/>
      </w:pPr>
      <w:r>
        <w:separator/>
      </w:r>
    </w:p>
  </w:endnote>
  <w:endnote w:type="continuationSeparator" w:id="0">
    <w:p w:rsidR="00D62F99" w:rsidRDefault="00D62F99" w:rsidP="001C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F99" w:rsidRDefault="00D62F99" w:rsidP="001C719E">
      <w:pPr>
        <w:spacing w:after="0" w:line="240" w:lineRule="auto"/>
      </w:pPr>
      <w:r>
        <w:separator/>
      </w:r>
    </w:p>
  </w:footnote>
  <w:footnote w:type="continuationSeparator" w:id="0">
    <w:p w:rsidR="00D62F99" w:rsidRDefault="00D62F99" w:rsidP="001C7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45"/>
    <w:rsid w:val="001C719E"/>
    <w:rsid w:val="00A36845"/>
    <w:rsid w:val="00D6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447A7-1873-4A3C-9F66-FD31B19D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19E"/>
  </w:style>
  <w:style w:type="paragraph" w:styleId="a5">
    <w:name w:val="footer"/>
    <w:basedOn w:val="a"/>
    <w:link w:val="a6"/>
    <w:uiPriority w:val="99"/>
    <w:unhideWhenUsed/>
    <w:rsid w:val="001C7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Арутюнов</dc:creator>
  <cp:keywords/>
  <dc:description/>
  <cp:lastModifiedBy>Георгий Арутюнов</cp:lastModifiedBy>
  <cp:revision>1</cp:revision>
  <dcterms:created xsi:type="dcterms:W3CDTF">2020-03-14T10:05:00Z</dcterms:created>
  <dcterms:modified xsi:type="dcterms:W3CDTF">2020-03-14T10:22:00Z</dcterms:modified>
</cp:coreProperties>
</file>