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16" w:rsidRDefault="00682416" w:rsidP="00301C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2416" w:rsidRDefault="00301C95" w:rsidP="00301C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682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курсовой работы</w:t>
      </w:r>
      <w:r w:rsidRPr="00301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E9663B" w:rsidRDefault="00682416" w:rsidP="0030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82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Налоговая система РФ: основные </w:t>
      </w:r>
      <w:proofErr w:type="spellStart"/>
      <w:r w:rsidRPr="00682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бюджетообразу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налоги и их характеристика»</w:t>
      </w:r>
      <w:bookmarkStart w:id="0" w:name="_GoBack"/>
      <w:bookmarkEnd w:id="0"/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</w:t>
      </w:r>
      <w:r w:rsidR="00A04024">
        <w:rPr>
          <w:rFonts w:ascii="Times New Roman" w:hAnsi="Times New Roman" w:cs="Times New Roman"/>
          <w:sz w:val="28"/>
          <w:szCs w:val="28"/>
        </w:rPr>
        <w:t>ЕКСТА БЕЗ ПРИЛОЖЕНИЙ НЕ МЕНЕЕ 65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615444">
        <w:rPr>
          <w:rFonts w:ascii="Times New Roman" w:hAnsi="Times New Roman" w:cs="Times New Roman"/>
          <w:sz w:val="28"/>
          <w:szCs w:val="28"/>
        </w:rPr>
        <w:t>При выявлении в документе замены букв и вставки невидимых символов, также символов нарушающих логическую цепочку предложения, или перекодировки файла оценка аннулируется.</w:t>
      </w:r>
    </w:p>
    <w:p w:rsidR="00682416" w:rsidRDefault="00682416" w:rsidP="00E9663B">
      <w:pPr>
        <w:rPr>
          <w:rFonts w:ascii="Times New Roman" w:hAnsi="Times New Roman" w:cs="Times New Roman"/>
          <w:sz w:val="28"/>
          <w:szCs w:val="28"/>
        </w:rPr>
      </w:pPr>
    </w:p>
    <w:p w:rsidR="00E9663B" w:rsidRPr="00F36411" w:rsidRDefault="00682416" w:rsidP="00E96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663B" w:rsidRPr="00F36411">
        <w:rPr>
          <w:rFonts w:ascii="Times New Roman" w:hAnsi="Times New Roman" w:cs="Times New Roman"/>
          <w:sz w:val="28"/>
          <w:szCs w:val="28"/>
        </w:rPr>
        <w:t>Общие требования к содержанию и структуре Курсовой работы/ (Курсового проекта)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5.1. Курсовая работа (Курсовой проект) должна соответствовать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необходимый теоретический уровень выполнения;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наличие анализа не только теоретического, но и эмпирического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материала;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использование, в необходимых случаях, результатов самостоятельного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установленный объем;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- оформление в соответствии с установленными требованиями.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5.2. По структуре Курсовая работа (Курсовой проект) состоит из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5.3. Объем Курсовой работы (Курсового проекта) должен составлять около </w:t>
      </w:r>
      <w:r w:rsidRPr="00682416">
        <w:rPr>
          <w:rFonts w:ascii="Times New Roman" w:hAnsi="Times New Roman" w:cs="Times New Roman"/>
          <w:b/>
          <w:sz w:val="28"/>
          <w:szCs w:val="28"/>
        </w:rPr>
        <w:t>25-30 страниц без учета приложений</w:t>
      </w:r>
      <w:r w:rsidRPr="00F36411">
        <w:rPr>
          <w:rFonts w:ascii="Times New Roman" w:hAnsi="Times New Roman" w:cs="Times New Roman"/>
          <w:sz w:val="28"/>
          <w:szCs w:val="28"/>
        </w:rPr>
        <w:t>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Как правило: объем введения составляет 2-3 страницы; основная часть состоит из трех глав, каждая из которых включает 2-3 параграфа; объем заключения составляет около 2 страниц.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КР (КП), при необходимости, может включаться графическая часть. Графическая часть может содержать изображения, чертежи, схемы, графики, диаграммы и т.д. Содержание и объем графической части КР (КП) конкретизируется руководителем, при необходимости по согласованию с назначенными консультантами. 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 Общие требования к оформлению Курсовой работы (Курсового проекта)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6.1. Оформление Курсовой работы (Курсового проекта) в целом как текстового документа (и в бумажном и в электронном виде) должно выполняться в соответствии с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Требования к оформлению документов», основные требования которого состоят в следующем: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1) Форматом документа является формат А4.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2) Каждый лист документа должен иметь поля: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30 мм – левое;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10 мм – правое;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верхнее;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20 мм – нижнее.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3) Номера страниц проставляются посередине верхнего поля документа на расстоянии 10 мм от верхнего края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4) Распечатка на бумажном носителе производится только на одной стороне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 xml:space="preserve">5) Гарнитура и размеры шрифта: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1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6411">
        <w:rPr>
          <w:rFonts w:ascii="Times New Roman" w:hAnsi="Times New Roman" w:cs="Times New Roman"/>
          <w:sz w:val="28"/>
          <w:szCs w:val="28"/>
        </w:rPr>
        <w:t xml:space="preserve"> №14.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При составлении таблиц могут использоваться шрифты меньших размеров, рекомендуемый - №12.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6) Абзацный отступ основного текста – 1,25 см.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7) Текст документа печатается через 1,5 интервал.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8) Текст документа выравнивается по ширине листа.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6.2. Основное требование к составлению списка использованных источников – единообразное оформление и соблюдение «ГОСТ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E9663B" w:rsidRPr="00F36411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lastRenderedPageBreak/>
        <w:t>6.3. Перечень сокращений, условных обозначений, символов, единиц и терминов формируется, если сокращения, условные обозначения, символы, единицы и термины повторяются в КР (КП) более трех раз, в противном случае расшифровку дают непосредственно в тексте работы 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E9663B" w:rsidRDefault="00E9663B" w:rsidP="00E9663B">
      <w:pPr>
        <w:rPr>
          <w:rFonts w:ascii="Times New Roman" w:hAnsi="Times New Roman" w:cs="Times New Roman"/>
          <w:sz w:val="28"/>
          <w:szCs w:val="28"/>
        </w:rPr>
      </w:pPr>
      <w:r w:rsidRPr="00F36411">
        <w:rPr>
          <w:rFonts w:ascii="Times New Roman" w:hAnsi="Times New Roman" w:cs="Times New Roman"/>
          <w:sz w:val="28"/>
          <w:szCs w:val="28"/>
        </w:rPr>
        <w:t>6.4. Оформление ссылок к исследовательским работам регламентируется ГОСТ Р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9663B" w:rsidRPr="00301C95" w:rsidRDefault="00E9663B" w:rsidP="00301C95">
      <w:pPr>
        <w:rPr>
          <w:rFonts w:ascii="Times New Roman" w:hAnsi="Times New Roman" w:cs="Times New Roman"/>
          <w:sz w:val="28"/>
          <w:szCs w:val="28"/>
        </w:rPr>
      </w:pPr>
    </w:p>
    <w:p w:rsidR="00B669CC" w:rsidRPr="00301C95" w:rsidRDefault="00B669CC" w:rsidP="00301C95">
      <w:pPr>
        <w:rPr>
          <w:rFonts w:ascii="Times New Roman" w:hAnsi="Times New Roman" w:cs="Times New Roman"/>
          <w:sz w:val="28"/>
          <w:szCs w:val="28"/>
        </w:rPr>
      </w:pPr>
    </w:p>
    <w:sectPr w:rsidR="00B669CC" w:rsidRPr="0030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1"/>
    <w:rsid w:val="0024714E"/>
    <w:rsid w:val="00301C95"/>
    <w:rsid w:val="00682416"/>
    <w:rsid w:val="00996031"/>
    <w:rsid w:val="00A04024"/>
    <w:rsid w:val="00B669CC"/>
    <w:rsid w:val="00B808AC"/>
    <w:rsid w:val="00D074B9"/>
    <w:rsid w:val="00D61285"/>
    <w:rsid w:val="00E9663B"/>
    <w:rsid w:val="00E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6D28"/>
  <w15:chartTrackingRefBased/>
  <w15:docId w15:val="{C17D7ACD-047F-4727-82DB-1364A901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Усенко</dc:creator>
  <cp:keywords/>
  <dc:description/>
  <cp:lastModifiedBy>Ксения Усенко</cp:lastModifiedBy>
  <cp:revision>2</cp:revision>
  <dcterms:created xsi:type="dcterms:W3CDTF">2020-03-18T17:41:00Z</dcterms:created>
  <dcterms:modified xsi:type="dcterms:W3CDTF">2020-03-18T17:41:00Z</dcterms:modified>
</cp:coreProperties>
</file>