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B1" w:rsidRPr="00D55BE4" w:rsidRDefault="00C543B1" w:rsidP="00C543B1">
      <w:pPr>
        <w:spacing w:line="360" w:lineRule="auto"/>
        <w:jc w:val="both"/>
      </w:pPr>
      <w:r w:rsidRPr="00D55BE4">
        <w:t xml:space="preserve">Длинный провод с током </w:t>
      </w:r>
      <w:r w:rsidRPr="00D55BE4">
        <w:rPr>
          <w:i/>
          <w:lang w:val="en-US"/>
        </w:rPr>
        <w:t>I</w:t>
      </w:r>
      <w:r w:rsidRPr="00D55BE4">
        <w:t xml:space="preserve"> согнут под прямым углом. Определить магнитную индукцию в точке</w:t>
      </w:r>
      <w:proofErr w:type="gramStart"/>
      <w:r w:rsidRPr="00D55BE4">
        <w:t xml:space="preserve"> </w:t>
      </w:r>
      <w:r w:rsidRPr="00D55BE4">
        <w:rPr>
          <w:i/>
        </w:rPr>
        <w:t>А</w:t>
      </w:r>
      <w:proofErr w:type="gramEnd"/>
      <w:r w:rsidRPr="00D55BE4">
        <w:t xml:space="preserve"> (рис. 1.1), находящийся на расстоянии </w:t>
      </w:r>
      <w:r w:rsidRPr="00D55BE4">
        <w:rPr>
          <w:i/>
          <w:lang w:val="en-US"/>
        </w:rPr>
        <w:t>l</w:t>
      </w:r>
      <w:r w:rsidRPr="00D55BE4">
        <w:t xml:space="preserve"> от вершины прямого угла на продолжении одной из его сторон.</w:t>
      </w:r>
    </w:p>
    <w:p w:rsidR="00C543B1" w:rsidRPr="008F0BFD" w:rsidRDefault="00C543B1" w:rsidP="00C543B1">
      <w:pPr>
        <w:jc w:val="center"/>
        <w:rPr>
          <w:b/>
          <w:sz w:val="28"/>
          <w:szCs w:val="28"/>
        </w:rPr>
      </w:pPr>
      <w:r w:rsidRPr="00D55BE4">
        <w:object w:dxaOrig="3622" w:dyaOrig="2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95pt;height:116.45pt" o:ole="">
            <v:imagedata r:id="rId4" o:title=""/>
          </v:shape>
          <o:OLEObject Type="Embed" ProgID="CorelDraw.Graphic.7" ShapeID="_x0000_i1025" DrawAspect="Content" ObjectID="_1646134700" r:id="rId5"/>
        </w:object>
      </w:r>
    </w:p>
    <w:p w:rsidR="00C543B1" w:rsidRDefault="00C543B1" w:rsidP="00C543B1">
      <w:r>
        <w:t xml:space="preserve">                                                                            </w:t>
      </w:r>
      <w:r w:rsidRPr="00D55BE4">
        <w:t xml:space="preserve">Рис.1.1.     </w:t>
      </w:r>
    </w:p>
    <w:p w:rsidR="00EB7360" w:rsidRDefault="00EB7360"/>
    <w:sectPr w:rsidR="00EB7360" w:rsidSect="00EB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3B1"/>
    <w:rsid w:val="00C543B1"/>
    <w:rsid w:val="00EB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2020-03-19T11:09:00Z</dcterms:created>
  <dcterms:modified xsi:type="dcterms:W3CDTF">2020-03-19T11:09:00Z</dcterms:modified>
</cp:coreProperties>
</file>