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6A" w:rsidRPr="00A47D6A" w:rsidRDefault="008B7C0F" w:rsidP="00A4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краткие конспекты, не более 2 страниц. Создать архив и прислать на </w:t>
      </w:r>
      <w:proofErr w:type="spellStart"/>
      <w:r w:rsidRPr="008B7C0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B7C0F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hyperlink r:id="rId5" w:history="1">
        <w:r w:rsidRPr="00AF000C">
          <w:rPr>
            <w:rStyle w:val="a4"/>
            <w:rFonts w:ascii="Times New Roman" w:hAnsi="Times New Roman" w:cs="Times New Roman"/>
            <w:sz w:val="28"/>
            <w:szCs w:val="28"/>
          </w:rPr>
          <w:t>dudko.y.o@gmail.com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71" w:rsidRPr="00A47D6A" w:rsidRDefault="00FC7171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Выпишите в тетрадь основные определения и понятия специальной педагогики (цель, задачи, предмет, объект и т.д.)</w:t>
      </w:r>
    </w:p>
    <w:p w:rsidR="00E94D68" w:rsidRPr="00A47D6A" w:rsidRDefault="00E94D68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Предметные области специальной педагогики и ее связь с другими науками</w:t>
      </w:r>
    </w:p>
    <w:p w:rsidR="00FC7171" w:rsidRPr="00A47D6A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7D6A">
        <w:rPr>
          <w:rFonts w:ascii="Times New Roman" w:hAnsi="Times New Roman" w:cs="Times New Roman"/>
          <w:sz w:val="28"/>
          <w:szCs w:val="28"/>
        </w:rPr>
        <w:t xml:space="preserve">Теория Л.С. Выготского </w:t>
      </w:r>
      <w:r w:rsidR="00E94D68" w:rsidRPr="00A47D6A">
        <w:rPr>
          <w:rFonts w:ascii="Times New Roman" w:hAnsi="Times New Roman" w:cs="Times New Roman"/>
          <w:sz w:val="28"/>
          <w:szCs w:val="28"/>
        </w:rPr>
        <w:t xml:space="preserve">о первичном и вторичном дефекте. </w:t>
      </w:r>
      <w:r w:rsidR="00FC7171" w:rsidRPr="00A47D6A">
        <w:rPr>
          <w:rFonts w:ascii="Times New Roman" w:hAnsi="Times New Roman" w:cs="Times New Roman"/>
          <w:sz w:val="28"/>
          <w:szCs w:val="28"/>
        </w:rPr>
        <w:t>На примере ребенка с сенсорной патологией составьте письменно схему структуры дефекта. Обоснуйте ее</w:t>
      </w:r>
    </w:p>
    <w:p w:rsidR="00E6758A" w:rsidRPr="00A47D6A" w:rsidRDefault="00FC7171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История становления и развития специального образования.</w:t>
      </w:r>
      <w:r w:rsidR="000F379E" w:rsidRPr="00A47D6A">
        <w:rPr>
          <w:rFonts w:ascii="Times New Roman" w:hAnsi="Times New Roman" w:cs="Times New Roman"/>
          <w:sz w:val="28"/>
          <w:szCs w:val="28"/>
        </w:rPr>
        <w:t xml:space="preserve"> По (Н.Н. </w:t>
      </w:r>
      <w:proofErr w:type="spellStart"/>
      <w:r w:rsidR="000F379E" w:rsidRPr="00A47D6A">
        <w:rPr>
          <w:rFonts w:ascii="Times New Roman" w:hAnsi="Times New Roman" w:cs="Times New Roman"/>
          <w:sz w:val="28"/>
          <w:szCs w:val="28"/>
        </w:rPr>
        <w:t>Малофееву</w:t>
      </w:r>
      <w:proofErr w:type="spellEnd"/>
      <w:r w:rsidR="000F379E" w:rsidRPr="00A47D6A">
        <w:rPr>
          <w:rFonts w:ascii="Times New Roman" w:hAnsi="Times New Roman" w:cs="Times New Roman"/>
          <w:sz w:val="28"/>
          <w:szCs w:val="28"/>
        </w:rPr>
        <w:t>)</w:t>
      </w:r>
    </w:p>
    <w:p w:rsidR="00FC7171" w:rsidRPr="00A47D6A" w:rsidRDefault="00FC7171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Интеграция, дифференциация и инклюзия в специальном образовании</w:t>
      </w:r>
    </w:p>
    <w:p w:rsidR="00FC7171" w:rsidRPr="00A47D6A" w:rsidRDefault="00FC7171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Принципы специального образования</w:t>
      </w:r>
    </w:p>
    <w:p w:rsidR="00FC7171" w:rsidRPr="00A47D6A" w:rsidRDefault="00FC7171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Методы специального образования.</w:t>
      </w:r>
    </w:p>
    <w:p w:rsidR="000F379E" w:rsidRPr="00A47D6A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Формы специального образования</w:t>
      </w:r>
    </w:p>
    <w:p w:rsidR="008B7C0F" w:rsidRDefault="000F379E" w:rsidP="008B7C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Средства специального образования</w:t>
      </w:r>
    </w:p>
    <w:p w:rsidR="000F379E" w:rsidRPr="008B7C0F" w:rsidRDefault="000F379E" w:rsidP="008B7C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C0F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умственно отсталых детей.</w:t>
      </w:r>
    </w:p>
    <w:p w:rsidR="000F379E" w:rsidRPr="00A47D6A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Педагогические системы специального образования лиц со стойкими интеллектуальными нарушениями</w:t>
      </w:r>
    </w:p>
    <w:p w:rsidR="000F379E" w:rsidRPr="00A47D6A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Психолого-педагогические особенности детей с ЗПР. Охарактеризуйте особенности организации обучения детей с ЗПР.</w:t>
      </w:r>
    </w:p>
    <w:p w:rsidR="006C3B8E" w:rsidRPr="00A47D6A" w:rsidRDefault="006C3B8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Дифференциация умственной отсталости и ЗПР. Дифференциация ЗПР и сходных с ней состояний.</w:t>
      </w:r>
    </w:p>
    <w:p w:rsidR="000F379E" w:rsidRPr="00A47D6A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 с нарушениями слуха различной степени</w:t>
      </w:r>
    </w:p>
    <w:p w:rsidR="000F379E" w:rsidRPr="00A47D6A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Система специальных образовательных учреждений для детей с нарушениями слуха</w:t>
      </w:r>
    </w:p>
    <w:p w:rsidR="000F379E" w:rsidRPr="00A47D6A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 с нарушением зрения.</w:t>
      </w:r>
    </w:p>
    <w:p w:rsidR="000F379E" w:rsidRPr="00A47D6A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Педагогические системы специального образования лиц с нарушением зрения</w:t>
      </w:r>
    </w:p>
    <w:p w:rsidR="000F379E" w:rsidRPr="00A47D6A" w:rsidRDefault="00E94D68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Понятие о сложном дефекте.</w:t>
      </w:r>
    </w:p>
    <w:p w:rsidR="00E94D68" w:rsidRPr="00A47D6A" w:rsidRDefault="00E94D68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Обучение и воспитание детей с речевыми нарушениями</w:t>
      </w:r>
    </w:p>
    <w:p w:rsidR="00E94D68" w:rsidRPr="00A47D6A" w:rsidRDefault="00E94D68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Характеристика нарушений двигательных функций, нарушений психики и речевых нарушений у детей с ДЦП</w:t>
      </w:r>
    </w:p>
    <w:p w:rsidR="00E94D68" w:rsidRPr="00A47D6A" w:rsidRDefault="00E94D68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Педагогические системы специального образования лиц с нарушениями функций опорно-двигательного аппарата</w:t>
      </w:r>
    </w:p>
    <w:p w:rsidR="00E94D68" w:rsidRPr="00A47D6A" w:rsidRDefault="00E94D68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Система коррекционно-педагогической помощи при РДА</w:t>
      </w:r>
    </w:p>
    <w:p w:rsidR="00FC7171" w:rsidRPr="008B7C0F" w:rsidRDefault="000F379E" w:rsidP="00A47D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Порядок воспитания и обучения детей с особыми образовательными потребностями в домашних условиях</w:t>
      </w:r>
    </w:p>
    <w:p w:rsidR="00FC7171" w:rsidRPr="00A47D6A" w:rsidRDefault="00FC7171" w:rsidP="00A47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171" w:rsidRPr="00A47D6A" w:rsidRDefault="00A47D6A" w:rsidP="00A47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6A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C7171" w:rsidRPr="00A47D6A" w:rsidRDefault="006C3B8E" w:rsidP="00A47D6A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Специальная педагогика [Текст</w:t>
      </w:r>
      <w:proofErr w:type="gramStart"/>
      <w:r w:rsidRPr="00A47D6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47D6A">
        <w:rPr>
          <w:rFonts w:ascii="Times New Roman" w:hAnsi="Times New Roman" w:cs="Times New Roman"/>
          <w:sz w:val="28"/>
          <w:szCs w:val="28"/>
        </w:rPr>
        <w:t xml:space="preserve"> в 3 т. : учеб. пособие для студентов вузов / под ред. М. </w:t>
      </w:r>
      <w:proofErr w:type="spellStart"/>
      <w:r w:rsidRPr="00A47D6A">
        <w:rPr>
          <w:rFonts w:ascii="Times New Roman" w:hAnsi="Times New Roman" w:cs="Times New Roman"/>
          <w:sz w:val="28"/>
          <w:szCs w:val="28"/>
        </w:rPr>
        <w:t>Н.Назаровой</w:t>
      </w:r>
      <w:proofErr w:type="spellEnd"/>
      <w:r w:rsidRPr="00A47D6A">
        <w:rPr>
          <w:rFonts w:ascii="Times New Roman" w:hAnsi="Times New Roman" w:cs="Times New Roman"/>
          <w:sz w:val="28"/>
          <w:szCs w:val="28"/>
        </w:rPr>
        <w:t>. - Москва: Академия, 2008. –</w:t>
      </w:r>
    </w:p>
    <w:p w:rsidR="00FC7171" w:rsidRPr="002A4988" w:rsidRDefault="006C3B8E" w:rsidP="00A47D6A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 xml:space="preserve">Инклюзивная практика в дошкольном образовании. Пособие для </w:t>
      </w:r>
      <w:r w:rsidR="00A47D6A" w:rsidRPr="00A47D6A">
        <w:rPr>
          <w:rFonts w:ascii="Times New Roman" w:hAnsi="Times New Roman" w:cs="Times New Roman"/>
          <w:sz w:val="28"/>
          <w:szCs w:val="28"/>
        </w:rPr>
        <w:t>педагогов дошкольных учреждений</w:t>
      </w:r>
      <w:r w:rsidRPr="00A47D6A">
        <w:rPr>
          <w:rFonts w:ascii="Times New Roman" w:hAnsi="Times New Roman" w:cs="Times New Roman"/>
          <w:sz w:val="28"/>
          <w:szCs w:val="28"/>
        </w:rPr>
        <w:t xml:space="preserve">/ под ред. Т.В. </w:t>
      </w:r>
      <w:proofErr w:type="spellStart"/>
      <w:r w:rsidRPr="00A47D6A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A47D6A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A47D6A"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 w:rsidRPr="00A47D6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47D6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47D6A">
        <w:rPr>
          <w:rFonts w:ascii="Times New Roman" w:hAnsi="Times New Roman" w:cs="Times New Roman"/>
          <w:sz w:val="28"/>
          <w:szCs w:val="28"/>
        </w:rPr>
        <w:t xml:space="preserve"> МОЗАИКА-СИНТЕ</w:t>
      </w:r>
      <w:r w:rsidR="00A47D6A" w:rsidRPr="00A47D6A">
        <w:rPr>
          <w:rFonts w:ascii="Times New Roman" w:hAnsi="Times New Roman" w:cs="Times New Roman"/>
          <w:sz w:val="28"/>
          <w:szCs w:val="28"/>
        </w:rPr>
        <w:t>З, 2011. - 144 с. - (</w:t>
      </w:r>
      <w:proofErr w:type="spellStart"/>
      <w:r w:rsidR="00A47D6A" w:rsidRPr="00A47D6A">
        <w:rPr>
          <w:rFonts w:ascii="Times New Roman" w:hAnsi="Times New Roman" w:cs="Times New Roman"/>
          <w:sz w:val="28"/>
          <w:szCs w:val="28"/>
        </w:rPr>
        <w:t>Библиотека</w:t>
      </w:r>
      <w:r w:rsidRPr="00A47D6A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A47D6A">
        <w:rPr>
          <w:rFonts w:ascii="Times New Roman" w:hAnsi="Times New Roman" w:cs="Times New Roman"/>
          <w:sz w:val="28"/>
          <w:szCs w:val="28"/>
        </w:rPr>
        <w:t xml:space="preserve"> "От рождения до школы"). </w:t>
      </w:r>
    </w:p>
    <w:p w:rsidR="00FC7171" w:rsidRPr="00A47D6A" w:rsidRDefault="00A47D6A" w:rsidP="00A4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педагогика</w:t>
      </w:r>
      <w:r w:rsidR="00510329" w:rsidRPr="00A47D6A">
        <w:rPr>
          <w:rFonts w:ascii="Times New Roman" w:hAnsi="Times New Roman" w:cs="Times New Roman"/>
          <w:sz w:val="28"/>
          <w:szCs w:val="28"/>
        </w:rPr>
        <w:t xml:space="preserve">, учебник для бакалавров, по редакцией Л.В. </w:t>
      </w:r>
      <w:proofErr w:type="spellStart"/>
      <w:r w:rsidR="00510329" w:rsidRPr="00A47D6A">
        <w:rPr>
          <w:rFonts w:ascii="Times New Roman" w:hAnsi="Times New Roman" w:cs="Times New Roman"/>
          <w:sz w:val="28"/>
          <w:szCs w:val="28"/>
        </w:rPr>
        <w:t>Мардахаева</w:t>
      </w:r>
      <w:proofErr w:type="spellEnd"/>
      <w:r w:rsidR="00510329" w:rsidRPr="00A47D6A">
        <w:rPr>
          <w:rFonts w:ascii="Times New Roman" w:hAnsi="Times New Roman" w:cs="Times New Roman"/>
          <w:sz w:val="28"/>
          <w:szCs w:val="28"/>
        </w:rPr>
        <w:t xml:space="preserve">, </w:t>
      </w:r>
      <w:r w:rsidRPr="00A47D6A">
        <w:rPr>
          <w:rFonts w:ascii="Times New Roman" w:hAnsi="Times New Roman" w:cs="Times New Roman"/>
          <w:sz w:val="28"/>
          <w:szCs w:val="28"/>
        </w:rPr>
        <w:t xml:space="preserve">Е.А. Орловой, Москва, 2014 </w:t>
      </w:r>
    </w:p>
    <w:p w:rsidR="000F379E" w:rsidRDefault="00A47D6A" w:rsidP="00A47D6A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A">
        <w:rPr>
          <w:rFonts w:ascii="Times New Roman" w:hAnsi="Times New Roman" w:cs="Times New Roman"/>
          <w:sz w:val="28"/>
          <w:szCs w:val="28"/>
        </w:rPr>
        <w:t>Специальная дошк</w:t>
      </w:r>
      <w:r>
        <w:rPr>
          <w:rFonts w:ascii="Times New Roman" w:hAnsi="Times New Roman" w:cs="Times New Roman"/>
          <w:sz w:val="28"/>
          <w:szCs w:val="28"/>
        </w:rPr>
        <w:t>ольная педагогика под редакцией</w:t>
      </w:r>
      <w:r w:rsidRPr="00A47D6A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A47D6A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A47D6A">
        <w:rPr>
          <w:rFonts w:ascii="Times New Roman" w:hAnsi="Times New Roman" w:cs="Times New Roman"/>
          <w:sz w:val="28"/>
          <w:szCs w:val="28"/>
        </w:rPr>
        <w:t>, Академия 2008</w:t>
      </w:r>
    </w:p>
    <w:p w:rsidR="002A4988" w:rsidRPr="00A47D6A" w:rsidRDefault="002A4988" w:rsidP="00A47D6A">
      <w:pPr>
        <w:jc w:val="both"/>
        <w:rPr>
          <w:rFonts w:ascii="Times New Roman" w:hAnsi="Times New Roman" w:cs="Times New Roman"/>
          <w:sz w:val="28"/>
          <w:szCs w:val="28"/>
        </w:rPr>
      </w:pPr>
      <w:r w:rsidRPr="002A4988">
        <w:rPr>
          <w:rFonts w:ascii="Times New Roman" w:hAnsi="Times New Roman" w:cs="Times New Roman"/>
          <w:sz w:val="28"/>
          <w:szCs w:val="28"/>
        </w:rPr>
        <w:t xml:space="preserve"> Основы специальной педагогики и психологии</w:t>
      </w:r>
      <w:r>
        <w:t xml:space="preserve"> </w:t>
      </w:r>
      <w:hyperlink r:id="rId6" w:history="1">
        <w:r w:rsidRPr="002A4988">
          <w:rPr>
            <w:color w:val="0000FF"/>
            <w:u w:val="single"/>
          </w:rPr>
          <w:t>http://college-balabanovo.ru/Student/Bibl/KorPed/OsnovSpecPed.pdf</w:t>
        </w:r>
      </w:hyperlink>
    </w:p>
    <w:sectPr w:rsidR="002A4988" w:rsidRPr="00A4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B68"/>
    <w:multiLevelType w:val="multilevel"/>
    <w:tmpl w:val="BF66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10AA"/>
    <w:multiLevelType w:val="multilevel"/>
    <w:tmpl w:val="1FD4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766B4"/>
    <w:multiLevelType w:val="hybridMultilevel"/>
    <w:tmpl w:val="D2F8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1"/>
    <w:rsid w:val="000F379E"/>
    <w:rsid w:val="002A4988"/>
    <w:rsid w:val="00510329"/>
    <w:rsid w:val="005C136A"/>
    <w:rsid w:val="006C3B8E"/>
    <w:rsid w:val="008B7C0F"/>
    <w:rsid w:val="00A47D6A"/>
    <w:rsid w:val="00E6758A"/>
    <w:rsid w:val="00E94D68"/>
    <w:rsid w:val="00EF4171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C4FE-CFC6-4535-BCA0-89C898C2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-balabanovo.ru/Student/Bibl/KorPed/OsnovSpecPed.pdf" TargetMode="External"/><Relationship Id="rId5" Type="http://schemas.openxmlformats.org/officeDocument/2006/relationships/hyperlink" Target="mailto:dudko.y.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Андрей Кузьмин</cp:lastModifiedBy>
  <cp:revision>6</cp:revision>
  <dcterms:created xsi:type="dcterms:W3CDTF">2020-03-16T19:31:00Z</dcterms:created>
  <dcterms:modified xsi:type="dcterms:W3CDTF">2020-03-18T07:41:00Z</dcterms:modified>
</cp:coreProperties>
</file>