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F3C" w:rsidRPr="00DF1424" w:rsidRDefault="005E5F3C" w:rsidP="005E5F3C">
      <w:r>
        <w:t xml:space="preserve">Волновая функция частицы задана на отрезке (0,а) в виде </w:t>
      </w:r>
      <w:r w:rsidRPr="00DF1424">
        <w:rPr>
          <w:position w:val="-8"/>
        </w:rPr>
        <w:object w:dxaOrig="15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20.05pt" o:ole="">
            <v:imagedata r:id="rId4" o:title=""/>
          </v:shape>
          <o:OLEObject Type="Embed" ProgID="Equation.3" ShapeID="_x0000_i1025" DrawAspect="Content" ObjectID="_1646842471" r:id="rId5"/>
        </w:object>
      </w:r>
      <w:r>
        <w:t>, где а – известно. Считая постоянную</w:t>
      </w:r>
      <w:proofErr w:type="gramStart"/>
      <w:r>
        <w:t xml:space="preserve"> А</w:t>
      </w:r>
      <w:proofErr w:type="gramEnd"/>
      <w:r>
        <w:t xml:space="preserve"> также известной, найти вероятность для частицы находиться в интервале </w:t>
      </w:r>
      <w:r w:rsidRPr="00DF1424">
        <w:rPr>
          <w:position w:val="-32"/>
        </w:rPr>
        <w:object w:dxaOrig="840" w:dyaOrig="780">
          <v:shape id="_x0000_i1026" type="#_x0000_t75" style="width:41.95pt;height:38.8pt" o:ole="">
            <v:imagedata r:id="rId6" o:title=""/>
          </v:shape>
          <o:OLEObject Type="Embed" ProgID="Equation.3" ShapeID="_x0000_i1026" DrawAspect="Content" ObjectID="_1646842472" r:id="rId7"/>
        </w:object>
      </w:r>
      <w:r>
        <w:t>.</w:t>
      </w:r>
    </w:p>
    <w:p w:rsidR="003572F6" w:rsidRDefault="003572F6"/>
    <w:sectPr w:rsidR="003572F6" w:rsidSect="0035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5F3C"/>
    <w:rsid w:val="003572F6"/>
    <w:rsid w:val="005E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2020-03-27T15:29:00Z</dcterms:created>
  <dcterms:modified xsi:type="dcterms:W3CDTF">2020-03-27T15:29:00Z</dcterms:modified>
</cp:coreProperties>
</file>