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33" w:rsidRDefault="00FA5933" w:rsidP="00FA5933">
      <w:pPr>
        <w:ind w:firstLine="709"/>
        <w:jc w:val="both"/>
      </w:pPr>
      <w:r>
        <w:rPr>
          <w:color w:val="000000"/>
          <w:sz w:val="28"/>
          <w:szCs w:val="28"/>
          <w:lang w:eastAsia="ru-RU"/>
        </w:rPr>
        <w:t xml:space="preserve">Маховик, вращающийся с постоянной угловой скоростью </w:t>
      </w:r>
      <w:r w:rsidRPr="0032489F">
        <w:rPr>
          <w:position w:val="-3"/>
        </w:rPr>
        <w:object w:dxaOrig="592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pt" o:ole="" filled="t">
            <v:fill color2="black"/>
            <v:imagedata r:id="rId4" o:title="" croptop="-205f" cropbottom="-205f" cropleft="-110f" cropright="-110f"/>
          </v:shape>
          <o:OLEObject Type="Embed" ProgID="Equation.3" ShapeID="_x0000_i1025" DrawAspect="Content" ObjectID="_1646914144" r:id="rId5"/>
        </w:object>
      </w:r>
      <w:r>
        <w:rPr>
          <w:color w:val="000000"/>
          <w:sz w:val="28"/>
          <w:szCs w:val="28"/>
          <w:lang w:eastAsia="ru-RU"/>
        </w:rPr>
        <w:t xml:space="preserve">62,8 </w:t>
      </w:r>
      <w:r>
        <w:rPr>
          <w:i/>
          <w:iCs/>
          <w:color w:val="000000"/>
          <w:sz w:val="28"/>
          <w:szCs w:val="28"/>
          <w:lang w:eastAsia="ru-RU"/>
        </w:rPr>
        <w:t>рад/</w:t>
      </w:r>
      <w:proofErr w:type="gramStart"/>
      <w:r>
        <w:rPr>
          <w:i/>
          <w:iCs/>
          <w:color w:val="000000"/>
          <w:sz w:val="28"/>
          <w:szCs w:val="28"/>
          <w:lang w:eastAsia="ru-RU"/>
        </w:rPr>
        <w:t>с</w:t>
      </w:r>
      <w:proofErr w:type="gramEnd"/>
      <w:r>
        <w:rPr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color w:val="000000"/>
          <w:sz w:val="28"/>
          <w:szCs w:val="28"/>
          <w:lang w:eastAsia="ru-RU"/>
        </w:rPr>
        <w:t>при</w:t>
      </w:r>
      <w:proofErr w:type="gramEnd"/>
      <w:r>
        <w:rPr>
          <w:color w:val="000000"/>
          <w:sz w:val="28"/>
          <w:szCs w:val="28"/>
          <w:lang w:eastAsia="ru-RU"/>
        </w:rPr>
        <w:t xml:space="preserve"> торможении начал вращаться </w:t>
      </w:r>
      <w:proofErr w:type="spellStart"/>
      <w:r>
        <w:rPr>
          <w:color w:val="000000"/>
          <w:sz w:val="28"/>
          <w:szCs w:val="28"/>
          <w:lang w:eastAsia="ru-RU"/>
        </w:rPr>
        <w:t>равнозамедленно</w:t>
      </w:r>
      <w:proofErr w:type="spellEnd"/>
      <w:r>
        <w:rPr>
          <w:color w:val="000000"/>
          <w:sz w:val="28"/>
          <w:szCs w:val="28"/>
          <w:lang w:eastAsia="ru-RU"/>
        </w:rPr>
        <w:t xml:space="preserve">. Когда торможение прекратилось, вращение маховика снова сделалось равномерным, но уже с угловой скоростью </w:t>
      </w:r>
      <w:r w:rsidRPr="0032489F">
        <w:rPr>
          <w:position w:val="-3"/>
        </w:rPr>
        <w:object w:dxaOrig="594" w:dyaOrig="319">
          <v:shape id="_x0000_i1026" type="#_x0000_t75" style="width:29.25pt;height:15.7pt" o:ole="" filled="t">
            <v:fill color2="black"/>
            <v:imagedata r:id="rId6" o:title="" croptop="-205f" cropbottom="-205f" cropleft="-110f" cropright="-110f"/>
          </v:shape>
          <o:OLEObject Type="Embed" ProgID="Equation.3" ShapeID="_x0000_i1026" DrawAspect="Content" ObjectID="_1646914145" r:id="rId7"/>
        </w:object>
      </w:r>
      <w:r>
        <w:rPr>
          <w:color w:val="000000"/>
          <w:sz w:val="28"/>
          <w:szCs w:val="28"/>
          <w:lang w:eastAsia="ru-RU"/>
        </w:rPr>
        <w:t xml:space="preserve">37,7 </w:t>
      </w:r>
      <w:r>
        <w:rPr>
          <w:i/>
          <w:iCs/>
          <w:color w:val="000000"/>
          <w:sz w:val="28"/>
          <w:szCs w:val="28"/>
          <w:lang w:eastAsia="ru-RU"/>
        </w:rPr>
        <w:t>рад/с</w:t>
      </w:r>
      <w:r>
        <w:rPr>
          <w:color w:val="000000"/>
          <w:sz w:val="28"/>
          <w:szCs w:val="28"/>
          <w:lang w:eastAsia="ru-RU"/>
        </w:rPr>
        <w:t xml:space="preserve">. Определить угловое ускорение маховика и продолжительность торможения, если за время равнозамедленного движения маховик сделал </w:t>
      </w:r>
      <w:r>
        <w:rPr>
          <w:i/>
          <w:iCs/>
          <w:color w:val="000000"/>
          <w:sz w:val="28"/>
          <w:szCs w:val="28"/>
          <w:lang w:val="en-US" w:eastAsia="ru-RU"/>
        </w:rPr>
        <w:t>N</w:t>
      </w:r>
      <w:r>
        <w:rPr>
          <w:color w:val="000000"/>
          <w:sz w:val="28"/>
          <w:szCs w:val="28"/>
          <w:lang w:eastAsia="ru-RU"/>
        </w:rPr>
        <w:t>=50 оборотов.</w:t>
      </w:r>
    </w:p>
    <w:p w:rsidR="00EB33CF" w:rsidRDefault="00EB33CF"/>
    <w:sectPr w:rsidR="00EB33CF" w:rsidSect="00EB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FA5933"/>
    <w:rsid w:val="00EB33CF"/>
    <w:rsid w:val="00FA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2020-03-28T12:20:00Z</dcterms:created>
  <dcterms:modified xsi:type="dcterms:W3CDTF">2020-03-28T12:20:00Z</dcterms:modified>
</cp:coreProperties>
</file>