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5E" w:rsidRDefault="001A7D5E" w:rsidP="001A7D5E">
      <w:pPr>
        <w:widowControl w:val="0"/>
        <w:spacing w:after="120"/>
        <w:jc w:val="both"/>
      </w:pPr>
      <w:r>
        <w:t xml:space="preserve">Два диска одинаковой высоты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 и с равными массами </w:t>
      </w:r>
      <w:r>
        <w:rPr>
          <w:lang w:val="en-US"/>
        </w:rPr>
        <w:t>m</w:t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t>m</w:t>
      </w:r>
      <w:r>
        <w:rPr>
          <w:vertAlign w:val="subscript"/>
        </w:rPr>
        <w:t>2</w:t>
      </w:r>
      <w:r>
        <w:t xml:space="preserve"> вращаются относительно своих осей симметрии с одинаковыми у</w:t>
      </w:r>
      <w:r>
        <w:t>г</w:t>
      </w:r>
      <w:r>
        <w:t xml:space="preserve">ловыми ускорениями </w:t>
      </w:r>
      <w:r>
        <w:sym w:font="Symbol" w:char="F065"/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sym w:font="Symbol" w:char="F065"/>
      </w:r>
      <w:r>
        <w:rPr>
          <w:vertAlign w:val="subscript"/>
        </w:rPr>
        <w:t>2</w:t>
      </w:r>
      <w:r>
        <w:t xml:space="preserve">. Один из дисков изготовлен из стали, имеющей плотность </w:t>
      </w:r>
      <w:r>
        <w:sym w:font="Symbol" w:char="F072"/>
      </w:r>
      <w:r>
        <w:rPr>
          <w:vertAlign w:val="subscript"/>
        </w:rPr>
        <w:t>1</w:t>
      </w:r>
      <w:r>
        <w:t xml:space="preserve"> = 7,8</w:t>
      </w:r>
      <w:r>
        <w:sym w:font="Symbol" w:char="F0D7"/>
      </w:r>
      <w:r>
        <w:t>10</w:t>
      </w:r>
      <w:r>
        <w:rPr>
          <w:vertAlign w:val="superscript"/>
        </w:rPr>
        <w:t>3</w:t>
      </w:r>
      <w:r>
        <w:t xml:space="preserve"> кг/м</w:t>
      </w:r>
      <w:r>
        <w:rPr>
          <w:vertAlign w:val="superscript"/>
        </w:rPr>
        <w:t>3</w:t>
      </w:r>
      <w:r>
        <w:t xml:space="preserve">, а другой – из газонаполненного алюминия с  </w:t>
      </w:r>
      <w:r>
        <w:sym w:font="Symbol" w:char="F072"/>
      </w:r>
      <w:r>
        <w:rPr>
          <w:vertAlign w:val="subscript"/>
        </w:rPr>
        <w:t>2</w:t>
      </w:r>
      <w:r>
        <w:t xml:space="preserve"> = 1,95</w:t>
      </w:r>
      <w:r>
        <w:sym w:font="Symbol" w:char="F0D7"/>
      </w:r>
      <w:r>
        <w:t>10</w:t>
      </w:r>
      <w:r>
        <w:rPr>
          <w:vertAlign w:val="superscript"/>
        </w:rPr>
        <w:t>3</w:t>
      </w:r>
      <w:r>
        <w:t xml:space="preserve"> кг/м</w:t>
      </w:r>
      <w:r>
        <w:rPr>
          <w:vertAlign w:val="superscript"/>
        </w:rPr>
        <w:t>3</w:t>
      </w:r>
      <w:r>
        <w:t>. Сравните моменты сил, обеспечивающих  такое дв</w:t>
      </w:r>
      <w:r>
        <w:t>и</w:t>
      </w:r>
      <w:r>
        <w:t>жение тел.</w:t>
      </w:r>
    </w:p>
    <w:p w:rsidR="00EB33CF" w:rsidRDefault="00834AAB">
      <w:r>
        <w:rPr>
          <w:noProof/>
          <w:lang w:eastAsia="ru-RU"/>
        </w:rPr>
        <w:drawing>
          <wp:inline distT="0" distB="0" distL="0" distR="0">
            <wp:extent cx="1951990" cy="9594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AB" w:rsidRDefault="00834AAB"/>
    <w:p w:rsidR="00834AAB" w:rsidRPr="00834AAB" w:rsidRDefault="00834AAB">
      <w:pPr>
        <w:rPr>
          <w:lang w:val="en-US"/>
        </w:rPr>
      </w:pPr>
    </w:p>
    <w:sectPr w:rsidR="00834AAB" w:rsidRPr="00834AAB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A7D5E"/>
    <w:rsid w:val="001A7D5E"/>
    <w:rsid w:val="00834AAB"/>
    <w:rsid w:val="00AA1B3E"/>
    <w:rsid w:val="00EB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2020-03-28T14:26:00Z</dcterms:created>
  <dcterms:modified xsi:type="dcterms:W3CDTF">2020-03-28T14:29:00Z</dcterms:modified>
</cp:coreProperties>
</file>