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CF" w:rsidRDefault="001C6E34">
      <w:pPr>
        <w:rPr>
          <w:lang w:val="en-US"/>
        </w:rPr>
      </w:pPr>
      <w:r w:rsidRPr="001C6E34">
        <w:t xml:space="preserve">Сплошной стальной цилиндр радиусом R=0,1м и высотой h=0,5м вращается </w:t>
      </w:r>
      <w:r w:rsidR="002163C5">
        <w:t>с постоянной угловой скоростью ω</w:t>
      </w:r>
      <w:r w:rsidRPr="001C6E34">
        <w:t xml:space="preserve">=2рад/с вокруг вертикальной оси </w:t>
      </w:r>
      <w:proofErr w:type="spellStart"/>
      <w:r w:rsidRPr="001C6E34">
        <w:t>z</w:t>
      </w:r>
      <w:proofErr w:type="spellEnd"/>
      <w:r w:rsidRPr="001C6E34">
        <w:t xml:space="preserve">, проходящей через одну из образующих цилиндра. Определите: 1) момент инерции цилиндра </w:t>
      </w:r>
      <w:proofErr w:type="spellStart"/>
      <w:r w:rsidRPr="001C6E34">
        <w:t>Jz</w:t>
      </w:r>
      <w:proofErr w:type="spellEnd"/>
      <w:r w:rsidRPr="001C6E34">
        <w:t xml:space="preserve">; 2) импульс цилиндра </w:t>
      </w:r>
      <w:proofErr w:type="spellStart"/>
      <w:r w:rsidRPr="001C6E34">
        <w:t>p</w:t>
      </w:r>
      <w:proofErr w:type="spellEnd"/>
      <w:r w:rsidRPr="001C6E34">
        <w:t xml:space="preserve">; 3) момент импульса </w:t>
      </w:r>
      <w:proofErr w:type="spellStart"/>
      <w:r w:rsidRPr="001C6E34">
        <w:t>Lz</w:t>
      </w:r>
      <w:proofErr w:type="spellEnd"/>
      <w:r w:rsidRPr="001C6E34">
        <w:t>; 4) кинетическую энергию.</w:t>
      </w:r>
    </w:p>
    <w:p w:rsidR="00322737" w:rsidRPr="00322737" w:rsidRDefault="003227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51990" cy="959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737" w:rsidRPr="00322737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C6E34"/>
    <w:rsid w:val="001C6E34"/>
    <w:rsid w:val="002163C5"/>
    <w:rsid w:val="00322737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2020-03-28T14:31:00Z</dcterms:created>
  <dcterms:modified xsi:type="dcterms:W3CDTF">2020-03-28T14:32:00Z</dcterms:modified>
</cp:coreProperties>
</file>