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F" w:rsidRPr="0098669E" w:rsidRDefault="0098669E">
      <w:pPr>
        <w:rPr>
          <w:rFonts w:ascii="Times New Roman" w:hAnsi="Times New Roman" w:cs="Times New Roman"/>
          <w:sz w:val="28"/>
          <w:szCs w:val="28"/>
        </w:rPr>
      </w:pPr>
      <w:r w:rsidRPr="0098669E">
        <w:rPr>
          <w:rFonts w:ascii="Times New Roman" w:hAnsi="Times New Roman" w:cs="Times New Roman"/>
          <w:sz w:val="28"/>
          <w:szCs w:val="28"/>
        </w:rPr>
        <w:t xml:space="preserve">По тонкому проводнику, изогнутому в виде равностороннего треугольника со </w:t>
      </w:r>
      <w:proofErr w:type="gramStart"/>
      <w:r w:rsidRPr="0098669E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98669E">
        <w:rPr>
          <w:rFonts w:ascii="Times New Roman" w:hAnsi="Times New Roman" w:cs="Times New Roman"/>
          <w:sz w:val="28"/>
          <w:szCs w:val="28"/>
        </w:rPr>
        <w:t xml:space="preserve"> а=10 см, идет ток I=20 А. Определить магнитную индукцию в центре квадрата</w:t>
      </w:r>
    </w:p>
    <w:sectPr w:rsidR="005009CF" w:rsidRPr="0098669E" w:rsidSect="0050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9E"/>
    <w:rsid w:val="005009CF"/>
    <w:rsid w:val="009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2020-04-01T11:26:00Z</dcterms:created>
  <dcterms:modified xsi:type="dcterms:W3CDTF">2020-04-01T11:26:00Z</dcterms:modified>
</cp:coreProperties>
</file>