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60" w:rsidRDefault="00FE4E60" w:rsidP="00FE4E60">
      <w:pPr>
        <w:pStyle w:val="Default"/>
        <w:rPr>
          <w:sz w:val="28"/>
          <w:szCs w:val="28"/>
        </w:rPr>
      </w:pPr>
      <w:r w:rsidRPr="00EB2339">
        <w:rPr>
          <w:b/>
          <w:sz w:val="28"/>
          <w:szCs w:val="28"/>
        </w:rPr>
        <w:t>2.</w:t>
      </w:r>
      <w:r w:rsidRPr="00EB2339">
        <w:rPr>
          <w:sz w:val="28"/>
          <w:szCs w:val="28"/>
        </w:rPr>
        <w:t xml:space="preserve"> Сосуд с глицерином закрыт стеклянной (тяжелый крон) крышкой, представляющей собой плоскопараллельную пластину. Сосуд помещен в воду (Рис. 5.2). Луч света, проходящий через воду, падает на стекло. Каков угол падения света </w:t>
      </w:r>
      <w:r w:rsidRPr="00EB2339">
        <w:rPr>
          <w:rFonts w:ascii="Cambria Math" w:hAnsi="Cambria Math"/>
          <w:sz w:val="28"/>
          <w:szCs w:val="28"/>
        </w:rPr>
        <w:t>𝛼</w:t>
      </w:r>
      <w:r w:rsidRPr="00EB2339">
        <w:rPr>
          <w:sz w:val="28"/>
          <w:szCs w:val="28"/>
        </w:rPr>
        <w:t xml:space="preserve"> на стеклянную крышку, если свет, отраженный от глицерина, является максимально поляризованным? Решение обязательно сопровождать рисунком, на котором указать ход лучей</w:t>
      </w:r>
      <w:proofErr w:type="gramStart"/>
      <w:r w:rsidRPr="00EB2339">
        <w:rPr>
          <w:sz w:val="28"/>
          <w:szCs w:val="28"/>
        </w:rPr>
        <w:t>.</w:t>
      </w:r>
      <w:proofErr w:type="gramEnd"/>
      <w:r w:rsidRPr="00EB2339">
        <w:rPr>
          <w:sz w:val="28"/>
          <w:szCs w:val="28"/>
        </w:rPr>
        <w:t xml:space="preserve"> (</w:t>
      </w:r>
      <w:r w:rsidRPr="00EB2339">
        <w:rPr>
          <w:i/>
          <w:iCs/>
          <w:sz w:val="28"/>
          <w:szCs w:val="28"/>
        </w:rPr>
        <w:t>п</w:t>
      </w:r>
      <w:r w:rsidRPr="00EB2339">
        <w:rPr>
          <w:i/>
          <w:iCs/>
          <w:sz w:val="28"/>
          <w:szCs w:val="28"/>
          <w:vertAlign w:val="subscript"/>
        </w:rPr>
        <w:t>глицерина</w:t>
      </w:r>
      <w:r w:rsidRPr="00EB2339">
        <w:rPr>
          <w:i/>
          <w:iCs/>
          <w:sz w:val="28"/>
          <w:szCs w:val="28"/>
        </w:rPr>
        <w:t>=1,47, п</w:t>
      </w:r>
      <w:r w:rsidRPr="00EB2339">
        <w:rPr>
          <w:i/>
          <w:iCs/>
          <w:sz w:val="28"/>
          <w:szCs w:val="28"/>
          <w:vertAlign w:val="subscript"/>
        </w:rPr>
        <w:t>стекла</w:t>
      </w:r>
      <w:r w:rsidRPr="00EB2339">
        <w:rPr>
          <w:i/>
          <w:iCs/>
          <w:sz w:val="28"/>
          <w:szCs w:val="28"/>
        </w:rPr>
        <w:t xml:space="preserve">=1,65, </w:t>
      </w:r>
      <w:proofErr w:type="spellStart"/>
      <w:r w:rsidRPr="00EB2339">
        <w:rPr>
          <w:i/>
          <w:iCs/>
          <w:sz w:val="28"/>
          <w:szCs w:val="28"/>
        </w:rPr>
        <w:t>п</w:t>
      </w:r>
      <w:r w:rsidRPr="00EB2339">
        <w:rPr>
          <w:i/>
          <w:iCs/>
          <w:sz w:val="28"/>
          <w:szCs w:val="28"/>
          <w:vertAlign w:val="subscript"/>
        </w:rPr>
        <w:t>воды</w:t>
      </w:r>
      <w:proofErr w:type="spellEnd"/>
      <w:r w:rsidRPr="00EB2339">
        <w:rPr>
          <w:i/>
          <w:iCs/>
          <w:sz w:val="28"/>
          <w:szCs w:val="28"/>
        </w:rPr>
        <w:t xml:space="preserve"> = 1,33</w:t>
      </w:r>
      <w:r w:rsidRPr="00EB2339">
        <w:rPr>
          <w:sz w:val="28"/>
          <w:szCs w:val="28"/>
        </w:rPr>
        <w:t>) (</w:t>
      </w:r>
      <w:r w:rsidRPr="00EB2339">
        <w:rPr>
          <w:rFonts w:ascii="Cambria Math" w:hAnsi="Cambria Math"/>
          <w:sz w:val="28"/>
          <w:szCs w:val="28"/>
        </w:rPr>
        <w:t>𝛼</w:t>
      </w:r>
      <w:r w:rsidRPr="00EB2339">
        <w:rPr>
          <w:sz w:val="28"/>
          <w:szCs w:val="28"/>
        </w:rPr>
        <w:t>=44,76</w:t>
      </w:r>
      <w:r w:rsidRPr="00EB2339">
        <w:rPr>
          <w:sz w:val="28"/>
          <w:szCs w:val="28"/>
          <w:vertAlign w:val="superscript"/>
        </w:rPr>
        <w:t>0</w:t>
      </w:r>
      <w:r w:rsidRPr="00EB2339">
        <w:rPr>
          <w:sz w:val="28"/>
          <w:szCs w:val="28"/>
        </w:rPr>
        <w:t xml:space="preserve">) </w:t>
      </w:r>
    </w:p>
    <w:p w:rsidR="00FE4E60" w:rsidRDefault="00FE4E60" w:rsidP="00FE4E60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08730" cy="3880485"/>
            <wp:effectExtent l="19050" t="0" r="127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8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60" w:rsidRDefault="00FE4E60" w:rsidP="00FE4E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Рис. 5.2 </w:t>
      </w:r>
    </w:p>
    <w:p w:rsidR="00FE4E60" w:rsidRDefault="00FE4E60" w:rsidP="00FE4E60">
      <w:pPr>
        <w:pStyle w:val="Default"/>
        <w:spacing w:after="2"/>
        <w:rPr>
          <w:sz w:val="28"/>
          <w:szCs w:val="28"/>
        </w:rPr>
      </w:pPr>
    </w:p>
    <w:p w:rsidR="00FE4E60" w:rsidRDefault="00FE4E60" w:rsidP="00FE4E60">
      <w:pPr>
        <w:pStyle w:val="Default"/>
        <w:spacing w:after="2"/>
        <w:rPr>
          <w:sz w:val="28"/>
          <w:szCs w:val="28"/>
        </w:rPr>
      </w:pPr>
    </w:p>
    <w:p w:rsidR="00065D11" w:rsidRDefault="00065D11"/>
    <w:sectPr w:rsidR="00065D11" w:rsidSect="0006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4E60"/>
    <w:rsid w:val="00065D11"/>
    <w:rsid w:val="00FE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4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2020-04-01T17:01:00Z</dcterms:created>
  <dcterms:modified xsi:type="dcterms:W3CDTF">2020-04-01T17:01:00Z</dcterms:modified>
</cp:coreProperties>
</file>