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37A" w:rsidRDefault="006C437A" w:rsidP="006C437A">
      <w:pPr>
        <w:spacing w:line="276" w:lineRule="auto"/>
        <w:rPr>
          <w:sz w:val="28"/>
          <w:szCs w:val="28"/>
        </w:rPr>
      </w:pPr>
      <w:r w:rsidRPr="006C437A">
        <w:rPr>
          <w:sz w:val="28"/>
          <w:szCs w:val="28"/>
        </w:rPr>
        <w:t>На рис. представлен</w:t>
      </w:r>
      <w:r>
        <w:rPr>
          <w:sz w:val="28"/>
          <w:szCs w:val="28"/>
        </w:rPr>
        <w:t>а</w:t>
      </w:r>
      <w:r w:rsidRPr="006C437A">
        <w:rPr>
          <w:sz w:val="28"/>
          <w:szCs w:val="28"/>
        </w:rPr>
        <w:t xml:space="preserve"> схем</w:t>
      </w:r>
      <w:r>
        <w:rPr>
          <w:sz w:val="28"/>
          <w:szCs w:val="28"/>
        </w:rPr>
        <w:t>а</w:t>
      </w:r>
      <w:r w:rsidRPr="006C437A">
        <w:rPr>
          <w:sz w:val="28"/>
          <w:szCs w:val="28"/>
        </w:rPr>
        <w:t xml:space="preserve"> несимметричн</w:t>
      </w:r>
      <w:r>
        <w:rPr>
          <w:sz w:val="28"/>
          <w:szCs w:val="28"/>
        </w:rPr>
        <w:t>ой</w:t>
      </w:r>
      <w:r w:rsidRPr="006C437A">
        <w:rPr>
          <w:sz w:val="28"/>
          <w:szCs w:val="28"/>
        </w:rPr>
        <w:t xml:space="preserve"> трехфазн</w:t>
      </w:r>
      <w:r>
        <w:rPr>
          <w:sz w:val="28"/>
          <w:szCs w:val="28"/>
        </w:rPr>
        <w:t>ой</w:t>
      </w:r>
      <w:r w:rsidRPr="006C437A">
        <w:rPr>
          <w:sz w:val="28"/>
          <w:szCs w:val="28"/>
        </w:rPr>
        <w:t xml:space="preserve"> цеп</w:t>
      </w:r>
      <w:r>
        <w:rPr>
          <w:sz w:val="28"/>
          <w:szCs w:val="28"/>
        </w:rPr>
        <w:t>и</w:t>
      </w:r>
      <w:r w:rsidRPr="006C437A">
        <w:rPr>
          <w:sz w:val="28"/>
          <w:szCs w:val="28"/>
        </w:rPr>
        <w:t xml:space="preserve"> с симметричными фазными ЭДС. Численные значения этих ЭДС в вольтах и комплексные сопротивления пассивных ветвей в омах заданы в таблице. Внутренние сопротивления источников ЭДС принять равными нулю (идеальные источники ЭДС).</w:t>
      </w:r>
    </w:p>
    <w:p w:rsidR="006C437A" w:rsidRPr="006C437A" w:rsidRDefault="006C437A" w:rsidP="006C437A">
      <w:pPr>
        <w:spacing w:line="276" w:lineRule="auto"/>
        <w:rPr>
          <w:sz w:val="28"/>
          <w:szCs w:val="28"/>
        </w:rPr>
      </w:pPr>
    </w:p>
    <w:p w:rsidR="006C437A" w:rsidRDefault="006C437A" w:rsidP="006C437A">
      <w:pPr>
        <w:jc w:val="center"/>
      </w:pPr>
    </w:p>
    <w:p w:rsidR="006C437A" w:rsidRDefault="006C437A" w:rsidP="006C437A">
      <w:pPr>
        <w:jc w:val="center"/>
      </w:pPr>
      <w:r>
        <w:rPr>
          <w:noProof/>
        </w:rPr>
        <w:drawing>
          <wp:inline distT="0" distB="0" distL="0" distR="0" wp14:anchorId="51B42A79" wp14:editId="07CE3E79">
            <wp:extent cx="3695700" cy="2111829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50080" r="2730" b="68182"/>
                    <a:stretch/>
                  </pic:blipFill>
                  <pic:spPr bwMode="auto">
                    <a:xfrm>
                      <a:off x="0" y="0"/>
                      <a:ext cx="3703372" cy="211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37A" w:rsidRDefault="006C437A" w:rsidP="006C437A">
      <w:pPr>
        <w:jc w:val="center"/>
      </w:pPr>
    </w:p>
    <w:p w:rsidR="006C437A" w:rsidRDefault="006C437A" w:rsidP="006C437A">
      <w:pPr>
        <w:jc w:val="center"/>
      </w:pPr>
      <w:r>
        <w:rPr>
          <w:noProof/>
        </w:rPr>
        <w:drawing>
          <wp:inline distT="0" distB="0" distL="0" distR="0" wp14:anchorId="409ADAB7" wp14:editId="0FC5745A">
            <wp:extent cx="5940425" cy="292261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437A" w:rsidRDefault="006C437A" w:rsidP="006C437A">
      <w:pPr>
        <w:jc w:val="center"/>
      </w:pPr>
    </w:p>
    <w:p w:rsidR="006C437A" w:rsidRPr="006C437A" w:rsidRDefault="006C437A" w:rsidP="006C437A">
      <w:pPr>
        <w:pStyle w:val="21"/>
        <w:spacing w:before="147" w:after="0" w:line="276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6C437A">
        <w:rPr>
          <w:rFonts w:ascii="Times New Roman" w:hAnsi="Times New Roman" w:cs="Times New Roman"/>
          <w:sz w:val="28"/>
          <w:szCs w:val="28"/>
        </w:rPr>
        <w:t>Требуется:</w:t>
      </w:r>
    </w:p>
    <w:p w:rsidR="006C437A" w:rsidRPr="006C437A" w:rsidRDefault="006C437A" w:rsidP="006C437A">
      <w:pPr>
        <w:pStyle w:val="21"/>
        <w:tabs>
          <w:tab w:val="left" w:pos="603"/>
        </w:tabs>
        <w:spacing w:after="0" w:line="276" w:lineRule="auto"/>
        <w:ind w:left="400"/>
        <w:rPr>
          <w:rFonts w:ascii="Times New Roman" w:hAnsi="Times New Roman" w:cs="Times New Roman"/>
          <w:sz w:val="28"/>
          <w:szCs w:val="28"/>
        </w:rPr>
      </w:pPr>
      <w:r w:rsidRPr="006C437A">
        <w:rPr>
          <w:rFonts w:ascii="Times New Roman" w:hAnsi="Times New Roman" w:cs="Times New Roman"/>
          <w:sz w:val="28"/>
          <w:szCs w:val="28"/>
        </w:rPr>
        <w:t>а)</w:t>
      </w:r>
      <w:r w:rsidRPr="006C437A">
        <w:rPr>
          <w:rFonts w:ascii="Times New Roman" w:hAnsi="Times New Roman" w:cs="Times New Roman"/>
          <w:sz w:val="28"/>
          <w:szCs w:val="28"/>
        </w:rPr>
        <w:tab/>
        <w:t>определить токи и напряжения на всех участках схемы;</w:t>
      </w:r>
    </w:p>
    <w:p w:rsidR="006C437A" w:rsidRPr="006C437A" w:rsidRDefault="006C437A" w:rsidP="006C437A">
      <w:pPr>
        <w:pStyle w:val="21"/>
        <w:tabs>
          <w:tab w:val="left" w:pos="612"/>
        </w:tabs>
        <w:spacing w:after="0" w:line="276" w:lineRule="auto"/>
        <w:ind w:left="400"/>
        <w:rPr>
          <w:rFonts w:ascii="Times New Roman" w:hAnsi="Times New Roman" w:cs="Times New Roman"/>
          <w:sz w:val="28"/>
          <w:szCs w:val="28"/>
        </w:rPr>
      </w:pPr>
      <w:r w:rsidRPr="006C437A">
        <w:rPr>
          <w:rFonts w:ascii="Times New Roman" w:hAnsi="Times New Roman" w:cs="Times New Roman"/>
          <w:sz w:val="28"/>
          <w:szCs w:val="28"/>
        </w:rPr>
        <w:t>б)</w:t>
      </w:r>
      <w:r w:rsidRPr="006C437A">
        <w:rPr>
          <w:rFonts w:ascii="Times New Roman" w:hAnsi="Times New Roman" w:cs="Times New Roman"/>
          <w:sz w:val="28"/>
          <w:szCs w:val="28"/>
        </w:rPr>
        <w:tab/>
        <w:t>составить баланс активных и реактивных мощностей;</w:t>
      </w:r>
    </w:p>
    <w:p w:rsidR="006C437A" w:rsidRPr="006C437A" w:rsidRDefault="006C437A" w:rsidP="006C437A">
      <w:pPr>
        <w:pStyle w:val="a5"/>
        <w:tabs>
          <w:tab w:val="left" w:pos="614"/>
        </w:tabs>
        <w:spacing w:before="0" w:line="276" w:lineRule="auto"/>
        <w:ind w:left="80" w:right="80"/>
        <w:rPr>
          <w:sz w:val="28"/>
          <w:szCs w:val="28"/>
        </w:rPr>
      </w:pPr>
      <w:r w:rsidRPr="006C437A">
        <w:rPr>
          <w:sz w:val="28"/>
          <w:szCs w:val="28"/>
        </w:rPr>
        <w:t>в)</w:t>
      </w:r>
      <w:r w:rsidRPr="006C437A">
        <w:rPr>
          <w:sz w:val="28"/>
          <w:szCs w:val="28"/>
        </w:rPr>
        <w:tab/>
        <w:t>построить в масштабе векторную диаграмму токов и топографическую диаграмму напряжений;</w:t>
      </w:r>
    </w:p>
    <w:p w:rsidR="006C437A" w:rsidRDefault="006C437A" w:rsidP="006C437A">
      <w:pPr>
        <w:jc w:val="center"/>
      </w:pPr>
    </w:p>
    <w:sectPr w:rsidR="006C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7A"/>
    <w:rsid w:val="006C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BBF"/>
  <w15:chartTrackingRefBased/>
  <w15:docId w15:val="{B8E8AD62-91C4-447F-B4CD-C2A93D9F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3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3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6C437A"/>
    <w:rPr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C437A"/>
    <w:pPr>
      <w:shd w:val="clear" w:color="auto" w:fill="FFFFFF"/>
      <w:spacing w:after="420" w:line="24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5">
    <w:name w:val="Body Text"/>
    <w:basedOn w:val="a"/>
    <w:link w:val="a6"/>
    <w:uiPriority w:val="99"/>
    <w:rsid w:val="006C437A"/>
    <w:pPr>
      <w:shd w:val="clear" w:color="auto" w:fill="FFFFFF"/>
      <w:spacing w:before="300" w:line="236" w:lineRule="exact"/>
      <w:ind w:firstLine="320"/>
      <w:jc w:val="both"/>
    </w:pPr>
    <w:rPr>
      <w:rFonts w:eastAsia="Arial Unicode MS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99"/>
    <w:rsid w:val="006C437A"/>
    <w:rPr>
      <w:rFonts w:ascii="Times New Roman" w:eastAsia="Arial Unicode MS" w:hAnsi="Times New Roman" w:cs="Times New Roman"/>
      <w:sz w:val="18"/>
      <w:szCs w:val="1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Краснов</dc:creator>
  <cp:keywords/>
  <dc:description/>
  <cp:lastModifiedBy>Кирилл Краснов</cp:lastModifiedBy>
  <cp:revision>1</cp:revision>
  <dcterms:created xsi:type="dcterms:W3CDTF">2020-04-07T20:08:00Z</dcterms:created>
  <dcterms:modified xsi:type="dcterms:W3CDTF">2020-04-07T20:14:00Z</dcterms:modified>
</cp:coreProperties>
</file>