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4B" w:rsidRPr="00814A4B" w:rsidRDefault="00CF2F08" w:rsidP="00814A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r w:rsidR="00814A4B" w:rsidRPr="00814A4B">
        <w:rPr>
          <w:rFonts w:ascii="Times New Roman" w:hAnsi="Times New Roman" w:cs="Times New Roman"/>
          <w:sz w:val="28"/>
          <w:szCs w:val="28"/>
        </w:rPr>
        <w:t>ПРАКТИЧЕСКАЯ РАБОТА 1</w:t>
      </w:r>
    </w:p>
    <w:bookmarkEnd w:id="0"/>
    <w:p w:rsidR="00814A4B" w:rsidRPr="00814A4B" w:rsidRDefault="00814A4B" w:rsidP="00814A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4B">
        <w:rPr>
          <w:rFonts w:ascii="Times New Roman" w:hAnsi="Times New Roman" w:cs="Times New Roman"/>
          <w:sz w:val="28"/>
          <w:szCs w:val="28"/>
        </w:rPr>
        <w:t>Исходные данные.</w:t>
      </w:r>
    </w:p>
    <w:p w:rsidR="00814A4B" w:rsidRPr="00814A4B" w:rsidRDefault="00814A4B" w:rsidP="00910D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4B">
        <w:rPr>
          <w:rFonts w:ascii="Times New Roman" w:hAnsi="Times New Roman" w:cs="Times New Roman"/>
          <w:sz w:val="28"/>
          <w:szCs w:val="28"/>
        </w:rPr>
        <w:t>В трехфазную сеть с напряжением U</w:t>
      </w:r>
      <w:r w:rsidR="00CF2F08">
        <w:rPr>
          <w:rFonts w:ascii="Times New Roman" w:hAnsi="Times New Roman" w:cs="Times New Roman"/>
          <w:sz w:val="28"/>
          <w:szCs w:val="28"/>
        </w:rPr>
        <w:t>=600</w:t>
      </w:r>
      <w:proofErr w:type="gramStart"/>
      <w:r w:rsidR="00CF2F0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14A4B">
        <w:rPr>
          <w:rFonts w:ascii="Times New Roman" w:hAnsi="Times New Roman" w:cs="Times New Roman"/>
          <w:sz w:val="28"/>
          <w:szCs w:val="28"/>
        </w:rPr>
        <w:t xml:space="preserve"> включены т</w:t>
      </w:r>
      <w:r w:rsidR="00910DD2">
        <w:rPr>
          <w:rFonts w:ascii="Times New Roman" w:hAnsi="Times New Roman" w:cs="Times New Roman"/>
          <w:sz w:val="28"/>
          <w:szCs w:val="28"/>
        </w:rPr>
        <w:t xml:space="preserve">ри одинаковых приемника энергии </w:t>
      </w:r>
      <w:r w:rsidRPr="00814A4B">
        <w:rPr>
          <w:rFonts w:ascii="Times New Roman" w:hAnsi="Times New Roman" w:cs="Times New Roman"/>
          <w:sz w:val="28"/>
          <w:szCs w:val="28"/>
        </w:rPr>
        <w:t>(см. рис. 1). Сопро</w:t>
      </w:r>
      <w:r w:rsidR="00910DD2">
        <w:rPr>
          <w:rFonts w:ascii="Times New Roman" w:hAnsi="Times New Roman" w:cs="Times New Roman"/>
          <w:sz w:val="28"/>
          <w:szCs w:val="28"/>
        </w:rPr>
        <w:t>тивления приемника равны R</w:t>
      </w:r>
      <w:r w:rsidR="00910DD2" w:rsidRPr="00CF2F08">
        <w:rPr>
          <w:rFonts w:ascii="Times New Roman" w:hAnsi="Times New Roman" w:cs="Times New Roman"/>
          <w:sz w:val="28"/>
          <w:szCs w:val="28"/>
        </w:rPr>
        <w:t xml:space="preserve">=52 </w:t>
      </w:r>
      <w:r w:rsidR="00910DD2">
        <w:rPr>
          <w:rFonts w:ascii="Times New Roman" w:hAnsi="Times New Roman" w:cs="Times New Roman"/>
          <w:sz w:val="28"/>
          <w:szCs w:val="28"/>
        </w:rPr>
        <w:t>Ом,</w:t>
      </w:r>
      <w:r w:rsidR="00CF2F08">
        <w:rPr>
          <w:rFonts w:ascii="Times New Roman" w:hAnsi="Times New Roman" w:cs="Times New Roman"/>
          <w:sz w:val="28"/>
          <w:szCs w:val="28"/>
        </w:rPr>
        <w:t xml:space="preserve"> </w:t>
      </w:r>
      <w:r w:rsidR="00910DD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10D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gramEnd"/>
      <w:r w:rsidRPr="00814A4B">
        <w:rPr>
          <w:rFonts w:ascii="Times New Roman" w:hAnsi="Times New Roman" w:cs="Times New Roman"/>
          <w:sz w:val="28"/>
          <w:szCs w:val="28"/>
        </w:rPr>
        <w:t xml:space="preserve"> </w:t>
      </w:r>
      <w:r w:rsidR="00CF2F08">
        <w:rPr>
          <w:rFonts w:ascii="Times New Roman" w:hAnsi="Times New Roman" w:cs="Times New Roman"/>
          <w:sz w:val="28"/>
          <w:szCs w:val="28"/>
        </w:rPr>
        <w:t>=16 Ом</w:t>
      </w:r>
      <w:r w:rsidRPr="00814A4B">
        <w:rPr>
          <w:rFonts w:ascii="Times New Roman" w:hAnsi="Times New Roman" w:cs="Times New Roman"/>
          <w:sz w:val="28"/>
          <w:szCs w:val="28"/>
        </w:rPr>
        <w:t>.</w:t>
      </w:r>
    </w:p>
    <w:p w:rsidR="00814A4B" w:rsidRPr="00814A4B" w:rsidRDefault="00814A4B" w:rsidP="00814A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4B">
        <w:rPr>
          <w:rFonts w:ascii="Times New Roman" w:hAnsi="Times New Roman" w:cs="Times New Roman"/>
          <w:sz w:val="28"/>
          <w:szCs w:val="28"/>
        </w:rPr>
        <w:t>Определить:</w:t>
      </w:r>
    </w:p>
    <w:p w:rsidR="00814A4B" w:rsidRPr="00814A4B" w:rsidRDefault="00814A4B" w:rsidP="00814A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4B">
        <w:rPr>
          <w:rFonts w:ascii="Times New Roman" w:hAnsi="Times New Roman" w:cs="Times New Roman"/>
          <w:sz w:val="28"/>
          <w:szCs w:val="28"/>
        </w:rPr>
        <w:t>1)  Фазные и линейные токи.</w:t>
      </w:r>
    </w:p>
    <w:p w:rsidR="00814A4B" w:rsidRPr="00814A4B" w:rsidRDefault="00814A4B" w:rsidP="00814A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4B">
        <w:rPr>
          <w:rFonts w:ascii="Times New Roman" w:hAnsi="Times New Roman" w:cs="Times New Roman"/>
          <w:sz w:val="28"/>
          <w:szCs w:val="28"/>
        </w:rPr>
        <w:t>2)  Определить коэффициент мощности, активные и реактивные мощности всей цепи.</w:t>
      </w:r>
    </w:p>
    <w:p w:rsidR="00814A4B" w:rsidRPr="00814A4B" w:rsidRDefault="00814A4B" w:rsidP="00814A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4B">
        <w:rPr>
          <w:rFonts w:ascii="Times New Roman" w:hAnsi="Times New Roman" w:cs="Times New Roman"/>
          <w:sz w:val="28"/>
          <w:szCs w:val="28"/>
        </w:rPr>
        <w:t>3)  Построить векторную диаграмму токов и напряжений.</w:t>
      </w:r>
    </w:p>
    <w:p w:rsidR="00814A4B" w:rsidRDefault="00814A4B" w:rsidP="00814A4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6166" cy="346758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ходная схе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6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16" w:rsidRPr="00A461A0" w:rsidRDefault="00814A4B" w:rsidP="00814A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4A4B">
        <w:rPr>
          <w:rFonts w:ascii="Times New Roman" w:hAnsi="Times New Roman" w:cs="Times New Roman"/>
          <w:sz w:val="28"/>
          <w:szCs w:val="28"/>
        </w:rPr>
        <w:t>Рисунок 1 – Исходная схема</w:t>
      </w:r>
    </w:p>
    <w:sectPr w:rsidR="00E17616" w:rsidRPr="00A461A0" w:rsidSect="00C06509">
      <w:pgSz w:w="11906" w:h="16838" w:code="9"/>
      <w:pgMar w:top="1134" w:right="850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4B"/>
    <w:rsid w:val="00137BBB"/>
    <w:rsid w:val="00783B41"/>
    <w:rsid w:val="00814A4B"/>
    <w:rsid w:val="00910DD2"/>
    <w:rsid w:val="00A461A0"/>
    <w:rsid w:val="00B57C62"/>
    <w:rsid w:val="00C06509"/>
    <w:rsid w:val="00CF2F08"/>
    <w:rsid w:val="00E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</dc:creator>
  <cp:lastModifiedBy>Толмач</cp:lastModifiedBy>
  <cp:revision>1</cp:revision>
  <dcterms:created xsi:type="dcterms:W3CDTF">2020-04-17T04:27:00Z</dcterms:created>
  <dcterms:modified xsi:type="dcterms:W3CDTF">2020-04-17T04:32:00Z</dcterms:modified>
</cp:coreProperties>
</file>