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F9" w:rsidRPr="00533FF9" w:rsidRDefault="00533FF9" w:rsidP="00533FF9">
      <w:pPr>
        <w:pStyle w:val="a3"/>
        <w:spacing w:before="120"/>
        <w:jc w:val="left"/>
        <w:rPr>
          <w:rFonts w:cs="Times New Roman"/>
          <w:sz w:val="18"/>
          <w:szCs w:val="18"/>
          <w:highlight w:val="yellow"/>
        </w:rPr>
      </w:pPr>
      <w:r w:rsidRPr="000940AB">
        <w:rPr>
          <w:rFonts w:cs="Times New Roman"/>
          <w:sz w:val="18"/>
          <w:szCs w:val="18"/>
          <w:highlight w:val="yellow"/>
        </w:rPr>
        <w:t xml:space="preserve">Вычислить (в МэВ) вращательную энергию, которой обладает молекула соляной кислоты, находящаяся в состоянии, характеризуемом вращательным квантовым числом </w:t>
      </w:r>
      <w:r w:rsidRPr="000940AB">
        <w:rPr>
          <w:rFonts w:cs="Times New Roman"/>
          <w:i/>
          <w:sz w:val="18"/>
          <w:szCs w:val="18"/>
          <w:highlight w:val="yellow"/>
        </w:rPr>
        <w:t>j</w:t>
      </w:r>
      <w:r w:rsidRPr="000940AB">
        <w:rPr>
          <w:rFonts w:cs="Times New Roman"/>
          <w:sz w:val="18"/>
          <w:szCs w:val="18"/>
          <w:highlight w:val="yellow"/>
        </w:rPr>
        <w:t>=2, если момент инерции молекулы 2.71</w:t>
      </w:r>
      <w:r w:rsidRPr="000940AB">
        <w:rPr>
          <w:rFonts w:cs="Times New Roman"/>
          <w:sz w:val="18"/>
          <w:szCs w:val="18"/>
          <w:highlight w:val="yellow"/>
        </w:rPr>
        <w:sym w:font="Symbol" w:char="F0D7"/>
      </w:r>
      <w:r w:rsidRPr="000940AB">
        <w:rPr>
          <w:rFonts w:cs="Times New Roman"/>
          <w:sz w:val="18"/>
          <w:szCs w:val="18"/>
          <w:highlight w:val="yellow"/>
        </w:rPr>
        <w:t>10</w:t>
      </w:r>
      <w:r w:rsidRPr="000940AB">
        <w:rPr>
          <w:rFonts w:cs="Times New Roman"/>
          <w:sz w:val="18"/>
          <w:szCs w:val="18"/>
          <w:highlight w:val="yellow"/>
          <w:vertAlign w:val="superscript"/>
        </w:rPr>
        <w:t>–40</w:t>
      </w:r>
      <w:r w:rsidRPr="000940AB">
        <w:rPr>
          <w:rFonts w:cs="Times New Roman"/>
          <w:sz w:val="18"/>
          <w:szCs w:val="18"/>
          <w:highlight w:val="yellow"/>
        </w:rPr>
        <w:t xml:space="preserve"> г</w:t>
      </w:r>
      <w:r w:rsidRPr="000940AB">
        <w:rPr>
          <w:rFonts w:cs="Times New Roman"/>
          <w:sz w:val="18"/>
          <w:szCs w:val="18"/>
          <w:highlight w:val="yellow"/>
        </w:rPr>
        <w:sym w:font="Symbol" w:char="F0D7"/>
      </w:r>
      <w:r w:rsidRPr="000940AB">
        <w:rPr>
          <w:rFonts w:cs="Times New Roman"/>
          <w:sz w:val="18"/>
          <w:szCs w:val="18"/>
          <w:highlight w:val="yellow"/>
        </w:rPr>
        <w:t>см</w:t>
      </w:r>
      <w:proofErr w:type="gramStart"/>
      <w:r w:rsidRPr="000940AB">
        <w:rPr>
          <w:rFonts w:cs="Times New Roman"/>
          <w:sz w:val="18"/>
          <w:szCs w:val="18"/>
          <w:highlight w:val="yellow"/>
          <w:vertAlign w:val="superscript"/>
        </w:rPr>
        <w:t>2</w:t>
      </w:r>
      <w:proofErr w:type="gramEnd"/>
      <w:r w:rsidRPr="000940AB">
        <w:rPr>
          <w:rFonts w:cs="Times New Roman"/>
          <w:sz w:val="18"/>
          <w:szCs w:val="18"/>
          <w:highlight w:val="yellow"/>
        </w:rPr>
        <w:t>.</w:t>
      </w: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533FF9"/>
    <w:rsid w:val="00533FF9"/>
    <w:rsid w:val="00582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33FF9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533FF9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2020-04-30T13:03:00Z</dcterms:created>
  <dcterms:modified xsi:type="dcterms:W3CDTF">2020-04-30T13:03:00Z</dcterms:modified>
</cp:coreProperties>
</file>