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50" w:rsidRPr="0064094D" w:rsidRDefault="00B97150" w:rsidP="00B97150">
      <w:pPr>
        <w:jc w:val="center"/>
        <w:rPr>
          <w:b/>
          <w:sz w:val="28"/>
          <w:szCs w:val="28"/>
        </w:rPr>
      </w:pPr>
      <w:r w:rsidRPr="0064094D">
        <w:rPr>
          <w:b/>
          <w:sz w:val="28"/>
          <w:szCs w:val="28"/>
        </w:rPr>
        <w:t>Практика «Конвективный теплообмен» задание на дом</w:t>
      </w:r>
    </w:p>
    <w:p w:rsidR="00B97150" w:rsidRDefault="00B97150" w:rsidP="00B97150">
      <w:pPr>
        <w:jc w:val="center"/>
        <w:rPr>
          <w:sz w:val="28"/>
          <w:szCs w:val="28"/>
        </w:rPr>
      </w:pPr>
    </w:p>
    <w:p w:rsidR="00B97150" w:rsidRPr="0064094D" w:rsidRDefault="00B97150" w:rsidP="00B97150">
      <w:pPr>
        <w:pStyle w:val="2"/>
        <w:ind w:firstLine="720"/>
        <w:rPr>
          <w:i w:val="0"/>
          <w:szCs w:val="28"/>
        </w:rPr>
      </w:pPr>
      <w:r w:rsidRPr="0064094D">
        <w:rPr>
          <w:i w:val="0"/>
          <w:szCs w:val="28"/>
        </w:rPr>
        <w:t xml:space="preserve">Изолированный горизонтальный трубопровод проложен на открытом воздухе, температура которого </w:t>
      </w:r>
      <w:proofErr w:type="gramStart"/>
      <w:r w:rsidRPr="0064094D">
        <w:rPr>
          <w:i w:val="0"/>
          <w:szCs w:val="28"/>
          <w:lang w:val="en-US"/>
        </w:rPr>
        <w:t>t</w:t>
      </w:r>
      <w:proofErr w:type="gramEnd"/>
      <w:r w:rsidRPr="0064094D">
        <w:rPr>
          <w:i w:val="0"/>
          <w:szCs w:val="28"/>
          <w:vertAlign w:val="subscript"/>
        </w:rPr>
        <w:t>ж</w:t>
      </w:r>
      <w:r w:rsidRPr="0064094D">
        <w:rPr>
          <w:i w:val="0"/>
          <w:szCs w:val="28"/>
        </w:rPr>
        <w:t xml:space="preserve">. Температура наружной поверхности изоляции равна </w:t>
      </w:r>
      <w:proofErr w:type="gramStart"/>
      <w:r w:rsidRPr="0064094D">
        <w:rPr>
          <w:i w:val="0"/>
          <w:szCs w:val="28"/>
          <w:lang w:val="en-US"/>
        </w:rPr>
        <w:t>t</w:t>
      </w:r>
      <w:proofErr w:type="spellStart"/>
      <w:proofErr w:type="gramEnd"/>
      <w:r w:rsidRPr="0064094D">
        <w:rPr>
          <w:i w:val="0"/>
          <w:szCs w:val="28"/>
          <w:vertAlign w:val="subscript"/>
        </w:rPr>
        <w:t>ст</w:t>
      </w:r>
      <w:proofErr w:type="spellEnd"/>
      <w:r w:rsidRPr="0064094D">
        <w:rPr>
          <w:i w:val="0"/>
          <w:szCs w:val="28"/>
        </w:rPr>
        <w:t xml:space="preserve">, наружный диаметр изоляции равен </w:t>
      </w:r>
      <w:r w:rsidRPr="0064094D">
        <w:rPr>
          <w:i w:val="0"/>
          <w:szCs w:val="28"/>
          <w:lang w:val="en-US"/>
        </w:rPr>
        <w:t>d</w:t>
      </w:r>
      <w:r w:rsidRPr="0064094D">
        <w:rPr>
          <w:i w:val="0"/>
          <w:szCs w:val="28"/>
        </w:rPr>
        <w:t xml:space="preserve">. </w:t>
      </w:r>
    </w:p>
    <w:p w:rsidR="00B97150" w:rsidRPr="0064094D" w:rsidRDefault="00B97150" w:rsidP="00B97150">
      <w:pPr>
        <w:pStyle w:val="2"/>
        <w:ind w:firstLine="720"/>
        <w:rPr>
          <w:i w:val="0"/>
          <w:szCs w:val="28"/>
        </w:rPr>
      </w:pPr>
      <w:r w:rsidRPr="0064094D">
        <w:rPr>
          <w:i w:val="0"/>
          <w:szCs w:val="28"/>
        </w:rPr>
        <w:t xml:space="preserve">Определить коэффициент теплоотдачи и тепловые потери с 1м длины трубопровода. Во сколько раз возрастут тепловые потери, если трубопровод будет обдуваться поперечным потоком воздуха со скоростью </w:t>
      </w:r>
      <w:r w:rsidRPr="0064094D">
        <w:rPr>
          <w:i w:val="0"/>
          <w:szCs w:val="28"/>
          <w:lang w:val="en-US"/>
        </w:rPr>
        <w:t>w</w:t>
      </w:r>
      <w:r w:rsidRPr="0064094D">
        <w:rPr>
          <w:i w:val="0"/>
          <w:szCs w:val="28"/>
        </w:rPr>
        <w:t>? Данные для решения приведены в таблице 1.</w:t>
      </w:r>
    </w:p>
    <w:p w:rsidR="00B97150" w:rsidRPr="0064094D" w:rsidRDefault="00B97150" w:rsidP="00B97150">
      <w:pPr>
        <w:pStyle w:val="2"/>
        <w:ind w:firstLine="540"/>
        <w:jc w:val="right"/>
        <w:rPr>
          <w:i w:val="0"/>
          <w:szCs w:val="28"/>
        </w:rPr>
      </w:pPr>
      <w:r w:rsidRPr="0064094D">
        <w:rPr>
          <w:i w:val="0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94"/>
        <w:gridCol w:w="693"/>
        <w:gridCol w:w="693"/>
        <w:gridCol w:w="691"/>
        <w:gridCol w:w="691"/>
        <w:gridCol w:w="691"/>
        <w:gridCol w:w="691"/>
        <w:gridCol w:w="691"/>
        <w:gridCol w:w="691"/>
        <w:gridCol w:w="691"/>
      </w:tblGrid>
      <w:tr w:rsidR="00B97150" w:rsidRPr="0064094D" w:rsidTr="004663CE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Последняя</w:t>
            </w:r>
          </w:p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цифра шифра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9</w:t>
            </w:r>
          </w:p>
        </w:tc>
      </w:tr>
      <w:tr w:rsidR="00B97150" w:rsidRPr="0064094D" w:rsidTr="004663CE">
        <w:trPr>
          <w:cantSplit/>
          <w:trHeight w:val="6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  <w:lang w:val="en-US"/>
              </w:rPr>
              <w:t>d</w:t>
            </w:r>
            <w:r w:rsidRPr="0064094D">
              <w:rPr>
                <w:i w:val="0"/>
                <w:szCs w:val="28"/>
              </w:rPr>
              <w:t>, мм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200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250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300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350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450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500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550</w:t>
            </w:r>
          </w:p>
        </w:tc>
      </w:tr>
      <w:tr w:rsidR="00B97150" w:rsidRPr="0064094D" w:rsidTr="004663CE">
        <w:trPr>
          <w:cantSplit/>
          <w:trHeight w:val="677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  <w:lang w:val="en-US"/>
              </w:rPr>
              <w:t>t</w:t>
            </w:r>
            <w:r w:rsidRPr="0064094D">
              <w:rPr>
                <w:i w:val="0"/>
                <w:szCs w:val="28"/>
                <w:vertAlign w:val="subscript"/>
              </w:rPr>
              <w:t>ж</w:t>
            </w:r>
            <w:r w:rsidRPr="0064094D">
              <w:rPr>
                <w:i w:val="0"/>
                <w:szCs w:val="28"/>
              </w:rPr>
              <w:t xml:space="preserve">, </w:t>
            </w:r>
            <w:proofErr w:type="spellStart"/>
            <w:r w:rsidRPr="0064094D">
              <w:rPr>
                <w:i w:val="0"/>
                <w:szCs w:val="28"/>
                <w:vertAlign w:val="superscript"/>
              </w:rPr>
              <w:t>о</w:t>
            </w:r>
            <w:r w:rsidRPr="0064094D">
              <w:rPr>
                <w:i w:val="0"/>
                <w:szCs w:val="28"/>
              </w:rPr>
              <w:t>С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-3</w:t>
            </w:r>
            <w:r>
              <w:rPr>
                <w:i w:val="0"/>
                <w:szCs w:val="2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-25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-20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-15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-10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-5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B97150" w:rsidRPr="0064094D" w:rsidRDefault="00B97150" w:rsidP="004663CE">
            <w:pPr>
              <w:pStyle w:val="2"/>
              <w:ind w:left="113" w:right="113"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10</w:t>
            </w:r>
          </w:p>
        </w:tc>
      </w:tr>
      <w:tr w:rsidR="00B97150" w:rsidRPr="0064094D" w:rsidTr="004663CE">
        <w:tc>
          <w:tcPr>
            <w:tcW w:w="1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proofErr w:type="spellStart"/>
            <w:r w:rsidRPr="0064094D">
              <w:rPr>
                <w:i w:val="0"/>
                <w:szCs w:val="28"/>
              </w:rPr>
              <w:t>Предпослед</w:t>
            </w:r>
            <w:proofErr w:type="spellEnd"/>
            <w:r w:rsidRPr="0064094D">
              <w:rPr>
                <w:i w:val="0"/>
                <w:szCs w:val="28"/>
              </w:rPr>
              <w:t>-</w:t>
            </w:r>
          </w:p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proofErr w:type="spellStart"/>
            <w:r w:rsidRPr="0064094D">
              <w:rPr>
                <w:i w:val="0"/>
                <w:szCs w:val="28"/>
              </w:rPr>
              <w:t>няя</w:t>
            </w:r>
            <w:proofErr w:type="spellEnd"/>
            <w:r w:rsidRPr="0064094D">
              <w:rPr>
                <w:i w:val="0"/>
                <w:szCs w:val="28"/>
              </w:rPr>
              <w:t xml:space="preserve"> цифра </w:t>
            </w:r>
          </w:p>
        </w:tc>
        <w:tc>
          <w:tcPr>
            <w:tcW w:w="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0</w:t>
            </w:r>
          </w:p>
        </w:tc>
        <w:tc>
          <w:tcPr>
            <w:tcW w:w="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</w:t>
            </w:r>
          </w:p>
        </w:tc>
        <w:tc>
          <w:tcPr>
            <w:tcW w:w="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2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3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4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5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6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7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8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9</w:t>
            </w:r>
          </w:p>
        </w:tc>
      </w:tr>
      <w:tr w:rsidR="00B97150" w:rsidRPr="0064094D" w:rsidTr="004663CE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  <w:lang w:val="en-US"/>
              </w:rPr>
              <w:t>t</w:t>
            </w:r>
            <w:proofErr w:type="spellStart"/>
            <w:r w:rsidRPr="0064094D">
              <w:rPr>
                <w:i w:val="0"/>
                <w:szCs w:val="28"/>
                <w:vertAlign w:val="subscript"/>
              </w:rPr>
              <w:t>ст</w:t>
            </w:r>
            <w:proofErr w:type="spellEnd"/>
            <w:r w:rsidRPr="0064094D">
              <w:rPr>
                <w:i w:val="0"/>
                <w:szCs w:val="28"/>
              </w:rPr>
              <w:t xml:space="preserve">, </w:t>
            </w:r>
            <w:proofErr w:type="spellStart"/>
            <w:r w:rsidRPr="0064094D">
              <w:rPr>
                <w:i w:val="0"/>
                <w:szCs w:val="28"/>
                <w:vertAlign w:val="superscript"/>
              </w:rPr>
              <w:t>о</w:t>
            </w:r>
            <w:r w:rsidRPr="0064094D">
              <w:rPr>
                <w:i w:val="0"/>
                <w:szCs w:val="28"/>
              </w:rPr>
              <w:t>С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55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60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65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35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70</w:t>
            </w:r>
          </w:p>
        </w:tc>
      </w:tr>
      <w:tr w:rsidR="00B97150" w:rsidRPr="0064094D" w:rsidTr="004663CE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  <w:lang w:val="en-US"/>
              </w:rPr>
              <w:t>w</w:t>
            </w:r>
            <w:r w:rsidRPr="0064094D">
              <w:rPr>
                <w:i w:val="0"/>
                <w:szCs w:val="28"/>
              </w:rPr>
              <w:t>, м/с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64094D" w:rsidRDefault="00B97150" w:rsidP="004663CE">
            <w:pPr>
              <w:pStyle w:val="2"/>
              <w:ind w:firstLine="0"/>
              <w:jc w:val="center"/>
              <w:rPr>
                <w:i w:val="0"/>
                <w:szCs w:val="28"/>
              </w:rPr>
            </w:pPr>
            <w:r w:rsidRPr="0064094D">
              <w:rPr>
                <w:i w:val="0"/>
                <w:szCs w:val="28"/>
              </w:rPr>
              <w:t>14</w:t>
            </w:r>
          </w:p>
        </w:tc>
      </w:tr>
    </w:tbl>
    <w:p w:rsidR="00B97150" w:rsidRPr="0064094D" w:rsidRDefault="00B97150" w:rsidP="00B97150">
      <w:pPr>
        <w:jc w:val="center"/>
        <w:rPr>
          <w:sz w:val="28"/>
          <w:szCs w:val="28"/>
        </w:rPr>
      </w:pPr>
    </w:p>
    <w:p w:rsidR="00B97150" w:rsidRDefault="00B97150" w:rsidP="00B97150">
      <w:pPr>
        <w:jc w:val="center"/>
        <w:rPr>
          <w:sz w:val="32"/>
          <w:szCs w:val="32"/>
        </w:rPr>
      </w:pPr>
    </w:p>
    <w:p w:rsidR="00B97150" w:rsidRDefault="00B97150" w:rsidP="00B97150">
      <w:pPr>
        <w:jc w:val="center"/>
        <w:rPr>
          <w:sz w:val="32"/>
          <w:szCs w:val="32"/>
        </w:rPr>
      </w:pPr>
    </w:p>
    <w:p w:rsidR="00B97150" w:rsidRDefault="00B97150" w:rsidP="00B97150">
      <w:pPr>
        <w:jc w:val="center"/>
        <w:rPr>
          <w:sz w:val="32"/>
          <w:szCs w:val="32"/>
        </w:rPr>
      </w:pPr>
    </w:p>
    <w:p w:rsidR="00B97150" w:rsidRPr="0064094D" w:rsidRDefault="00B97150" w:rsidP="00B97150">
      <w:pPr>
        <w:jc w:val="center"/>
        <w:rPr>
          <w:sz w:val="32"/>
          <w:szCs w:val="32"/>
        </w:rPr>
      </w:pPr>
      <w:r w:rsidRPr="0064094D">
        <w:rPr>
          <w:sz w:val="32"/>
          <w:szCs w:val="32"/>
        </w:rPr>
        <w:t>Физические свойства сухого воздуха</w:t>
      </w:r>
    </w:p>
    <w:p w:rsidR="00B97150" w:rsidRPr="0064094D" w:rsidRDefault="00B97150" w:rsidP="00B97150">
      <w:pPr>
        <w:jc w:val="center"/>
        <w:rPr>
          <w:sz w:val="32"/>
          <w:szCs w:val="32"/>
        </w:rPr>
      </w:pPr>
      <w:r w:rsidRPr="0064094D">
        <w:rPr>
          <w:sz w:val="32"/>
          <w:szCs w:val="32"/>
        </w:rPr>
        <w:t xml:space="preserve"> (при давлении 1,013∙10</w:t>
      </w:r>
      <w:r w:rsidRPr="0064094D">
        <w:rPr>
          <w:sz w:val="32"/>
          <w:szCs w:val="32"/>
          <w:vertAlign w:val="superscript"/>
        </w:rPr>
        <w:t>5</w:t>
      </w:r>
      <w:r w:rsidRPr="0064094D">
        <w:rPr>
          <w:sz w:val="32"/>
          <w:szCs w:val="32"/>
        </w:rPr>
        <w:t xml:space="preserve"> Па)</w:t>
      </w:r>
    </w:p>
    <w:p w:rsidR="00B97150" w:rsidRDefault="00B97150" w:rsidP="00B97150">
      <w:pPr>
        <w:jc w:val="center"/>
        <w:rPr>
          <w:sz w:val="22"/>
          <w:szCs w:val="22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1134"/>
        <w:gridCol w:w="992"/>
        <w:gridCol w:w="992"/>
        <w:gridCol w:w="993"/>
      </w:tblGrid>
      <w:tr w:rsidR="00B97150" w:rsidRPr="00AE18F4" w:rsidTr="0046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autoSpaceDN w:val="0"/>
              <w:jc w:val="center"/>
            </w:pPr>
            <w:r w:rsidRPr="00AE18F4">
              <w:rPr>
                <w:lang w:val="en-US"/>
              </w:rPr>
              <w:t>t</w:t>
            </w:r>
            <w:r w:rsidRPr="00AE18F4">
              <w:t xml:space="preserve">, </w:t>
            </w:r>
            <w:r w:rsidRPr="00AE18F4">
              <w:rPr>
                <w:lang w:val="en-US"/>
              </w:rPr>
              <w:sym w:font="Symbol" w:char="F0B0"/>
            </w:r>
            <w:r w:rsidRPr="00AE18F4">
              <w:rPr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jc w:val="center"/>
            </w:pPr>
            <w:r w:rsidRPr="00AE18F4">
              <w:sym w:font="Symbol" w:char="F072"/>
            </w:r>
            <w:r w:rsidRPr="00AE18F4">
              <w:t xml:space="preserve">, </w:t>
            </w:r>
          </w:p>
          <w:p w:rsidR="00B97150" w:rsidRPr="00AE18F4" w:rsidRDefault="00B97150" w:rsidP="004663CE">
            <w:pPr>
              <w:autoSpaceDN w:val="0"/>
              <w:jc w:val="center"/>
              <w:rPr>
                <w:vertAlign w:val="superscript"/>
              </w:rPr>
            </w:pPr>
            <w:proofErr w:type="gramStart"/>
            <w:r w:rsidRPr="00AE18F4">
              <w:t>кг</w:t>
            </w:r>
            <w:proofErr w:type="gramEnd"/>
            <w:r w:rsidRPr="00AE18F4">
              <w:t>/м</w:t>
            </w:r>
            <w:r w:rsidRPr="00AE18F4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jc w:val="center"/>
            </w:pPr>
            <w:proofErr w:type="gramStart"/>
            <w:r w:rsidRPr="00AE18F4">
              <w:t>с</w:t>
            </w:r>
            <w:r w:rsidRPr="00AE18F4">
              <w:rPr>
                <w:vertAlign w:val="subscript"/>
              </w:rPr>
              <w:t>р</w:t>
            </w:r>
            <w:proofErr w:type="gramEnd"/>
            <w:r w:rsidRPr="00AE18F4">
              <w:t>,</w:t>
            </w:r>
          </w:p>
          <w:p w:rsidR="00B97150" w:rsidRPr="00AE18F4" w:rsidRDefault="00B97150" w:rsidP="004663CE">
            <w:pPr>
              <w:autoSpaceDN w:val="0"/>
              <w:jc w:val="center"/>
            </w:pPr>
            <w:r w:rsidRPr="00AE18F4">
              <w:t xml:space="preserve"> кДж/(</w:t>
            </w:r>
            <w:proofErr w:type="gramStart"/>
            <w:r w:rsidRPr="00AE18F4">
              <w:t>кг</w:t>
            </w:r>
            <w:proofErr w:type="gramEnd"/>
            <w:r w:rsidRPr="00AE18F4">
              <w:t xml:space="preserve"> 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jc w:val="center"/>
            </w:pPr>
            <w:r w:rsidRPr="00AE18F4">
              <w:sym w:font="Symbol" w:char="F06C"/>
            </w:r>
            <w:r w:rsidRPr="00AE18F4">
              <w:t>×10</w:t>
            </w:r>
            <w:r w:rsidRPr="00AE18F4">
              <w:rPr>
                <w:vertAlign w:val="superscript"/>
              </w:rPr>
              <w:t>2</w:t>
            </w:r>
            <w:r w:rsidRPr="00AE18F4">
              <w:t xml:space="preserve">, </w:t>
            </w:r>
          </w:p>
          <w:p w:rsidR="00B97150" w:rsidRPr="00AE18F4" w:rsidRDefault="00B97150" w:rsidP="004663CE">
            <w:pPr>
              <w:autoSpaceDN w:val="0"/>
              <w:jc w:val="center"/>
            </w:pPr>
            <w:proofErr w:type="gramStart"/>
            <w:r w:rsidRPr="00AE18F4">
              <w:t>Вт</w:t>
            </w:r>
            <w:proofErr w:type="gramEnd"/>
            <w:r w:rsidRPr="00AE18F4">
              <w:t xml:space="preserve">/(м </w:t>
            </w:r>
            <w:r w:rsidRPr="00AE18F4">
              <w:sym w:font="Symbol" w:char="F0D7"/>
            </w:r>
            <w:r w:rsidRPr="00AE18F4">
              <w:t>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jc w:val="center"/>
            </w:pPr>
            <w:r w:rsidRPr="00AE18F4">
              <w:sym w:font="Symbol" w:char="F06D"/>
            </w:r>
            <w:r w:rsidRPr="00AE18F4">
              <w:t>×10</w:t>
            </w:r>
            <w:r w:rsidRPr="00AE18F4">
              <w:rPr>
                <w:vertAlign w:val="superscript"/>
              </w:rPr>
              <w:t>6</w:t>
            </w:r>
            <w:r w:rsidRPr="00AE18F4">
              <w:t xml:space="preserve">, </w:t>
            </w:r>
          </w:p>
          <w:p w:rsidR="00B97150" w:rsidRPr="00AE18F4" w:rsidRDefault="00B97150" w:rsidP="004663CE">
            <w:pPr>
              <w:autoSpaceDN w:val="0"/>
              <w:jc w:val="center"/>
            </w:pPr>
            <w:r w:rsidRPr="00AE18F4">
              <w:t>Па</w:t>
            </w:r>
            <w:r w:rsidRPr="00AE18F4">
              <w:sym w:font="Symbol" w:char="F0D7"/>
            </w:r>
            <w:r w:rsidRPr="00AE18F4">
              <w:t xml:space="preserve"> </w:t>
            </w:r>
            <w:proofErr w:type="gramStart"/>
            <w:r w:rsidRPr="00AE18F4"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autoSpaceDN w:val="0"/>
              <w:jc w:val="center"/>
            </w:pPr>
            <w:r w:rsidRPr="00AE18F4">
              <w:sym w:font="Symbol" w:char="F06E"/>
            </w:r>
            <w:r w:rsidRPr="00AE18F4">
              <w:t>×10</w:t>
            </w:r>
            <w:r w:rsidRPr="00AE18F4">
              <w:rPr>
                <w:vertAlign w:val="superscript"/>
              </w:rPr>
              <w:t>6</w:t>
            </w:r>
            <w:r w:rsidRPr="00AE18F4">
              <w:t>, м</w:t>
            </w:r>
            <w:r w:rsidRPr="00AE18F4">
              <w:rPr>
                <w:position w:val="-4"/>
              </w:rPr>
              <w:object w:dxaOrig="165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4pt;height:15pt" o:ole="" fillcolor="window">
                  <v:imagedata r:id="rId6" o:title=""/>
                </v:shape>
                <o:OLEObject Type="Embed" ProgID="Equation.3" ShapeID="_x0000_i1025" DrawAspect="Content" ObjectID="_1649216746" r:id="rId7"/>
              </w:object>
            </w:r>
            <w:r w:rsidRPr="00AE18F4">
              <w:t>/</w:t>
            </w:r>
            <w:proofErr w:type="gramStart"/>
            <w:r w:rsidRPr="00AE18F4">
              <w:t>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autoSpaceDN w:val="0"/>
              <w:jc w:val="center"/>
              <w:rPr>
                <w:lang w:val="en-US"/>
              </w:rPr>
            </w:pPr>
            <w:r w:rsidRPr="00AE18F4">
              <w:t>Р</w:t>
            </w:r>
            <w:proofErr w:type="gramStart"/>
            <w:r w:rsidRPr="00AE18F4">
              <w:rPr>
                <w:lang w:val="en-US"/>
              </w:rPr>
              <w:t>r</w:t>
            </w:r>
            <w:proofErr w:type="gramEnd"/>
            <w:r w:rsidRPr="00AE18F4">
              <w:rPr>
                <w:lang w:val="en-US"/>
              </w:rPr>
              <w:t xml:space="preserve"> </w:t>
            </w:r>
          </w:p>
        </w:tc>
      </w:tr>
      <w:tr w:rsidR="00B97150" w:rsidRPr="00AE18F4" w:rsidTr="0046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jc w:val="center"/>
            </w:pPr>
            <w:r w:rsidRPr="00AE18F4">
              <w:t>-30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-20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-10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0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10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20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30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40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50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60</w:t>
            </w:r>
          </w:p>
          <w:p w:rsidR="00B97150" w:rsidRPr="00AE18F4" w:rsidRDefault="00B97150" w:rsidP="004663CE">
            <w:pPr>
              <w:autoSpaceDN w:val="0"/>
              <w:jc w:val="center"/>
            </w:pPr>
            <w:r w:rsidRPr="00AE18F4">
              <w:rPr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jc w:val="center"/>
            </w:pPr>
            <w:r w:rsidRPr="00AE18F4">
              <w:t>1,453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1,395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1,342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1,293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1</w:t>
            </w:r>
            <w:r w:rsidRPr="00AE18F4">
              <w:t>,</w:t>
            </w:r>
            <w:r w:rsidRPr="00AE18F4">
              <w:rPr>
                <w:lang w:val="en-US"/>
              </w:rPr>
              <w:t>247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1,205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1,165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1,128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1,093</w:t>
            </w:r>
          </w:p>
          <w:p w:rsidR="00B97150" w:rsidRPr="00AE18F4" w:rsidRDefault="00B97150" w:rsidP="004663CE">
            <w:pPr>
              <w:jc w:val="center"/>
              <w:rPr>
                <w:lang w:val="en-US"/>
              </w:rPr>
            </w:pPr>
            <w:r w:rsidRPr="00AE18F4">
              <w:rPr>
                <w:lang w:val="en-US"/>
              </w:rPr>
              <w:t>1,060</w:t>
            </w:r>
          </w:p>
          <w:p w:rsidR="00B97150" w:rsidRPr="00AE18F4" w:rsidRDefault="00B97150" w:rsidP="004663CE">
            <w:pPr>
              <w:autoSpaceDN w:val="0"/>
              <w:jc w:val="center"/>
            </w:pPr>
            <w:r w:rsidRPr="00AE18F4">
              <w:rPr>
                <w:lang w:val="en-US"/>
              </w:rPr>
              <w:t>1,029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jc w:val="center"/>
            </w:pPr>
            <w:r w:rsidRPr="00AE18F4">
              <w:t>1,013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1,009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1,009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1,005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1,005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1,005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1,005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1,005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1,005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1,005</w:t>
            </w:r>
          </w:p>
          <w:p w:rsidR="00B97150" w:rsidRPr="00AE18F4" w:rsidRDefault="00B97150" w:rsidP="004663CE">
            <w:pPr>
              <w:autoSpaceDN w:val="0"/>
              <w:jc w:val="center"/>
            </w:pPr>
            <w:r w:rsidRPr="00AE18F4">
              <w:t>1,009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jc w:val="center"/>
            </w:pPr>
            <w:r w:rsidRPr="00AE18F4">
              <w:t>2,20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2,28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2,36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2,44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2,51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2,59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2,67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2,76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2,83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2,90</w:t>
            </w:r>
          </w:p>
          <w:p w:rsidR="00B97150" w:rsidRPr="00AE18F4" w:rsidRDefault="00B97150" w:rsidP="004663CE">
            <w:pPr>
              <w:autoSpaceDN w:val="0"/>
              <w:jc w:val="center"/>
            </w:pPr>
            <w:r w:rsidRPr="00AE18F4"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jc w:val="center"/>
            </w:pPr>
            <w:r w:rsidRPr="00AE18F4">
              <w:t>15,7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16,2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16,7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17,2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17,6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18,1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18,6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19,1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19,6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20,1</w:t>
            </w:r>
          </w:p>
          <w:p w:rsidR="00B97150" w:rsidRPr="00AE18F4" w:rsidRDefault="00B97150" w:rsidP="004663CE">
            <w:pPr>
              <w:autoSpaceDN w:val="0"/>
              <w:jc w:val="center"/>
            </w:pPr>
            <w:r w:rsidRPr="00AE18F4"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jc w:val="center"/>
            </w:pPr>
            <w:r w:rsidRPr="00AE18F4">
              <w:t>10,80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11,79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12,43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13,28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14,16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15,06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16,00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16,96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17,95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18,97</w:t>
            </w:r>
          </w:p>
          <w:p w:rsidR="00B97150" w:rsidRPr="00AE18F4" w:rsidRDefault="00B97150" w:rsidP="004663CE">
            <w:pPr>
              <w:autoSpaceDN w:val="0"/>
              <w:jc w:val="center"/>
            </w:pPr>
            <w:r w:rsidRPr="00AE18F4">
              <w:t>20,02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50" w:rsidRPr="00AE18F4" w:rsidRDefault="00B97150" w:rsidP="004663CE">
            <w:pPr>
              <w:jc w:val="center"/>
            </w:pPr>
            <w:r w:rsidRPr="00AE18F4">
              <w:t>0,723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0,716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0,712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0,707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0,705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0,703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0,701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0,699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0,698</w:t>
            </w:r>
          </w:p>
          <w:p w:rsidR="00B97150" w:rsidRPr="00AE18F4" w:rsidRDefault="00B97150" w:rsidP="004663CE">
            <w:pPr>
              <w:jc w:val="center"/>
            </w:pPr>
            <w:r w:rsidRPr="00AE18F4">
              <w:t>0,696</w:t>
            </w:r>
          </w:p>
          <w:p w:rsidR="00B97150" w:rsidRPr="00AE18F4" w:rsidRDefault="00B97150" w:rsidP="004663CE">
            <w:pPr>
              <w:autoSpaceDN w:val="0"/>
              <w:jc w:val="center"/>
            </w:pPr>
            <w:r w:rsidRPr="00AE18F4">
              <w:t>0,694</w:t>
            </w:r>
          </w:p>
        </w:tc>
      </w:tr>
    </w:tbl>
    <w:p w:rsidR="00B97150" w:rsidRDefault="00B97150" w:rsidP="00B97150"/>
    <w:p w:rsidR="00B97150" w:rsidRDefault="00B97150" w:rsidP="00B97150">
      <w:pPr>
        <w:tabs>
          <w:tab w:val="center" w:pos="3422"/>
        </w:tabs>
        <w:ind w:firstLine="720"/>
        <w:jc w:val="center"/>
        <w:rPr>
          <w:b/>
          <w:sz w:val="22"/>
          <w:szCs w:val="22"/>
        </w:rPr>
      </w:pPr>
    </w:p>
    <w:p w:rsidR="00B97150" w:rsidRDefault="00B97150" w:rsidP="00B97150">
      <w:pPr>
        <w:tabs>
          <w:tab w:val="center" w:pos="3422"/>
        </w:tabs>
        <w:ind w:firstLine="720"/>
        <w:jc w:val="center"/>
        <w:rPr>
          <w:b/>
          <w:sz w:val="22"/>
          <w:szCs w:val="22"/>
        </w:rPr>
      </w:pPr>
    </w:p>
    <w:p w:rsidR="00B97150" w:rsidRDefault="00B97150" w:rsidP="00B97150">
      <w:pPr>
        <w:tabs>
          <w:tab w:val="center" w:pos="3422"/>
        </w:tabs>
        <w:ind w:firstLine="720"/>
        <w:jc w:val="center"/>
        <w:rPr>
          <w:b/>
          <w:sz w:val="22"/>
          <w:szCs w:val="22"/>
        </w:rPr>
      </w:pPr>
    </w:p>
    <w:p w:rsidR="00B97150" w:rsidRDefault="00B97150" w:rsidP="00B97150">
      <w:pPr>
        <w:tabs>
          <w:tab w:val="center" w:pos="3422"/>
        </w:tabs>
        <w:ind w:firstLine="720"/>
        <w:jc w:val="center"/>
        <w:rPr>
          <w:b/>
          <w:sz w:val="22"/>
          <w:szCs w:val="22"/>
        </w:rPr>
      </w:pPr>
    </w:p>
    <w:p w:rsidR="00B97150" w:rsidRDefault="00B97150" w:rsidP="00B97150">
      <w:pPr>
        <w:tabs>
          <w:tab w:val="center" w:pos="3422"/>
        </w:tabs>
        <w:ind w:firstLine="720"/>
        <w:jc w:val="center"/>
        <w:rPr>
          <w:b/>
          <w:sz w:val="22"/>
          <w:szCs w:val="22"/>
        </w:rPr>
      </w:pPr>
    </w:p>
    <w:p w:rsidR="00A936CE" w:rsidRDefault="00A936CE" w:rsidP="00A936C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Последовательность расчета конвективной теплоотдачи</w:t>
      </w:r>
    </w:p>
    <w:p w:rsidR="00A936CE" w:rsidRDefault="00A936CE" w:rsidP="00A936CE">
      <w:pPr>
        <w:rPr>
          <w:b/>
          <w:sz w:val="28"/>
        </w:rPr>
      </w:pPr>
    </w:p>
    <w:p w:rsidR="00A936CE" w:rsidRDefault="00A936CE" w:rsidP="00A936CE">
      <w:pPr>
        <w:pStyle w:val="a5"/>
        <w:numPr>
          <w:ilvl w:val="0"/>
          <w:numId w:val="1"/>
        </w:numPr>
        <w:tabs>
          <w:tab w:val="clear" w:pos="1065"/>
          <w:tab w:val="num" w:pos="360"/>
        </w:tabs>
        <w:spacing w:after="0"/>
        <w:ind w:left="360" w:firstLine="0"/>
        <w:rPr>
          <w:sz w:val="28"/>
        </w:rPr>
      </w:pPr>
      <w:r>
        <w:rPr>
          <w:sz w:val="28"/>
        </w:rPr>
        <w:t xml:space="preserve">    Определить тип конвекции, если задана скорость движения, то конвекция вынужденная, иначе свободная.</w:t>
      </w:r>
    </w:p>
    <w:p w:rsidR="00A936CE" w:rsidRDefault="00A936CE" w:rsidP="00A936C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Геометрический определяющий размер</w:t>
      </w:r>
      <w:proofErr w:type="gramStart"/>
      <w:r>
        <w:rPr>
          <w:sz w:val="28"/>
        </w:rPr>
        <w:t xml:space="preserve"> - </w:t>
      </w:r>
      <w:r>
        <w:rPr>
          <w:position w:val="-14"/>
          <w:sz w:val="28"/>
        </w:rPr>
        <w:object w:dxaOrig="360" w:dyaOrig="440">
          <v:shape id="_x0000_i1027" type="#_x0000_t75" style="width:18pt;height:22.2pt" o:ole="" fillcolor="window">
            <v:imagedata r:id="rId8" o:title=""/>
          </v:shape>
          <o:OLEObject Type="Embed" ProgID="Equation.3" ShapeID="_x0000_i1027" DrawAspect="Content" ObjectID="_1649216747" r:id="rId9"/>
        </w:object>
      </w:r>
      <w:r>
        <w:rPr>
          <w:sz w:val="28"/>
        </w:rPr>
        <w:t>:</w:t>
      </w:r>
      <w:proofErr w:type="gramEnd"/>
    </w:p>
    <w:p w:rsidR="00A936CE" w:rsidRDefault="00A936CE" w:rsidP="00A936CE">
      <w:pPr>
        <w:tabs>
          <w:tab w:val="num" w:pos="3552"/>
        </w:tabs>
        <w:ind w:left="3192"/>
        <w:rPr>
          <w:sz w:val="28"/>
        </w:rPr>
      </w:pPr>
      <w:r>
        <w:rPr>
          <w:position w:val="-6"/>
          <w:sz w:val="28"/>
        </w:rPr>
        <w:object w:dxaOrig="200" w:dyaOrig="320">
          <v:shape id="_x0000_i1028" type="#_x0000_t75" style="width:10.2pt;height:16.2pt" o:ole="" fillcolor="window">
            <v:imagedata r:id="rId10" o:title=""/>
          </v:shape>
          <o:OLEObject Type="Embed" ProgID="Equation.3" ShapeID="_x0000_i1028" DrawAspect="Content" ObjectID="_1649216748" r:id="rId11"/>
        </w:object>
      </w:r>
      <w:r>
        <w:rPr>
          <w:sz w:val="28"/>
          <w:vertAlign w:val="subscript"/>
        </w:rPr>
        <w:t>0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</w:rPr>
        <w:t xml:space="preserve"> – горизонтальная труба;</w:t>
      </w:r>
    </w:p>
    <w:p w:rsidR="00A936CE" w:rsidRDefault="00A936CE" w:rsidP="00A936CE">
      <w:pPr>
        <w:tabs>
          <w:tab w:val="num" w:pos="3552"/>
        </w:tabs>
        <w:ind w:left="3192"/>
        <w:rPr>
          <w:sz w:val="28"/>
        </w:rPr>
      </w:pPr>
      <w:r>
        <w:rPr>
          <w:position w:val="-6"/>
          <w:sz w:val="28"/>
        </w:rPr>
        <w:object w:dxaOrig="200" w:dyaOrig="320">
          <v:shape id="_x0000_i1029" type="#_x0000_t75" style="width:10.2pt;height:16.2pt" o:ole="" fillcolor="window">
            <v:imagedata r:id="rId10" o:title=""/>
          </v:shape>
          <o:OLEObject Type="Embed" ProgID="Equation.3" ShapeID="_x0000_i1029" DrawAspect="Content" ObjectID="_1649216749" r:id="rId12"/>
        </w:object>
      </w:r>
      <w:r>
        <w:rPr>
          <w:sz w:val="28"/>
          <w:vertAlign w:val="subscript"/>
        </w:rPr>
        <w:t>0</w:t>
      </w:r>
      <w:r>
        <w:rPr>
          <w:sz w:val="28"/>
        </w:rPr>
        <w:t xml:space="preserve"> = </w:t>
      </w:r>
      <w:r>
        <w:rPr>
          <w:sz w:val="28"/>
          <w:lang w:val="en-US"/>
        </w:rPr>
        <w:t>h</w:t>
      </w:r>
      <w:r>
        <w:rPr>
          <w:sz w:val="28"/>
        </w:rPr>
        <w:t xml:space="preserve"> = </w:t>
      </w:r>
      <w:r>
        <w:rPr>
          <w:position w:val="-6"/>
          <w:sz w:val="28"/>
          <w:lang w:val="en-US"/>
        </w:rPr>
        <w:object w:dxaOrig="200" w:dyaOrig="320">
          <v:shape id="_x0000_i1030" type="#_x0000_t75" style="width:10.2pt;height:16.2pt" o:ole="" fillcolor="window">
            <v:imagedata r:id="rId10" o:title=""/>
          </v:shape>
          <o:OLEObject Type="Embed" ProgID="Equation.3" ShapeID="_x0000_i1030" DrawAspect="Content" ObjectID="_1649216750" r:id="rId13"/>
        </w:object>
      </w:r>
      <w:r>
        <w:rPr>
          <w:sz w:val="28"/>
        </w:rPr>
        <w:t xml:space="preserve"> - вертикальная стенка.</w:t>
      </w:r>
    </w:p>
    <w:p w:rsidR="00A936CE" w:rsidRDefault="00A936CE" w:rsidP="00A936CE">
      <w:pPr>
        <w:pStyle w:val="a5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Определяющая температура</w:t>
      </w:r>
      <w:proofErr w:type="gramStart"/>
      <w:r>
        <w:rPr>
          <w:sz w:val="28"/>
        </w:rPr>
        <w:t xml:space="preserve"> - </w:t>
      </w:r>
      <w:r>
        <w:rPr>
          <w:position w:val="-6"/>
          <w:sz w:val="28"/>
        </w:rPr>
        <w:object w:dxaOrig="200" w:dyaOrig="340">
          <v:shape id="_x0000_i1031" type="#_x0000_t75" style="width:10.2pt;height:16.8pt" o:ole="" fillcolor="window">
            <v:imagedata r:id="rId14" o:title=""/>
          </v:shape>
          <o:OLEObject Type="Embed" ProgID="Equation.3" ShapeID="_x0000_i1031" DrawAspect="Content" ObjectID="_1649216751" r:id="rId15"/>
        </w:object>
      </w:r>
      <w:r>
        <w:rPr>
          <w:sz w:val="28"/>
        </w:rPr>
        <w:t>:</w:t>
      </w:r>
      <w:proofErr w:type="gramEnd"/>
    </w:p>
    <w:p w:rsidR="00A936CE" w:rsidRDefault="00A936CE" w:rsidP="00A936CE">
      <w:pPr>
        <w:pStyle w:val="a5"/>
        <w:spacing w:after="0"/>
        <w:ind w:left="1065"/>
        <w:rPr>
          <w:sz w:val="28"/>
        </w:rPr>
      </w:pPr>
    </w:p>
    <w:p w:rsidR="00A936CE" w:rsidRDefault="00A936CE" w:rsidP="00A936CE">
      <w:pPr>
        <w:pStyle w:val="a5"/>
        <w:tabs>
          <w:tab w:val="num" w:pos="3552"/>
          <w:tab w:val="num" w:pos="3912"/>
        </w:tabs>
        <w:ind w:left="3552" w:firstLine="408"/>
        <w:rPr>
          <w:sz w:val="28"/>
        </w:rPr>
      </w:pPr>
      <w:r>
        <w:rPr>
          <w:position w:val="-6"/>
          <w:sz w:val="28"/>
        </w:rPr>
        <w:object w:dxaOrig="160" w:dyaOrig="340">
          <v:shape id="_x0000_i1032" type="#_x0000_t75" style="width:9pt;height:16.8pt" o:ole="" fillcolor="window">
            <v:imagedata r:id="rId16" o:title=""/>
          </v:shape>
          <o:OLEObject Type="Embed" ProgID="Equation.3" ShapeID="_x0000_i1032" DrawAspect="Content" ObjectID="_1649216752" r:id="rId17"/>
        </w:object>
      </w:r>
      <w:r>
        <w:rPr>
          <w:sz w:val="28"/>
        </w:rPr>
        <w:tab/>
        <w:t xml:space="preserve">= </w:t>
      </w:r>
      <w:proofErr w:type="gramStart"/>
      <w:r>
        <w:rPr>
          <w:sz w:val="28"/>
          <w:lang w:val="en-US"/>
        </w:rPr>
        <w:t>t</w:t>
      </w:r>
      <w:proofErr w:type="gramEnd"/>
      <w:r>
        <w:rPr>
          <w:sz w:val="28"/>
          <w:vertAlign w:val="subscript"/>
        </w:rPr>
        <w:t>ж</w:t>
      </w:r>
      <w:r>
        <w:rPr>
          <w:sz w:val="28"/>
        </w:rPr>
        <w:t xml:space="preserve">;   </w:t>
      </w:r>
      <w:r>
        <w:rPr>
          <w:position w:val="-6"/>
          <w:sz w:val="28"/>
        </w:rPr>
        <w:object w:dxaOrig="160" w:dyaOrig="340">
          <v:shape id="_x0000_i1033" type="#_x0000_t75" style="width:9pt;height:16.8pt" o:ole="" fillcolor="window">
            <v:imagedata r:id="rId16" o:title=""/>
          </v:shape>
          <o:OLEObject Type="Embed" ProgID="Equation.3" ShapeID="_x0000_i1033" DrawAspect="Content" ObjectID="_1649216753" r:id="rId18"/>
        </w:object>
      </w:r>
      <w:r>
        <w:rPr>
          <w:sz w:val="28"/>
        </w:rPr>
        <w:t xml:space="preserve">=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;   </w:t>
      </w:r>
    </w:p>
    <w:p w:rsidR="00A936CE" w:rsidRDefault="00A936CE" w:rsidP="00A936CE">
      <w:pPr>
        <w:pStyle w:val="a5"/>
        <w:tabs>
          <w:tab w:val="num" w:pos="360"/>
          <w:tab w:val="left" w:pos="900"/>
        </w:tabs>
        <w:rPr>
          <w:sz w:val="28"/>
        </w:rPr>
      </w:pPr>
      <w:r>
        <w:rPr>
          <w:sz w:val="28"/>
        </w:rPr>
        <w:tab/>
        <w:t xml:space="preserve">    По определяющей температуре определяем теплофизические свойства жидкости - </w:t>
      </w:r>
      <w:r>
        <w:rPr>
          <w:sz w:val="28"/>
        </w:rPr>
        <w:sym w:font="Symbol" w:char="F06C"/>
      </w:r>
      <w:r>
        <w:rPr>
          <w:sz w:val="28"/>
          <w:vertAlign w:val="subscript"/>
        </w:rPr>
        <w:t>ж</w:t>
      </w:r>
      <w:r>
        <w:rPr>
          <w:sz w:val="28"/>
        </w:rPr>
        <w:sym w:font="Symbol" w:char="F02C"/>
      </w:r>
      <w:r>
        <w:rPr>
          <w:sz w:val="28"/>
        </w:rPr>
        <w:t xml:space="preserve"> </w:t>
      </w:r>
      <w:r>
        <w:rPr>
          <w:sz w:val="28"/>
        </w:rPr>
        <w:sym w:font="Symbol" w:char="F075"/>
      </w:r>
      <w:proofErr w:type="spellStart"/>
      <w:proofErr w:type="gramStart"/>
      <w:r>
        <w:rPr>
          <w:sz w:val="28"/>
          <w:vertAlign w:val="subscript"/>
        </w:rPr>
        <w:t>ж</w:t>
      </w:r>
      <w:proofErr w:type="spellEnd"/>
      <w:proofErr w:type="gramEnd"/>
      <w:r>
        <w:rPr>
          <w:sz w:val="28"/>
        </w:rPr>
        <w:sym w:font="Symbol" w:char="F02C"/>
      </w:r>
      <w:r>
        <w:rPr>
          <w:sz w:val="28"/>
        </w:rPr>
        <w:t xml:space="preserve"> </w:t>
      </w:r>
      <w:r>
        <w:rPr>
          <w:sz w:val="28"/>
        </w:rPr>
        <w:sym w:font="Symbol" w:char="F062"/>
      </w:r>
      <w:proofErr w:type="spellStart"/>
      <w:r>
        <w:rPr>
          <w:sz w:val="28"/>
          <w:vertAlign w:val="subscript"/>
        </w:rPr>
        <w:t>ж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Pr</w:t>
      </w:r>
      <w:proofErr w:type="spellEnd"/>
      <w:r>
        <w:rPr>
          <w:sz w:val="28"/>
          <w:vertAlign w:val="subscript"/>
        </w:rPr>
        <w:t>ж</w:t>
      </w:r>
      <w:r>
        <w:rPr>
          <w:sz w:val="28"/>
        </w:rPr>
        <w:t xml:space="preserve">, </w:t>
      </w:r>
      <w:proofErr w:type="spellStart"/>
      <w:r>
        <w:rPr>
          <w:sz w:val="28"/>
        </w:rPr>
        <w:t>Pr</w:t>
      </w:r>
      <w:r>
        <w:rPr>
          <w:sz w:val="28"/>
          <w:vertAlign w:val="subscript"/>
        </w:rPr>
        <w:t>с</w:t>
      </w:r>
      <w:proofErr w:type="spellEnd"/>
      <w:r>
        <w:rPr>
          <w:sz w:val="28"/>
        </w:rPr>
        <w:t>, используя таблицы.</w:t>
      </w:r>
    </w:p>
    <w:p w:rsidR="00A936CE" w:rsidRDefault="00A936CE" w:rsidP="00A936CE">
      <w:pPr>
        <w:pStyle w:val="a5"/>
        <w:numPr>
          <w:ilvl w:val="0"/>
          <w:numId w:val="1"/>
        </w:numPr>
        <w:spacing w:after="0"/>
        <w:ind w:left="360" w:firstLine="0"/>
        <w:rPr>
          <w:sz w:val="28"/>
        </w:rPr>
      </w:pPr>
      <w:r>
        <w:rPr>
          <w:sz w:val="28"/>
        </w:rPr>
        <w:t xml:space="preserve">При свободной конвективной теплоотдаче находим определяющий критерий подобия </w:t>
      </w:r>
      <w:r>
        <w:rPr>
          <w:sz w:val="28"/>
          <w:lang w:val="en-US"/>
        </w:rPr>
        <w:t>Gr</w:t>
      </w:r>
      <w:r>
        <w:rPr>
          <w:sz w:val="28"/>
        </w:rPr>
        <w:t xml:space="preserve"> (критерий </w:t>
      </w:r>
      <w:proofErr w:type="spellStart"/>
      <w:r>
        <w:rPr>
          <w:sz w:val="28"/>
        </w:rPr>
        <w:t>Грасгофа</w:t>
      </w:r>
      <w:proofErr w:type="spellEnd"/>
      <w:r>
        <w:rPr>
          <w:sz w:val="28"/>
        </w:rPr>
        <w:t xml:space="preserve">)  и </w:t>
      </w:r>
      <w:r>
        <w:rPr>
          <w:sz w:val="28"/>
          <w:vertAlign w:val="superscript"/>
        </w:rPr>
        <w:t>.</w:t>
      </w:r>
      <w:proofErr w:type="spellStart"/>
      <w:r>
        <w:rPr>
          <w:sz w:val="28"/>
          <w:lang w:val="en-US"/>
        </w:rPr>
        <w:t>Pr</w:t>
      </w:r>
      <w:proofErr w:type="spellEnd"/>
      <w:r>
        <w:rPr>
          <w:sz w:val="28"/>
        </w:rPr>
        <w:t xml:space="preserve"> (критерий Прандтля).</w:t>
      </w:r>
    </w:p>
    <w:p w:rsidR="00A936CE" w:rsidRPr="0064094D" w:rsidRDefault="00A936CE" w:rsidP="00A936CE">
      <w:pPr>
        <w:pStyle w:val="a5"/>
        <w:tabs>
          <w:tab w:val="num" w:pos="360"/>
        </w:tabs>
        <w:ind w:left="360" w:firstLine="360"/>
        <w:rPr>
          <w:sz w:val="28"/>
        </w:rPr>
      </w:pPr>
      <w:r>
        <w:rPr>
          <w:sz w:val="28"/>
        </w:rPr>
        <w:t xml:space="preserve">     При вынужденной конвективной теплоотдаче находим определяющий критерий </w:t>
      </w:r>
      <w:r>
        <w:rPr>
          <w:sz w:val="28"/>
          <w:lang w:val="en-US"/>
        </w:rPr>
        <w:t>Re</w:t>
      </w:r>
      <w:r>
        <w:rPr>
          <w:sz w:val="28"/>
        </w:rPr>
        <w:t xml:space="preserve"> (критерий </w:t>
      </w:r>
      <w:proofErr w:type="spellStart"/>
      <w:r>
        <w:rPr>
          <w:sz w:val="28"/>
        </w:rPr>
        <w:t>Рейнольдса</w:t>
      </w:r>
      <w:proofErr w:type="spellEnd"/>
      <w:r>
        <w:rPr>
          <w:sz w:val="28"/>
        </w:rPr>
        <w:t xml:space="preserve">) и </w:t>
      </w:r>
      <w:proofErr w:type="spellStart"/>
      <w:r>
        <w:rPr>
          <w:sz w:val="28"/>
          <w:lang w:val="en-US"/>
        </w:rPr>
        <w:t>Pr</w:t>
      </w:r>
      <w:proofErr w:type="spellEnd"/>
      <w:r>
        <w:rPr>
          <w:sz w:val="28"/>
        </w:rPr>
        <w:t>.</w:t>
      </w:r>
    </w:p>
    <w:p w:rsidR="00A936CE" w:rsidRDefault="00A936CE" w:rsidP="00A936CE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 литературе подобрать </w:t>
      </w:r>
      <w:proofErr w:type="spellStart"/>
      <w:r>
        <w:rPr>
          <w:sz w:val="28"/>
        </w:rPr>
        <w:t>критериальное</w:t>
      </w:r>
      <w:proofErr w:type="spellEnd"/>
      <w:r>
        <w:rPr>
          <w:sz w:val="28"/>
        </w:rPr>
        <w:t xml:space="preserve"> уравнение Нуссельта (</w:t>
      </w:r>
      <w:proofErr w:type="spellStart"/>
      <w:r>
        <w:rPr>
          <w:sz w:val="28"/>
        </w:rPr>
        <w:t>Nu</w:t>
      </w:r>
      <w:proofErr w:type="spellEnd"/>
      <w:r>
        <w:rPr>
          <w:sz w:val="28"/>
        </w:rPr>
        <w:t>), которое соответствует типу конвекции, геометрическим условиям однозначности, виду течения жидкости (ламинарное, переходное, турбулентное).</w:t>
      </w:r>
    </w:p>
    <w:p w:rsidR="00A936CE" w:rsidRDefault="00A936CE" w:rsidP="00A936CE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Вычисляем коэффициент теплоотдачи:   </w:t>
      </w:r>
      <w:r>
        <w:rPr>
          <w:sz w:val="28"/>
        </w:rPr>
        <w:sym w:font="Symbol" w:char="F061"/>
      </w:r>
      <w:r>
        <w:rPr>
          <w:sz w:val="28"/>
        </w:rPr>
        <w:t xml:space="preserve"> = </w:t>
      </w:r>
      <w:r>
        <w:rPr>
          <w:position w:val="-34"/>
          <w:sz w:val="28"/>
        </w:rPr>
        <w:object w:dxaOrig="999" w:dyaOrig="800">
          <v:shape id="_x0000_i1034" type="#_x0000_t75" style="width:49.8pt;height:40.2pt" o:ole="" fillcolor="window">
            <v:imagedata r:id="rId19" o:title=""/>
          </v:shape>
          <o:OLEObject Type="Embed" ProgID="Equation.3" ShapeID="_x0000_i1034" DrawAspect="Content" ObjectID="_1649216754" r:id="rId20"/>
        </w:object>
      </w:r>
      <w:r>
        <w:rPr>
          <w:sz w:val="28"/>
        </w:rPr>
        <w:t>.</w:t>
      </w:r>
    </w:p>
    <w:p w:rsidR="00A936CE" w:rsidRDefault="00A936CE" w:rsidP="00A936CE">
      <w:pPr>
        <w:jc w:val="center"/>
        <w:rPr>
          <w:sz w:val="28"/>
          <w:szCs w:val="28"/>
        </w:rPr>
      </w:pPr>
    </w:p>
    <w:p w:rsidR="00A936CE" w:rsidRDefault="00A936CE" w:rsidP="00B97150">
      <w:pPr>
        <w:tabs>
          <w:tab w:val="center" w:pos="3422"/>
        </w:tabs>
        <w:ind w:firstLine="720"/>
        <w:jc w:val="center"/>
        <w:rPr>
          <w:b/>
          <w:sz w:val="22"/>
          <w:szCs w:val="22"/>
        </w:rPr>
      </w:pPr>
      <w:bookmarkStart w:id="0" w:name="_GoBack"/>
      <w:bookmarkEnd w:id="0"/>
    </w:p>
    <w:p w:rsidR="00B97150" w:rsidRPr="003B3EBF" w:rsidRDefault="00B97150" w:rsidP="00B97150">
      <w:pPr>
        <w:tabs>
          <w:tab w:val="center" w:pos="3422"/>
        </w:tabs>
        <w:ind w:firstLine="720"/>
        <w:jc w:val="center"/>
        <w:rPr>
          <w:b/>
          <w:sz w:val="22"/>
          <w:szCs w:val="22"/>
        </w:rPr>
      </w:pPr>
      <w:r w:rsidRPr="003B3EBF">
        <w:rPr>
          <w:b/>
          <w:sz w:val="22"/>
          <w:szCs w:val="22"/>
        </w:rPr>
        <w:t xml:space="preserve">РАСЧЕТ ТЕПЛООТДАЧИ </w:t>
      </w:r>
      <w:proofErr w:type="gramStart"/>
      <w:r w:rsidRPr="003B3EBF">
        <w:rPr>
          <w:b/>
          <w:sz w:val="22"/>
          <w:szCs w:val="22"/>
        </w:rPr>
        <w:t>ПРИ</w:t>
      </w:r>
      <w:proofErr w:type="gramEnd"/>
      <w:r w:rsidRPr="003B3EBF">
        <w:rPr>
          <w:b/>
          <w:sz w:val="22"/>
          <w:szCs w:val="22"/>
        </w:rPr>
        <w:t xml:space="preserve"> СВОБОДНОЙ И</w:t>
      </w:r>
    </w:p>
    <w:p w:rsidR="00B97150" w:rsidRPr="003B3EBF" w:rsidRDefault="00B97150" w:rsidP="00B97150">
      <w:pPr>
        <w:ind w:firstLine="720"/>
        <w:jc w:val="center"/>
        <w:rPr>
          <w:b/>
          <w:sz w:val="22"/>
          <w:szCs w:val="22"/>
        </w:rPr>
      </w:pPr>
      <w:proofErr w:type="gramStart"/>
      <w:r w:rsidRPr="003B3EBF">
        <w:rPr>
          <w:b/>
          <w:sz w:val="22"/>
          <w:szCs w:val="22"/>
        </w:rPr>
        <w:t>ВЫНУЖДЕННОЙ</w:t>
      </w:r>
      <w:proofErr w:type="gramEnd"/>
      <w:r w:rsidRPr="003B3EBF">
        <w:rPr>
          <w:b/>
          <w:sz w:val="22"/>
          <w:szCs w:val="22"/>
        </w:rPr>
        <w:t xml:space="preserve"> КОНВЕКЦ</w:t>
      </w:r>
      <w:r>
        <w:rPr>
          <w:b/>
          <w:sz w:val="22"/>
          <w:szCs w:val="22"/>
        </w:rPr>
        <w:t>И</w:t>
      </w:r>
      <w:r w:rsidRPr="003B3EBF">
        <w:rPr>
          <w:b/>
          <w:sz w:val="22"/>
          <w:szCs w:val="22"/>
        </w:rPr>
        <w:t>ЯХ</w:t>
      </w:r>
    </w:p>
    <w:p w:rsidR="00B97150" w:rsidRPr="003B3EBF" w:rsidRDefault="00B97150" w:rsidP="00B97150">
      <w:pPr>
        <w:ind w:firstLine="720"/>
        <w:jc w:val="center"/>
        <w:rPr>
          <w:b/>
          <w:sz w:val="22"/>
          <w:szCs w:val="22"/>
        </w:rPr>
      </w:pPr>
    </w:p>
    <w:p w:rsidR="00B97150" w:rsidRPr="0064094D" w:rsidRDefault="00B97150" w:rsidP="00B97150">
      <w:pPr>
        <w:pStyle w:val="3"/>
        <w:rPr>
          <w:sz w:val="28"/>
          <w:szCs w:val="28"/>
        </w:rPr>
      </w:pPr>
      <w:r w:rsidRPr="0064094D">
        <w:rPr>
          <w:sz w:val="28"/>
          <w:szCs w:val="28"/>
        </w:rPr>
        <w:t xml:space="preserve">Тепловой поток при конвективном теплообмене между жидкостью или стенкой определяется по уравнению Ньютона – </w:t>
      </w:r>
      <w:proofErr w:type="spellStart"/>
      <w:r w:rsidRPr="0064094D">
        <w:rPr>
          <w:sz w:val="28"/>
          <w:szCs w:val="28"/>
        </w:rPr>
        <w:t>Рихмана</w:t>
      </w:r>
      <w:proofErr w:type="spellEnd"/>
      <w:r w:rsidRPr="0064094D">
        <w:rPr>
          <w:sz w:val="28"/>
          <w:szCs w:val="28"/>
        </w:rPr>
        <w:t>:</w:t>
      </w:r>
    </w:p>
    <w:p w:rsidR="00B97150" w:rsidRPr="0064094D" w:rsidRDefault="00B97150" w:rsidP="00B97150">
      <w:pPr>
        <w:pStyle w:val="3"/>
        <w:jc w:val="center"/>
        <w:rPr>
          <w:sz w:val="28"/>
          <w:szCs w:val="28"/>
        </w:rPr>
      </w:pPr>
      <w:r w:rsidRPr="0064094D">
        <w:rPr>
          <w:sz w:val="28"/>
          <w:szCs w:val="28"/>
          <w:lang w:val="en-US"/>
        </w:rPr>
        <w:t>Q</w:t>
      </w:r>
      <w:r w:rsidRPr="0064094D">
        <w:rPr>
          <w:sz w:val="28"/>
          <w:szCs w:val="28"/>
        </w:rPr>
        <w:t xml:space="preserve"> = </w:t>
      </w:r>
      <w:r w:rsidRPr="0064094D">
        <w:rPr>
          <w:sz w:val="28"/>
          <w:szCs w:val="28"/>
          <w:lang w:val="en-US"/>
        </w:rPr>
        <w:t>α</w:t>
      </w:r>
      <w:r w:rsidRPr="0064094D">
        <w:rPr>
          <w:sz w:val="28"/>
          <w:szCs w:val="28"/>
        </w:rPr>
        <w:t xml:space="preserve"> (</w:t>
      </w:r>
      <w:r w:rsidRPr="0064094D">
        <w:rPr>
          <w:sz w:val="28"/>
          <w:szCs w:val="28"/>
          <w:lang w:val="en-US"/>
        </w:rPr>
        <w:t>t</w:t>
      </w:r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</w:rPr>
        <w:t xml:space="preserve"> – </w:t>
      </w:r>
      <w:r w:rsidRPr="0064094D">
        <w:rPr>
          <w:sz w:val="28"/>
          <w:szCs w:val="28"/>
          <w:lang w:val="en-US"/>
        </w:rPr>
        <w:t>t</w:t>
      </w:r>
      <w:r w:rsidRPr="0064094D">
        <w:rPr>
          <w:sz w:val="28"/>
          <w:szCs w:val="28"/>
          <w:vertAlign w:val="subscript"/>
        </w:rPr>
        <w:t>с</w:t>
      </w:r>
      <w:r w:rsidRPr="0064094D">
        <w:rPr>
          <w:sz w:val="28"/>
          <w:szCs w:val="28"/>
        </w:rPr>
        <w:t xml:space="preserve">) </w:t>
      </w:r>
      <w:r w:rsidRPr="0064094D">
        <w:rPr>
          <w:sz w:val="28"/>
          <w:szCs w:val="28"/>
          <w:lang w:val="en-US"/>
        </w:rPr>
        <w:t>F</w:t>
      </w:r>
      <w:r w:rsidRPr="0064094D">
        <w:rPr>
          <w:sz w:val="28"/>
          <w:szCs w:val="28"/>
        </w:rPr>
        <w:t>,</w:t>
      </w:r>
    </w:p>
    <w:p w:rsidR="00B97150" w:rsidRPr="0064094D" w:rsidRDefault="00B97150" w:rsidP="00B97150">
      <w:pPr>
        <w:pStyle w:val="3"/>
        <w:rPr>
          <w:sz w:val="28"/>
          <w:szCs w:val="28"/>
        </w:rPr>
      </w:pPr>
      <w:r w:rsidRPr="0064094D">
        <w:rPr>
          <w:sz w:val="28"/>
          <w:szCs w:val="28"/>
        </w:rPr>
        <w:t xml:space="preserve">где </w:t>
      </w:r>
      <w:r w:rsidRPr="0064094D">
        <w:rPr>
          <w:sz w:val="28"/>
          <w:szCs w:val="28"/>
        </w:rPr>
        <w:tab/>
      </w:r>
      <w:r w:rsidRPr="0064094D">
        <w:rPr>
          <w:sz w:val="28"/>
          <w:szCs w:val="28"/>
          <w:lang w:val="en-US"/>
        </w:rPr>
        <w:t>α</w:t>
      </w:r>
      <w:r w:rsidRPr="0064094D">
        <w:rPr>
          <w:sz w:val="28"/>
          <w:szCs w:val="28"/>
        </w:rPr>
        <w:t>, Вт/(м</w:t>
      </w:r>
      <w:proofErr w:type="gramStart"/>
      <w:r w:rsidRPr="0064094D">
        <w:rPr>
          <w:sz w:val="28"/>
          <w:szCs w:val="28"/>
          <w:vertAlign w:val="superscript"/>
        </w:rPr>
        <w:t>2</w:t>
      </w:r>
      <w:proofErr w:type="gramEnd"/>
      <w:r w:rsidRPr="0064094D">
        <w:rPr>
          <w:sz w:val="28"/>
          <w:szCs w:val="28"/>
        </w:rPr>
        <w:t xml:space="preserve">·К) – коэффициент теплоотдачи; </w:t>
      </w:r>
    </w:p>
    <w:p w:rsidR="00B97150" w:rsidRPr="0064094D" w:rsidRDefault="00B97150" w:rsidP="00B97150">
      <w:pPr>
        <w:pStyle w:val="3"/>
        <w:ind w:firstLine="708"/>
        <w:rPr>
          <w:sz w:val="28"/>
          <w:szCs w:val="28"/>
        </w:rPr>
      </w:pPr>
      <w:proofErr w:type="gramStart"/>
      <w:r w:rsidRPr="0064094D">
        <w:rPr>
          <w:sz w:val="28"/>
          <w:szCs w:val="28"/>
          <w:lang w:val="en-US"/>
        </w:rPr>
        <w:t>t</w:t>
      </w:r>
      <w:r w:rsidRPr="0064094D">
        <w:rPr>
          <w:sz w:val="28"/>
          <w:szCs w:val="28"/>
          <w:vertAlign w:val="subscript"/>
        </w:rPr>
        <w:t>с</w:t>
      </w:r>
      <w:proofErr w:type="gramEnd"/>
      <w:r w:rsidRPr="0064094D">
        <w:rPr>
          <w:sz w:val="28"/>
          <w:szCs w:val="28"/>
        </w:rPr>
        <w:t xml:space="preserve">, </w:t>
      </w:r>
      <w:r w:rsidRPr="0064094D">
        <w:rPr>
          <w:sz w:val="28"/>
          <w:szCs w:val="28"/>
          <w:lang w:val="en-US"/>
        </w:rPr>
        <w:t>t</w:t>
      </w:r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</w:rPr>
        <w:t xml:space="preserve"> – температуры стенки и среды (жидкости) соответственно.</w:t>
      </w:r>
    </w:p>
    <w:p w:rsidR="00B97150" w:rsidRPr="0064094D" w:rsidRDefault="00B97150" w:rsidP="00B97150">
      <w:pPr>
        <w:ind w:firstLine="720"/>
        <w:jc w:val="both"/>
        <w:rPr>
          <w:sz w:val="28"/>
          <w:szCs w:val="28"/>
        </w:rPr>
      </w:pPr>
      <w:r w:rsidRPr="0064094D">
        <w:rPr>
          <w:sz w:val="28"/>
          <w:szCs w:val="28"/>
        </w:rPr>
        <w:t>Конвективный теплообмен может осуществляться при свободном и вынужденном движении среды относительно стенки. Теплообмен при этом протекает по-разному.</w:t>
      </w:r>
    </w:p>
    <w:p w:rsidR="00B97150" w:rsidRPr="0064094D" w:rsidRDefault="00B97150" w:rsidP="00B97150">
      <w:pPr>
        <w:ind w:firstLine="720"/>
        <w:jc w:val="both"/>
        <w:rPr>
          <w:sz w:val="28"/>
          <w:szCs w:val="28"/>
        </w:rPr>
      </w:pPr>
      <w:r w:rsidRPr="0064094D">
        <w:rPr>
          <w:sz w:val="28"/>
          <w:szCs w:val="28"/>
        </w:rPr>
        <w:t>Основные числа подобия:</w:t>
      </w:r>
    </w:p>
    <w:p w:rsidR="00B97150" w:rsidRPr="0064094D" w:rsidRDefault="00B97150" w:rsidP="00B97150">
      <w:pPr>
        <w:ind w:firstLine="720"/>
        <w:jc w:val="both"/>
        <w:rPr>
          <w:sz w:val="28"/>
          <w:szCs w:val="28"/>
        </w:rPr>
      </w:pPr>
      <w:r w:rsidRPr="0064094D">
        <w:rPr>
          <w:sz w:val="28"/>
          <w:szCs w:val="28"/>
        </w:rPr>
        <w:t>Критерий Нуссельта</w:t>
      </w:r>
      <w:r w:rsidRPr="0064094D">
        <w:rPr>
          <w:sz w:val="28"/>
          <w:szCs w:val="28"/>
        </w:rPr>
        <w:tab/>
      </w:r>
    </w:p>
    <w:p w:rsidR="00B97150" w:rsidRPr="0064094D" w:rsidRDefault="00B97150" w:rsidP="00B97150">
      <w:pPr>
        <w:ind w:firstLine="720"/>
        <w:jc w:val="center"/>
        <w:rPr>
          <w:sz w:val="28"/>
          <w:szCs w:val="28"/>
        </w:rPr>
      </w:pPr>
      <w:r w:rsidRPr="0064094D">
        <w:rPr>
          <w:sz w:val="28"/>
          <w:szCs w:val="28"/>
          <w:lang w:val="en-US"/>
        </w:rPr>
        <w:t>Nu</w:t>
      </w:r>
      <w:r w:rsidRPr="0064094D">
        <w:rPr>
          <w:sz w:val="28"/>
          <w:szCs w:val="28"/>
        </w:rPr>
        <w:t xml:space="preserve"> = (</w:t>
      </w:r>
      <w:r w:rsidRPr="0064094D">
        <w:rPr>
          <w:sz w:val="28"/>
          <w:szCs w:val="28"/>
          <w:lang w:val="en-US"/>
        </w:rPr>
        <w:t>α</w:t>
      </w:r>
      <w:r w:rsidRPr="0064094D">
        <w:rPr>
          <w:sz w:val="28"/>
          <w:szCs w:val="28"/>
        </w:rPr>
        <w:t>·ℓ</w:t>
      </w:r>
      <w:r w:rsidRPr="0064094D">
        <w:rPr>
          <w:sz w:val="28"/>
          <w:szCs w:val="28"/>
          <w:vertAlign w:val="subscript"/>
          <w:lang w:val="en-US"/>
        </w:rPr>
        <w:t>o</w:t>
      </w:r>
      <w:r w:rsidRPr="0064094D">
        <w:rPr>
          <w:sz w:val="28"/>
          <w:szCs w:val="28"/>
        </w:rPr>
        <w:t>)/λ.</w:t>
      </w:r>
    </w:p>
    <w:p w:rsidR="00B97150" w:rsidRPr="0064094D" w:rsidRDefault="00B97150" w:rsidP="00B97150">
      <w:pPr>
        <w:ind w:firstLine="720"/>
        <w:jc w:val="both"/>
        <w:rPr>
          <w:sz w:val="28"/>
          <w:szCs w:val="28"/>
        </w:rPr>
      </w:pPr>
      <w:r w:rsidRPr="0064094D">
        <w:rPr>
          <w:sz w:val="28"/>
          <w:szCs w:val="28"/>
        </w:rPr>
        <w:t xml:space="preserve">Критерий </w:t>
      </w:r>
      <w:proofErr w:type="spellStart"/>
      <w:r w:rsidRPr="0064094D">
        <w:rPr>
          <w:sz w:val="28"/>
          <w:szCs w:val="28"/>
        </w:rPr>
        <w:t>Рейнольдса</w:t>
      </w:r>
      <w:proofErr w:type="spellEnd"/>
      <w:r w:rsidRPr="0064094D">
        <w:rPr>
          <w:sz w:val="28"/>
          <w:szCs w:val="28"/>
        </w:rPr>
        <w:tab/>
      </w:r>
      <w:r w:rsidRPr="0064094D">
        <w:rPr>
          <w:sz w:val="28"/>
          <w:szCs w:val="28"/>
        </w:rPr>
        <w:tab/>
      </w:r>
    </w:p>
    <w:p w:rsidR="00B97150" w:rsidRPr="0064094D" w:rsidRDefault="00B97150" w:rsidP="00B97150">
      <w:pPr>
        <w:ind w:firstLine="720"/>
        <w:jc w:val="center"/>
        <w:rPr>
          <w:sz w:val="28"/>
          <w:szCs w:val="28"/>
        </w:rPr>
      </w:pPr>
      <w:r w:rsidRPr="0064094D">
        <w:rPr>
          <w:sz w:val="28"/>
          <w:szCs w:val="28"/>
          <w:lang w:val="en-US"/>
        </w:rPr>
        <w:t>Re</w:t>
      </w:r>
      <w:r w:rsidRPr="0064094D">
        <w:rPr>
          <w:sz w:val="28"/>
          <w:szCs w:val="28"/>
        </w:rPr>
        <w:t xml:space="preserve"> = (</w:t>
      </w:r>
      <w:r w:rsidRPr="0064094D">
        <w:rPr>
          <w:sz w:val="28"/>
          <w:szCs w:val="28"/>
          <w:lang w:val="en-US"/>
        </w:rPr>
        <w:t>w</w:t>
      </w:r>
      <w:r w:rsidRPr="0064094D">
        <w:rPr>
          <w:sz w:val="28"/>
          <w:szCs w:val="28"/>
        </w:rPr>
        <w:t>·ℓ</w:t>
      </w:r>
      <w:r w:rsidRPr="0064094D">
        <w:rPr>
          <w:sz w:val="28"/>
          <w:szCs w:val="28"/>
          <w:vertAlign w:val="subscript"/>
          <w:lang w:val="en-US"/>
        </w:rPr>
        <w:t>o</w:t>
      </w:r>
      <w:r w:rsidRPr="0064094D">
        <w:rPr>
          <w:sz w:val="28"/>
          <w:szCs w:val="28"/>
        </w:rPr>
        <w:t>)/</w:t>
      </w:r>
      <w:r w:rsidRPr="0064094D">
        <w:rPr>
          <w:sz w:val="28"/>
          <w:szCs w:val="28"/>
          <w:lang w:val="en-US"/>
        </w:rPr>
        <w:t>ν</w:t>
      </w:r>
      <w:r w:rsidRPr="0064094D">
        <w:rPr>
          <w:sz w:val="28"/>
          <w:szCs w:val="28"/>
        </w:rPr>
        <w:t>.</w:t>
      </w:r>
    </w:p>
    <w:p w:rsidR="00B97150" w:rsidRPr="0064094D" w:rsidRDefault="00B97150" w:rsidP="00B97150">
      <w:pPr>
        <w:ind w:firstLine="720"/>
        <w:jc w:val="both"/>
        <w:rPr>
          <w:sz w:val="28"/>
          <w:szCs w:val="28"/>
        </w:rPr>
      </w:pPr>
      <w:r w:rsidRPr="0064094D">
        <w:rPr>
          <w:sz w:val="28"/>
          <w:szCs w:val="28"/>
        </w:rPr>
        <w:t xml:space="preserve">Критерий Прандтля </w:t>
      </w:r>
      <w:r w:rsidRPr="0064094D">
        <w:rPr>
          <w:sz w:val="28"/>
          <w:szCs w:val="28"/>
        </w:rPr>
        <w:tab/>
      </w:r>
      <w:r w:rsidRPr="0064094D">
        <w:rPr>
          <w:sz w:val="28"/>
          <w:szCs w:val="28"/>
        </w:rPr>
        <w:tab/>
      </w:r>
      <w:r w:rsidRPr="0064094D">
        <w:rPr>
          <w:sz w:val="28"/>
          <w:szCs w:val="28"/>
        </w:rPr>
        <w:tab/>
      </w:r>
    </w:p>
    <w:p w:rsidR="00B97150" w:rsidRPr="0064094D" w:rsidRDefault="00B97150" w:rsidP="00B97150">
      <w:pPr>
        <w:ind w:firstLine="720"/>
        <w:jc w:val="center"/>
        <w:rPr>
          <w:sz w:val="28"/>
          <w:szCs w:val="28"/>
        </w:rPr>
      </w:pPr>
      <w:proofErr w:type="spellStart"/>
      <w:r w:rsidRPr="0064094D">
        <w:rPr>
          <w:sz w:val="28"/>
          <w:szCs w:val="28"/>
          <w:lang w:val="en-US"/>
        </w:rPr>
        <w:t>Pr</w:t>
      </w:r>
      <w:proofErr w:type="spellEnd"/>
      <w:r w:rsidRPr="0064094D">
        <w:rPr>
          <w:sz w:val="28"/>
          <w:szCs w:val="28"/>
        </w:rPr>
        <w:t xml:space="preserve"> =</w:t>
      </w:r>
      <w:r w:rsidRPr="0064094D">
        <w:rPr>
          <w:sz w:val="28"/>
          <w:szCs w:val="28"/>
          <w:lang w:val="en-US"/>
        </w:rPr>
        <w:t>ν</w:t>
      </w:r>
      <w:r w:rsidRPr="0064094D">
        <w:rPr>
          <w:sz w:val="28"/>
          <w:szCs w:val="28"/>
        </w:rPr>
        <w:t>/</w:t>
      </w:r>
      <w:r w:rsidRPr="0064094D">
        <w:rPr>
          <w:sz w:val="28"/>
          <w:szCs w:val="28"/>
          <w:lang w:val="en-US"/>
        </w:rPr>
        <w:t>a</w:t>
      </w:r>
      <w:r w:rsidRPr="0064094D">
        <w:rPr>
          <w:sz w:val="28"/>
          <w:szCs w:val="28"/>
        </w:rPr>
        <w:t>.</w:t>
      </w:r>
    </w:p>
    <w:p w:rsidR="00B97150" w:rsidRPr="0064094D" w:rsidRDefault="00B97150" w:rsidP="00B97150">
      <w:pPr>
        <w:pStyle w:val="a3"/>
        <w:ind w:left="0" w:firstLine="720"/>
        <w:rPr>
          <w:color w:val="000000"/>
          <w:sz w:val="28"/>
          <w:szCs w:val="28"/>
        </w:rPr>
      </w:pPr>
      <w:r w:rsidRPr="00367A37">
        <w:rPr>
          <w:i/>
          <w:color w:val="000000"/>
          <w:sz w:val="28"/>
          <w:szCs w:val="28"/>
        </w:rPr>
        <w:lastRenderedPageBreak/>
        <w:t xml:space="preserve">Значения </w:t>
      </w:r>
      <w:proofErr w:type="spellStart"/>
      <w:r w:rsidRPr="00367A37">
        <w:rPr>
          <w:i/>
          <w:color w:val="000000"/>
          <w:sz w:val="28"/>
          <w:szCs w:val="28"/>
          <w:lang w:val="en-US"/>
        </w:rPr>
        <w:t>Pr</w:t>
      </w:r>
      <w:proofErr w:type="spellEnd"/>
      <w:r w:rsidRPr="00367A37">
        <w:rPr>
          <w:i/>
          <w:color w:val="000000"/>
          <w:sz w:val="28"/>
          <w:szCs w:val="28"/>
        </w:rPr>
        <w:t xml:space="preserve"> приводятся в таблице</w:t>
      </w:r>
      <w:r w:rsidRPr="0064094D">
        <w:rPr>
          <w:color w:val="000000"/>
          <w:sz w:val="28"/>
          <w:szCs w:val="28"/>
        </w:rPr>
        <w:t>.</w:t>
      </w:r>
    </w:p>
    <w:p w:rsidR="00B97150" w:rsidRPr="0064094D" w:rsidRDefault="00B97150" w:rsidP="00B97150">
      <w:pPr>
        <w:pStyle w:val="a3"/>
        <w:ind w:left="0" w:firstLine="720"/>
        <w:rPr>
          <w:color w:val="000000"/>
          <w:sz w:val="28"/>
          <w:szCs w:val="28"/>
        </w:rPr>
      </w:pPr>
      <w:r w:rsidRPr="0064094D">
        <w:rPr>
          <w:sz w:val="28"/>
          <w:szCs w:val="28"/>
        </w:rPr>
        <w:t xml:space="preserve">Критерий </w:t>
      </w:r>
      <w:proofErr w:type="spellStart"/>
      <w:r w:rsidRPr="0064094D">
        <w:rPr>
          <w:color w:val="000000"/>
          <w:sz w:val="28"/>
          <w:szCs w:val="28"/>
        </w:rPr>
        <w:t>Грасгофа</w:t>
      </w:r>
      <w:proofErr w:type="spellEnd"/>
      <w:r w:rsidRPr="0064094D">
        <w:rPr>
          <w:color w:val="000000"/>
          <w:sz w:val="28"/>
          <w:szCs w:val="28"/>
        </w:rPr>
        <w:t xml:space="preserve"> </w:t>
      </w:r>
      <w:r w:rsidRPr="0064094D">
        <w:rPr>
          <w:color w:val="000000"/>
          <w:sz w:val="28"/>
          <w:szCs w:val="28"/>
        </w:rPr>
        <w:tab/>
      </w:r>
      <w:r w:rsidRPr="0064094D">
        <w:rPr>
          <w:color w:val="000000"/>
          <w:position w:val="-30"/>
          <w:sz w:val="28"/>
          <w:szCs w:val="28"/>
        </w:rPr>
        <w:object w:dxaOrig="2460" w:dyaOrig="1050">
          <v:shape id="_x0000_i1026" type="#_x0000_t75" style="width:75pt;height:36pt" o:ole="" o:preferrelative="f" fillcolor="window">
            <v:imagedata r:id="rId21" o:title=""/>
            <o:lock v:ext="edit" aspectratio="f"/>
          </v:shape>
          <o:OLEObject Type="Embed" ProgID="Equation.3" ShapeID="_x0000_i1026" DrawAspect="Content" ObjectID="_1649216755" r:id="rId22"/>
        </w:object>
      </w:r>
      <w:r w:rsidRPr="0064094D">
        <w:rPr>
          <w:color w:val="000000"/>
          <w:sz w:val="28"/>
          <w:szCs w:val="28"/>
        </w:rPr>
        <w:t>.</w:t>
      </w:r>
    </w:p>
    <w:p w:rsidR="00B97150" w:rsidRPr="0064094D" w:rsidRDefault="00B97150" w:rsidP="00B97150">
      <w:pPr>
        <w:pStyle w:val="a3"/>
        <w:ind w:left="0" w:firstLine="720"/>
        <w:rPr>
          <w:sz w:val="28"/>
          <w:szCs w:val="28"/>
        </w:rPr>
      </w:pPr>
      <w:r w:rsidRPr="0064094D">
        <w:rPr>
          <w:color w:val="000000"/>
          <w:sz w:val="28"/>
          <w:szCs w:val="28"/>
        </w:rPr>
        <w:t xml:space="preserve">где </w:t>
      </w:r>
      <w:r w:rsidRPr="0064094D">
        <w:rPr>
          <w:color w:val="000000"/>
          <w:sz w:val="28"/>
          <w:szCs w:val="28"/>
        </w:rPr>
        <w:tab/>
      </w:r>
      <w:r w:rsidRPr="0064094D">
        <w:rPr>
          <w:sz w:val="28"/>
          <w:szCs w:val="28"/>
        </w:rPr>
        <w:t>ℓ</w:t>
      </w:r>
      <w:r w:rsidRPr="0064094D">
        <w:rPr>
          <w:sz w:val="28"/>
          <w:szCs w:val="28"/>
          <w:vertAlign w:val="subscript"/>
          <w:lang w:val="en-US"/>
        </w:rPr>
        <w:t>o</w:t>
      </w:r>
      <w:r w:rsidRPr="0064094D">
        <w:rPr>
          <w:sz w:val="28"/>
          <w:szCs w:val="28"/>
        </w:rPr>
        <w:t xml:space="preserve">, м - </w:t>
      </w:r>
      <w:r w:rsidRPr="0064094D">
        <w:rPr>
          <w:bCs/>
          <w:sz w:val="28"/>
          <w:szCs w:val="28"/>
        </w:rPr>
        <w:t>определяющий геометрический размер</w:t>
      </w:r>
      <w:r w:rsidRPr="0064094D">
        <w:rPr>
          <w:sz w:val="28"/>
          <w:szCs w:val="28"/>
        </w:rPr>
        <w:t xml:space="preserve"> (для горизонтальной трубы - диаметр </w:t>
      </w:r>
      <w:r w:rsidRPr="0064094D">
        <w:rPr>
          <w:sz w:val="28"/>
          <w:szCs w:val="28"/>
          <w:lang w:val="en-US"/>
        </w:rPr>
        <w:t>d</w:t>
      </w:r>
      <w:r w:rsidRPr="0064094D">
        <w:rPr>
          <w:sz w:val="28"/>
          <w:szCs w:val="28"/>
        </w:rPr>
        <w:t>, для вертикальной пластины – высота).</w:t>
      </w:r>
    </w:p>
    <w:p w:rsidR="00B97150" w:rsidRPr="0064094D" w:rsidRDefault="00B97150" w:rsidP="00B97150">
      <w:pPr>
        <w:pStyle w:val="a3"/>
        <w:ind w:left="0" w:firstLine="720"/>
        <w:rPr>
          <w:sz w:val="28"/>
          <w:szCs w:val="28"/>
        </w:rPr>
      </w:pPr>
      <w:r w:rsidRPr="0064094D">
        <w:rPr>
          <w:bCs/>
          <w:sz w:val="28"/>
          <w:szCs w:val="28"/>
        </w:rPr>
        <w:t>Определяющая температура</w:t>
      </w:r>
      <w:r w:rsidRPr="0064094D">
        <w:rPr>
          <w:bCs/>
          <w:i/>
          <w:sz w:val="28"/>
          <w:szCs w:val="28"/>
        </w:rPr>
        <w:t xml:space="preserve"> - </w:t>
      </w:r>
      <w:r w:rsidRPr="0064094D">
        <w:rPr>
          <w:bCs/>
          <w:sz w:val="28"/>
          <w:szCs w:val="28"/>
        </w:rPr>
        <w:t xml:space="preserve">средняя температура </w:t>
      </w:r>
      <w:r w:rsidRPr="0064094D">
        <w:rPr>
          <w:sz w:val="28"/>
          <w:szCs w:val="28"/>
        </w:rPr>
        <w:t xml:space="preserve">жидкости </w:t>
      </w:r>
      <w:proofErr w:type="gramStart"/>
      <w:r w:rsidRPr="0064094D">
        <w:rPr>
          <w:sz w:val="28"/>
          <w:szCs w:val="28"/>
          <w:lang w:val="en-US"/>
        </w:rPr>
        <w:t>t</w:t>
      </w:r>
      <w:proofErr w:type="gramEnd"/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</w:rPr>
        <w:t>, (</w:t>
      </w:r>
      <w:proofErr w:type="spellStart"/>
      <w:r w:rsidRPr="0064094D">
        <w:rPr>
          <w:sz w:val="28"/>
          <w:szCs w:val="28"/>
          <w:lang w:val="en-US"/>
        </w:rPr>
        <w:t>Pr</w:t>
      </w:r>
      <w:r w:rsidRPr="0064094D">
        <w:rPr>
          <w:sz w:val="28"/>
          <w:szCs w:val="28"/>
          <w:vertAlign w:val="subscript"/>
          <w:lang w:val="en-US"/>
        </w:rPr>
        <w:t>c</w:t>
      </w:r>
      <w:proofErr w:type="spellEnd"/>
      <w:r w:rsidRPr="0064094D">
        <w:rPr>
          <w:sz w:val="28"/>
          <w:szCs w:val="28"/>
        </w:rPr>
        <w:t xml:space="preserve"> определяется по </w:t>
      </w:r>
      <w:proofErr w:type="spellStart"/>
      <w:r w:rsidRPr="0064094D">
        <w:rPr>
          <w:sz w:val="28"/>
          <w:szCs w:val="28"/>
          <w:lang w:val="en-US"/>
        </w:rPr>
        <w:t>t</w:t>
      </w:r>
      <w:r w:rsidRPr="0064094D">
        <w:rPr>
          <w:sz w:val="28"/>
          <w:szCs w:val="28"/>
          <w:vertAlign w:val="subscript"/>
          <w:lang w:val="en-US"/>
        </w:rPr>
        <w:t>c</w:t>
      </w:r>
      <w:proofErr w:type="spellEnd"/>
      <w:r w:rsidRPr="0064094D">
        <w:rPr>
          <w:sz w:val="28"/>
          <w:szCs w:val="28"/>
        </w:rPr>
        <w:t>).</w:t>
      </w:r>
    </w:p>
    <w:p w:rsidR="00B97150" w:rsidRPr="0064094D" w:rsidRDefault="00B97150" w:rsidP="00B97150">
      <w:pPr>
        <w:pStyle w:val="a3"/>
        <w:ind w:left="696"/>
        <w:rPr>
          <w:sz w:val="28"/>
          <w:szCs w:val="28"/>
        </w:rPr>
      </w:pPr>
      <w:r w:rsidRPr="0064094D">
        <w:rPr>
          <w:sz w:val="28"/>
          <w:szCs w:val="28"/>
        </w:rPr>
        <w:t>λ,</w:t>
      </w:r>
      <w:r w:rsidRPr="0064094D">
        <w:rPr>
          <w:sz w:val="28"/>
          <w:szCs w:val="28"/>
          <w:vertAlign w:val="subscript"/>
        </w:rPr>
        <w:t>,</w:t>
      </w:r>
      <w:r w:rsidRPr="0064094D">
        <w:rPr>
          <w:sz w:val="28"/>
          <w:szCs w:val="28"/>
        </w:rPr>
        <w:t xml:space="preserve"> </w:t>
      </w:r>
      <w:proofErr w:type="gramStart"/>
      <w:r w:rsidRPr="0064094D">
        <w:rPr>
          <w:sz w:val="28"/>
          <w:szCs w:val="28"/>
        </w:rPr>
        <w:t>Вт</w:t>
      </w:r>
      <w:proofErr w:type="gramEnd"/>
      <w:r w:rsidRPr="0064094D">
        <w:rPr>
          <w:sz w:val="28"/>
          <w:szCs w:val="28"/>
        </w:rPr>
        <w:t>/(</w:t>
      </w:r>
      <w:proofErr w:type="spellStart"/>
      <w:r w:rsidRPr="0064094D">
        <w:rPr>
          <w:sz w:val="28"/>
          <w:szCs w:val="28"/>
        </w:rPr>
        <w:t>м·К</w:t>
      </w:r>
      <w:proofErr w:type="spellEnd"/>
      <w:r w:rsidRPr="0064094D">
        <w:rPr>
          <w:sz w:val="28"/>
          <w:szCs w:val="28"/>
        </w:rPr>
        <w:t xml:space="preserve">) – коэффициент теплопроводности среды; </w:t>
      </w:r>
    </w:p>
    <w:p w:rsidR="00B97150" w:rsidRPr="0064094D" w:rsidRDefault="00B97150" w:rsidP="00B97150">
      <w:pPr>
        <w:pStyle w:val="a3"/>
        <w:ind w:firstLine="413"/>
        <w:rPr>
          <w:color w:val="000000"/>
          <w:sz w:val="28"/>
          <w:szCs w:val="28"/>
        </w:rPr>
      </w:pPr>
      <w:r w:rsidRPr="0064094D">
        <w:rPr>
          <w:sz w:val="28"/>
          <w:szCs w:val="28"/>
        </w:rPr>
        <w:t>а, м</w:t>
      </w:r>
      <w:proofErr w:type="gramStart"/>
      <w:r w:rsidRPr="0064094D">
        <w:rPr>
          <w:sz w:val="28"/>
          <w:szCs w:val="28"/>
          <w:vertAlign w:val="superscript"/>
        </w:rPr>
        <w:t>2</w:t>
      </w:r>
      <w:proofErr w:type="gramEnd"/>
      <w:r w:rsidRPr="0064094D">
        <w:rPr>
          <w:sz w:val="28"/>
          <w:szCs w:val="28"/>
        </w:rPr>
        <w:t xml:space="preserve">/с - </w:t>
      </w:r>
      <w:r w:rsidRPr="0064094D">
        <w:rPr>
          <w:color w:val="000000"/>
          <w:sz w:val="28"/>
          <w:szCs w:val="28"/>
        </w:rPr>
        <w:t xml:space="preserve">коэффициент </w:t>
      </w:r>
      <w:proofErr w:type="spellStart"/>
      <w:r w:rsidRPr="0064094D">
        <w:rPr>
          <w:color w:val="000000"/>
          <w:sz w:val="28"/>
          <w:szCs w:val="28"/>
        </w:rPr>
        <w:t>температуропроводности</w:t>
      </w:r>
      <w:proofErr w:type="spellEnd"/>
      <w:r w:rsidRPr="0064094D">
        <w:rPr>
          <w:color w:val="000000"/>
          <w:sz w:val="28"/>
          <w:szCs w:val="28"/>
        </w:rPr>
        <w:t xml:space="preserve">; </w:t>
      </w:r>
    </w:p>
    <w:p w:rsidR="00B97150" w:rsidRPr="0064094D" w:rsidRDefault="00B97150" w:rsidP="00B97150">
      <w:pPr>
        <w:pStyle w:val="a3"/>
        <w:ind w:firstLine="413"/>
        <w:rPr>
          <w:color w:val="000000"/>
          <w:sz w:val="28"/>
          <w:szCs w:val="28"/>
        </w:rPr>
      </w:pPr>
      <w:proofErr w:type="gramStart"/>
      <w:r w:rsidRPr="0064094D">
        <w:rPr>
          <w:sz w:val="28"/>
          <w:szCs w:val="28"/>
          <w:lang w:val="en-US"/>
        </w:rPr>
        <w:t>w</w:t>
      </w:r>
      <w:proofErr w:type="gramEnd"/>
      <w:r w:rsidRPr="0064094D">
        <w:rPr>
          <w:sz w:val="28"/>
          <w:szCs w:val="28"/>
        </w:rPr>
        <w:t xml:space="preserve">, </w:t>
      </w:r>
      <w:r w:rsidRPr="0064094D">
        <w:rPr>
          <w:color w:val="000000"/>
          <w:sz w:val="28"/>
          <w:szCs w:val="28"/>
        </w:rPr>
        <w:t>м/с</w:t>
      </w:r>
      <w:r w:rsidRPr="0064094D">
        <w:rPr>
          <w:sz w:val="28"/>
          <w:szCs w:val="28"/>
        </w:rPr>
        <w:t xml:space="preserve"> – скорость потока;</w:t>
      </w:r>
    </w:p>
    <w:p w:rsidR="00B97150" w:rsidRPr="0064094D" w:rsidRDefault="00B97150" w:rsidP="00B97150">
      <w:pPr>
        <w:pStyle w:val="a3"/>
        <w:ind w:firstLine="401"/>
        <w:rPr>
          <w:sz w:val="28"/>
          <w:szCs w:val="28"/>
        </w:rPr>
      </w:pPr>
      <w:r w:rsidRPr="0064094D">
        <w:rPr>
          <w:sz w:val="28"/>
          <w:szCs w:val="28"/>
        </w:rPr>
        <w:t>ν, м</w:t>
      </w:r>
      <w:proofErr w:type="gramStart"/>
      <w:r w:rsidRPr="0064094D">
        <w:rPr>
          <w:sz w:val="28"/>
          <w:szCs w:val="28"/>
          <w:vertAlign w:val="superscript"/>
        </w:rPr>
        <w:t>2</w:t>
      </w:r>
      <w:proofErr w:type="gramEnd"/>
      <w:r w:rsidRPr="0064094D">
        <w:rPr>
          <w:sz w:val="28"/>
          <w:szCs w:val="28"/>
        </w:rPr>
        <w:t xml:space="preserve">/с – кинематический коэффициент вязкости; </w:t>
      </w:r>
    </w:p>
    <w:p w:rsidR="00B97150" w:rsidRPr="0064094D" w:rsidRDefault="00B97150" w:rsidP="00B97150">
      <w:pPr>
        <w:pStyle w:val="a3"/>
        <w:ind w:firstLine="401"/>
        <w:rPr>
          <w:color w:val="000000"/>
          <w:sz w:val="28"/>
          <w:szCs w:val="28"/>
        </w:rPr>
      </w:pPr>
      <w:r w:rsidRPr="0064094D">
        <w:rPr>
          <w:color w:val="000000"/>
          <w:sz w:val="28"/>
          <w:szCs w:val="28"/>
          <w:lang w:val="en-US"/>
        </w:rPr>
        <w:t>g</w:t>
      </w:r>
      <w:r w:rsidRPr="0064094D">
        <w:rPr>
          <w:color w:val="000000"/>
          <w:sz w:val="28"/>
          <w:szCs w:val="28"/>
        </w:rPr>
        <w:t xml:space="preserve"> = 9</w:t>
      </w:r>
      <w:proofErr w:type="gramStart"/>
      <w:r w:rsidRPr="0064094D">
        <w:rPr>
          <w:color w:val="000000"/>
          <w:sz w:val="28"/>
          <w:szCs w:val="28"/>
        </w:rPr>
        <w:t>,81</w:t>
      </w:r>
      <w:proofErr w:type="gramEnd"/>
      <w:r w:rsidRPr="0064094D">
        <w:rPr>
          <w:color w:val="000000"/>
          <w:sz w:val="28"/>
          <w:szCs w:val="28"/>
        </w:rPr>
        <w:t xml:space="preserve"> м/с</w:t>
      </w:r>
      <w:r w:rsidRPr="0064094D">
        <w:rPr>
          <w:color w:val="000000"/>
          <w:sz w:val="28"/>
          <w:szCs w:val="28"/>
          <w:vertAlign w:val="superscript"/>
        </w:rPr>
        <w:t>2</w:t>
      </w:r>
      <w:r w:rsidRPr="0064094D">
        <w:rPr>
          <w:color w:val="000000"/>
          <w:sz w:val="28"/>
          <w:szCs w:val="28"/>
        </w:rPr>
        <w:t xml:space="preserve"> – ускорение свободного падения;</w:t>
      </w:r>
    </w:p>
    <w:p w:rsidR="00B97150" w:rsidRPr="0064094D" w:rsidRDefault="00B97150" w:rsidP="00B97150">
      <w:pPr>
        <w:pStyle w:val="a3"/>
        <w:ind w:left="684"/>
        <w:rPr>
          <w:color w:val="000000"/>
          <w:sz w:val="28"/>
          <w:szCs w:val="28"/>
        </w:rPr>
      </w:pPr>
      <w:r w:rsidRPr="0064094D">
        <w:rPr>
          <w:color w:val="000000"/>
          <w:sz w:val="28"/>
          <w:szCs w:val="28"/>
        </w:rPr>
        <w:t>β, 1</w:t>
      </w:r>
      <w:proofErr w:type="gramStart"/>
      <w:r w:rsidRPr="0064094D">
        <w:rPr>
          <w:color w:val="000000"/>
          <w:sz w:val="28"/>
          <w:szCs w:val="28"/>
        </w:rPr>
        <w:t>/К</w:t>
      </w:r>
      <w:proofErr w:type="gramEnd"/>
      <w:r w:rsidRPr="0064094D">
        <w:rPr>
          <w:color w:val="000000"/>
          <w:sz w:val="28"/>
          <w:szCs w:val="28"/>
        </w:rPr>
        <w:t xml:space="preserve"> – термический коэффициент объемного </w:t>
      </w:r>
      <w:proofErr w:type="spellStart"/>
      <w:r w:rsidRPr="0064094D">
        <w:rPr>
          <w:color w:val="000000"/>
          <w:sz w:val="28"/>
          <w:szCs w:val="28"/>
        </w:rPr>
        <w:t>расшире</w:t>
      </w:r>
      <w:proofErr w:type="spellEnd"/>
      <w:r w:rsidRPr="0064094D">
        <w:rPr>
          <w:color w:val="000000"/>
          <w:sz w:val="28"/>
          <w:szCs w:val="28"/>
        </w:rPr>
        <w:t>-</w:t>
      </w:r>
    </w:p>
    <w:p w:rsidR="00B97150" w:rsidRPr="0064094D" w:rsidRDefault="00B97150" w:rsidP="00B97150">
      <w:pPr>
        <w:pStyle w:val="a3"/>
        <w:ind w:left="684"/>
        <w:rPr>
          <w:color w:val="000000"/>
          <w:sz w:val="28"/>
          <w:szCs w:val="28"/>
        </w:rPr>
      </w:pPr>
      <w:proofErr w:type="spellStart"/>
      <w:r w:rsidRPr="0064094D">
        <w:rPr>
          <w:color w:val="000000"/>
          <w:sz w:val="28"/>
          <w:szCs w:val="28"/>
        </w:rPr>
        <w:t>ния</w:t>
      </w:r>
      <w:proofErr w:type="spellEnd"/>
      <w:r w:rsidRPr="0064094D">
        <w:rPr>
          <w:color w:val="000000"/>
          <w:sz w:val="28"/>
          <w:szCs w:val="28"/>
        </w:rPr>
        <w:t xml:space="preserve"> (для газов: β = 1/(</w:t>
      </w:r>
      <w:proofErr w:type="gramStart"/>
      <w:r w:rsidRPr="0064094D">
        <w:rPr>
          <w:color w:val="000000"/>
          <w:sz w:val="28"/>
          <w:szCs w:val="28"/>
          <w:lang w:val="en-US"/>
        </w:rPr>
        <w:t>t</w:t>
      </w:r>
      <w:proofErr w:type="gramEnd"/>
      <w:r w:rsidRPr="0064094D">
        <w:rPr>
          <w:color w:val="000000"/>
          <w:sz w:val="28"/>
          <w:szCs w:val="28"/>
          <w:vertAlign w:val="subscript"/>
        </w:rPr>
        <w:t>ж</w:t>
      </w:r>
      <w:r w:rsidRPr="0064094D">
        <w:rPr>
          <w:color w:val="000000"/>
          <w:sz w:val="28"/>
          <w:szCs w:val="28"/>
        </w:rPr>
        <w:t xml:space="preserve"> + 273); для жидкостей берется из таблиц);  Δ</w:t>
      </w:r>
      <w:r w:rsidRPr="0064094D">
        <w:rPr>
          <w:color w:val="000000"/>
          <w:sz w:val="28"/>
          <w:szCs w:val="28"/>
          <w:lang w:val="en-US"/>
        </w:rPr>
        <w:t>t</w:t>
      </w:r>
      <w:r w:rsidRPr="0064094D">
        <w:rPr>
          <w:color w:val="000000"/>
          <w:sz w:val="28"/>
          <w:szCs w:val="28"/>
        </w:rPr>
        <w:t xml:space="preserve"> = </w:t>
      </w:r>
      <w:proofErr w:type="spellStart"/>
      <w:r w:rsidRPr="0064094D">
        <w:rPr>
          <w:color w:val="000000"/>
          <w:sz w:val="28"/>
          <w:szCs w:val="28"/>
          <w:lang w:val="en-US"/>
        </w:rPr>
        <w:t>t</w:t>
      </w:r>
      <w:r w:rsidRPr="0064094D"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r w:rsidRPr="0064094D">
        <w:rPr>
          <w:color w:val="000000"/>
          <w:sz w:val="28"/>
          <w:szCs w:val="28"/>
        </w:rPr>
        <w:t xml:space="preserve"> – </w:t>
      </w:r>
      <w:r w:rsidRPr="0064094D">
        <w:rPr>
          <w:color w:val="000000"/>
          <w:sz w:val="28"/>
          <w:szCs w:val="28"/>
          <w:lang w:val="en-US"/>
        </w:rPr>
        <w:t>t</w:t>
      </w:r>
      <w:r w:rsidRPr="0064094D">
        <w:rPr>
          <w:color w:val="000000"/>
          <w:sz w:val="28"/>
          <w:szCs w:val="28"/>
          <w:vertAlign w:val="subscript"/>
        </w:rPr>
        <w:t>ж</w:t>
      </w:r>
      <w:r w:rsidRPr="0064094D">
        <w:rPr>
          <w:color w:val="000000"/>
          <w:sz w:val="28"/>
          <w:szCs w:val="28"/>
        </w:rPr>
        <w:t xml:space="preserve"> - температурный напор, К.</w:t>
      </w:r>
    </w:p>
    <w:p w:rsidR="00B97150" w:rsidRPr="0064094D" w:rsidRDefault="00B97150" w:rsidP="00B97150">
      <w:pPr>
        <w:pStyle w:val="3"/>
        <w:ind w:firstLine="708"/>
        <w:rPr>
          <w:sz w:val="28"/>
          <w:szCs w:val="28"/>
        </w:rPr>
      </w:pPr>
      <w:r w:rsidRPr="0064094D">
        <w:rPr>
          <w:sz w:val="28"/>
          <w:szCs w:val="28"/>
        </w:rPr>
        <w:t xml:space="preserve">Коэффициент теплоотдачи </w:t>
      </w:r>
      <w:r w:rsidRPr="0064094D">
        <w:rPr>
          <w:sz w:val="28"/>
          <w:szCs w:val="28"/>
        </w:rPr>
        <w:sym w:font="Symbol" w:char="F061"/>
      </w:r>
      <w:r w:rsidRPr="0064094D">
        <w:rPr>
          <w:sz w:val="28"/>
          <w:szCs w:val="28"/>
        </w:rPr>
        <w:t xml:space="preserve"> определяется по </w:t>
      </w:r>
      <w:proofErr w:type="spellStart"/>
      <w:r w:rsidRPr="0064094D">
        <w:rPr>
          <w:sz w:val="28"/>
          <w:szCs w:val="28"/>
        </w:rPr>
        <w:t>критериальным</w:t>
      </w:r>
      <w:proofErr w:type="spellEnd"/>
      <w:r w:rsidRPr="0064094D">
        <w:rPr>
          <w:sz w:val="28"/>
          <w:szCs w:val="28"/>
        </w:rPr>
        <w:t xml:space="preserve"> уравнениям.</w:t>
      </w:r>
    </w:p>
    <w:p w:rsidR="00B97150" w:rsidRDefault="00B97150" w:rsidP="00B97150">
      <w:pPr>
        <w:pStyle w:val="3"/>
        <w:ind w:firstLine="708"/>
        <w:rPr>
          <w:sz w:val="28"/>
          <w:szCs w:val="28"/>
        </w:rPr>
      </w:pPr>
    </w:p>
    <w:p w:rsidR="00B97150" w:rsidRDefault="00B97150" w:rsidP="00B97150">
      <w:pPr>
        <w:pStyle w:val="3"/>
        <w:ind w:firstLine="708"/>
        <w:rPr>
          <w:sz w:val="28"/>
          <w:szCs w:val="28"/>
        </w:rPr>
      </w:pPr>
    </w:p>
    <w:p w:rsidR="00B97150" w:rsidRDefault="00B97150" w:rsidP="00B97150">
      <w:pPr>
        <w:pStyle w:val="3"/>
        <w:ind w:firstLine="708"/>
        <w:rPr>
          <w:sz w:val="28"/>
          <w:szCs w:val="28"/>
        </w:rPr>
      </w:pPr>
    </w:p>
    <w:p w:rsidR="00B97150" w:rsidRPr="0064094D" w:rsidRDefault="00B97150" w:rsidP="00B97150">
      <w:pPr>
        <w:pStyle w:val="3"/>
        <w:ind w:firstLine="708"/>
        <w:rPr>
          <w:i/>
          <w:sz w:val="28"/>
          <w:szCs w:val="28"/>
        </w:rPr>
      </w:pPr>
      <w:r w:rsidRPr="0064094D">
        <w:rPr>
          <w:sz w:val="28"/>
          <w:szCs w:val="28"/>
        </w:rPr>
        <w:t xml:space="preserve">Для </w:t>
      </w:r>
      <w:r w:rsidRPr="0064094D">
        <w:rPr>
          <w:i/>
          <w:sz w:val="28"/>
          <w:szCs w:val="28"/>
        </w:rPr>
        <w:t>свободной конвекции в большом объеме:</w:t>
      </w:r>
    </w:p>
    <w:p w:rsidR="00B97150" w:rsidRPr="0064094D" w:rsidRDefault="00B97150" w:rsidP="00B97150">
      <w:pPr>
        <w:pStyle w:val="3"/>
        <w:jc w:val="center"/>
        <w:rPr>
          <w:sz w:val="28"/>
          <w:szCs w:val="28"/>
        </w:rPr>
      </w:pPr>
      <w:r w:rsidRPr="0064094D">
        <w:rPr>
          <w:sz w:val="28"/>
          <w:szCs w:val="28"/>
          <w:lang w:val="en-US"/>
        </w:rPr>
        <w:t>Nu</w:t>
      </w:r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</w:rPr>
        <w:t xml:space="preserve"> = </w:t>
      </w:r>
      <w:r w:rsidRPr="0064094D">
        <w:rPr>
          <w:sz w:val="28"/>
          <w:szCs w:val="28"/>
          <w:lang w:val="en-US"/>
        </w:rPr>
        <w:t>C</w:t>
      </w:r>
      <w:r w:rsidRPr="0064094D">
        <w:rPr>
          <w:sz w:val="28"/>
          <w:szCs w:val="28"/>
        </w:rPr>
        <w:t xml:space="preserve"> (</w:t>
      </w:r>
      <w:r w:rsidRPr="0064094D">
        <w:rPr>
          <w:sz w:val="28"/>
          <w:szCs w:val="28"/>
          <w:lang w:val="en-US"/>
        </w:rPr>
        <w:t>Gr</w:t>
      </w:r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</w:rPr>
        <w:t>·</w:t>
      </w:r>
      <w:proofErr w:type="spellStart"/>
      <w:r w:rsidRPr="0064094D">
        <w:rPr>
          <w:sz w:val="28"/>
          <w:szCs w:val="28"/>
          <w:lang w:val="en-US"/>
        </w:rPr>
        <w:t>Pr</w:t>
      </w:r>
      <w:proofErr w:type="spellEnd"/>
      <w:r w:rsidRPr="0064094D">
        <w:rPr>
          <w:sz w:val="28"/>
          <w:szCs w:val="28"/>
          <w:vertAlign w:val="subscript"/>
        </w:rPr>
        <w:t>ж</w:t>
      </w:r>
      <w:proofErr w:type="gramStart"/>
      <w:r w:rsidRPr="0064094D">
        <w:rPr>
          <w:sz w:val="28"/>
          <w:szCs w:val="28"/>
        </w:rPr>
        <w:t>)</w:t>
      </w:r>
      <w:r w:rsidRPr="0064094D">
        <w:rPr>
          <w:sz w:val="28"/>
          <w:szCs w:val="28"/>
          <w:vertAlign w:val="superscript"/>
          <w:lang w:val="en-US"/>
        </w:rPr>
        <w:t>m</w:t>
      </w:r>
      <w:proofErr w:type="gramEnd"/>
      <w:r w:rsidRPr="0064094D">
        <w:rPr>
          <w:sz w:val="28"/>
          <w:szCs w:val="28"/>
        </w:rPr>
        <w:t xml:space="preserve"> (</w:t>
      </w:r>
      <w:proofErr w:type="spellStart"/>
      <w:r w:rsidRPr="0064094D">
        <w:rPr>
          <w:sz w:val="28"/>
          <w:szCs w:val="28"/>
          <w:lang w:val="en-US"/>
        </w:rPr>
        <w:t>Pr</w:t>
      </w:r>
      <w:proofErr w:type="spellEnd"/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</w:rPr>
        <w:t xml:space="preserve">/ </w:t>
      </w:r>
      <w:proofErr w:type="spellStart"/>
      <w:r w:rsidRPr="0064094D">
        <w:rPr>
          <w:sz w:val="28"/>
          <w:szCs w:val="28"/>
          <w:lang w:val="en-US"/>
        </w:rPr>
        <w:t>Pr</w:t>
      </w:r>
      <w:r w:rsidRPr="0064094D">
        <w:rPr>
          <w:sz w:val="28"/>
          <w:szCs w:val="28"/>
          <w:vertAlign w:val="subscript"/>
          <w:lang w:val="en-US"/>
        </w:rPr>
        <w:t>c</w:t>
      </w:r>
      <w:proofErr w:type="spellEnd"/>
      <w:r w:rsidRPr="0064094D">
        <w:rPr>
          <w:sz w:val="28"/>
          <w:szCs w:val="28"/>
        </w:rPr>
        <w:t>)</w:t>
      </w:r>
      <w:r w:rsidRPr="0064094D">
        <w:rPr>
          <w:sz w:val="28"/>
          <w:szCs w:val="28"/>
          <w:vertAlign w:val="superscript"/>
        </w:rPr>
        <w:t>0,25</w:t>
      </w:r>
      <w:r w:rsidRPr="0064094D">
        <w:rPr>
          <w:sz w:val="28"/>
          <w:szCs w:val="28"/>
        </w:rPr>
        <w:t>.</w:t>
      </w:r>
    </w:p>
    <w:p w:rsidR="00B97150" w:rsidRPr="0064094D" w:rsidRDefault="00B97150" w:rsidP="00B97150">
      <w:pPr>
        <w:pStyle w:val="3"/>
        <w:ind w:firstLine="720"/>
        <w:rPr>
          <w:sz w:val="28"/>
          <w:szCs w:val="28"/>
        </w:rPr>
      </w:pPr>
      <w:r w:rsidRPr="0064094D">
        <w:rPr>
          <w:sz w:val="28"/>
          <w:szCs w:val="28"/>
        </w:rPr>
        <w:t>В таблице 3 приведены значения величин</w:t>
      </w:r>
      <w:proofErr w:type="gramStart"/>
      <w:r w:rsidRPr="0064094D">
        <w:rPr>
          <w:sz w:val="28"/>
          <w:szCs w:val="28"/>
        </w:rPr>
        <w:t xml:space="preserve"> С</w:t>
      </w:r>
      <w:proofErr w:type="gramEnd"/>
      <w:r w:rsidRPr="0064094D">
        <w:rPr>
          <w:sz w:val="28"/>
          <w:szCs w:val="28"/>
        </w:rPr>
        <w:t xml:space="preserve"> и </w:t>
      </w:r>
      <w:r w:rsidRPr="0064094D">
        <w:rPr>
          <w:sz w:val="28"/>
          <w:szCs w:val="28"/>
          <w:lang w:val="en-US"/>
        </w:rPr>
        <w:t>m</w:t>
      </w:r>
      <w:r w:rsidRPr="0064094D">
        <w:rPr>
          <w:sz w:val="28"/>
          <w:szCs w:val="28"/>
        </w:rPr>
        <w:t xml:space="preserve"> для различных условий теплообмена.</w:t>
      </w:r>
    </w:p>
    <w:p w:rsidR="00B97150" w:rsidRPr="0064094D" w:rsidRDefault="00B97150" w:rsidP="00B97150">
      <w:pPr>
        <w:pStyle w:val="3"/>
        <w:ind w:firstLine="720"/>
        <w:jc w:val="right"/>
        <w:rPr>
          <w:sz w:val="28"/>
          <w:szCs w:val="28"/>
        </w:rPr>
      </w:pPr>
      <w:r w:rsidRPr="0064094D">
        <w:rPr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989"/>
        <w:gridCol w:w="989"/>
        <w:gridCol w:w="2778"/>
      </w:tblGrid>
      <w:tr w:rsidR="00B97150" w:rsidRPr="0064094D" w:rsidTr="004663CE"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50" w:rsidRPr="0064094D" w:rsidRDefault="00B97150" w:rsidP="004663C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Вид поверхности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50" w:rsidRPr="0064094D" w:rsidRDefault="00B97150" w:rsidP="004663C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50" w:rsidRPr="0064094D" w:rsidRDefault="00B97150" w:rsidP="004663C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50" w:rsidRPr="0064094D" w:rsidRDefault="00B97150" w:rsidP="004663C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 xml:space="preserve">Допустимый </w:t>
            </w:r>
          </w:p>
          <w:p w:rsidR="00B97150" w:rsidRPr="0064094D" w:rsidRDefault="00B97150" w:rsidP="004663C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диапазон</w:t>
            </w:r>
          </w:p>
        </w:tc>
      </w:tr>
      <w:tr w:rsidR="00B97150" w:rsidRPr="0064094D" w:rsidTr="004663CE"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Горизонтальные трубы:</w:t>
            </w:r>
          </w:p>
          <w:p w:rsidR="00B97150" w:rsidRPr="0064094D" w:rsidRDefault="00B97150" w:rsidP="004663CE">
            <w:pPr>
              <w:pStyle w:val="3"/>
              <w:spacing w:after="0"/>
              <w:ind w:firstLine="72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ламинарный режим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Вертикальные трубы и плоские вертикальные поверхности:</w:t>
            </w:r>
          </w:p>
          <w:p w:rsidR="00B97150" w:rsidRPr="0064094D" w:rsidRDefault="00B97150" w:rsidP="004663CE">
            <w:pPr>
              <w:pStyle w:val="3"/>
              <w:spacing w:after="0"/>
              <w:ind w:firstLine="72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ламинарный режим</w:t>
            </w:r>
          </w:p>
          <w:p w:rsidR="00B97150" w:rsidRPr="0064094D" w:rsidRDefault="00B97150" w:rsidP="004663CE">
            <w:pPr>
              <w:pStyle w:val="3"/>
              <w:spacing w:after="0"/>
              <w:ind w:firstLine="72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турбулентный режим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0,5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0,75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0,25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0,25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0,33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10</w:t>
            </w:r>
            <w:r w:rsidRPr="0064094D">
              <w:rPr>
                <w:sz w:val="28"/>
                <w:szCs w:val="28"/>
                <w:vertAlign w:val="superscript"/>
              </w:rPr>
              <w:t>3</w:t>
            </w:r>
            <w:r w:rsidRPr="0064094D">
              <w:rPr>
                <w:sz w:val="28"/>
                <w:szCs w:val="28"/>
              </w:rPr>
              <w:t>&lt;</w:t>
            </w:r>
            <w:r w:rsidRPr="0064094D">
              <w:rPr>
                <w:sz w:val="28"/>
                <w:szCs w:val="28"/>
                <w:lang w:val="en-US"/>
              </w:rPr>
              <w:t>Gr</w:t>
            </w:r>
            <w:proofErr w:type="gramStart"/>
            <w:r w:rsidRPr="0064094D">
              <w:rPr>
                <w:sz w:val="28"/>
                <w:szCs w:val="28"/>
                <w:vertAlign w:val="subscript"/>
              </w:rPr>
              <w:t>ж</w:t>
            </w:r>
            <w:proofErr w:type="gramEnd"/>
            <w:r w:rsidRPr="0064094D">
              <w:rPr>
                <w:sz w:val="28"/>
                <w:szCs w:val="28"/>
                <w:vertAlign w:val="subscript"/>
              </w:rPr>
              <w:t>,</w:t>
            </w:r>
            <w:r w:rsidRPr="0064094D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64094D"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4094D">
              <w:rPr>
                <w:sz w:val="28"/>
                <w:szCs w:val="28"/>
                <w:lang w:val="en-US"/>
              </w:rPr>
              <w:t>Pr</w:t>
            </w:r>
            <w:proofErr w:type="spellEnd"/>
            <w:r w:rsidRPr="0064094D">
              <w:rPr>
                <w:sz w:val="28"/>
                <w:szCs w:val="28"/>
                <w:vertAlign w:val="subscript"/>
              </w:rPr>
              <w:t>ж</w:t>
            </w:r>
            <w:r w:rsidRPr="0064094D">
              <w:rPr>
                <w:sz w:val="28"/>
                <w:szCs w:val="28"/>
              </w:rPr>
              <w:t xml:space="preserve"> &lt;10</w:t>
            </w:r>
            <w:r w:rsidRPr="0064094D">
              <w:rPr>
                <w:sz w:val="28"/>
                <w:szCs w:val="28"/>
                <w:vertAlign w:val="superscript"/>
              </w:rPr>
              <w:t>8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10</w:t>
            </w:r>
            <w:r w:rsidRPr="0064094D">
              <w:rPr>
                <w:sz w:val="28"/>
                <w:szCs w:val="28"/>
                <w:vertAlign w:val="superscript"/>
              </w:rPr>
              <w:t>3</w:t>
            </w:r>
            <w:r w:rsidRPr="0064094D">
              <w:rPr>
                <w:sz w:val="28"/>
                <w:szCs w:val="28"/>
              </w:rPr>
              <w:t>&lt;</w:t>
            </w:r>
            <w:r w:rsidRPr="0064094D">
              <w:rPr>
                <w:sz w:val="28"/>
                <w:szCs w:val="28"/>
                <w:lang w:val="en-US"/>
              </w:rPr>
              <w:t>Gr</w:t>
            </w:r>
            <w:proofErr w:type="gramStart"/>
            <w:r w:rsidRPr="0064094D">
              <w:rPr>
                <w:sz w:val="28"/>
                <w:szCs w:val="28"/>
                <w:vertAlign w:val="subscript"/>
              </w:rPr>
              <w:t>ж</w:t>
            </w:r>
            <w:proofErr w:type="gramEnd"/>
            <w:r w:rsidRPr="0064094D">
              <w:rPr>
                <w:sz w:val="28"/>
                <w:szCs w:val="28"/>
                <w:vertAlign w:val="subscript"/>
              </w:rPr>
              <w:t>,ℓ</w:t>
            </w:r>
            <w:proofErr w:type="spellStart"/>
            <w:r w:rsidRPr="0064094D">
              <w:rPr>
                <w:sz w:val="28"/>
                <w:szCs w:val="28"/>
                <w:lang w:val="en-US"/>
              </w:rPr>
              <w:t>Pr</w:t>
            </w:r>
            <w:proofErr w:type="spellEnd"/>
            <w:r w:rsidRPr="0064094D">
              <w:rPr>
                <w:sz w:val="28"/>
                <w:szCs w:val="28"/>
                <w:vertAlign w:val="subscript"/>
              </w:rPr>
              <w:t>ж</w:t>
            </w:r>
            <w:r w:rsidRPr="0064094D">
              <w:rPr>
                <w:sz w:val="28"/>
                <w:szCs w:val="28"/>
              </w:rPr>
              <w:t xml:space="preserve"> &lt; 10</w:t>
            </w:r>
            <w:r w:rsidRPr="0064094D">
              <w:rPr>
                <w:sz w:val="28"/>
                <w:szCs w:val="28"/>
                <w:vertAlign w:val="superscript"/>
              </w:rPr>
              <w:t>9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  <w:lang w:val="en-US"/>
              </w:rPr>
              <w:t>Gr</w:t>
            </w:r>
            <w:r w:rsidRPr="0064094D">
              <w:rPr>
                <w:sz w:val="28"/>
                <w:szCs w:val="28"/>
                <w:vertAlign w:val="subscript"/>
              </w:rPr>
              <w:t>ж</w:t>
            </w:r>
            <w:r w:rsidRPr="0064094D">
              <w:rPr>
                <w:sz w:val="28"/>
                <w:szCs w:val="28"/>
                <w:vertAlign w:val="subscript"/>
                <w:lang w:val="en-US"/>
              </w:rPr>
              <w:t>,ℓ</w:t>
            </w:r>
            <w:r w:rsidRPr="0064094D">
              <w:rPr>
                <w:sz w:val="28"/>
                <w:szCs w:val="28"/>
              </w:rPr>
              <w:t>·</w:t>
            </w:r>
            <w:proofErr w:type="spellStart"/>
            <w:r w:rsidRPr="0064094D">
              <w:rPr>
                <w:sz w:val="28"/>
                <w:szCs w:val="28"/>
                <w:lang w:val="en-US"/>
              </w:rPr>
              <w:t>Pr</w:t>
            </w:r>
            <w:proofErr w:type="spellEnd"/>
            <w:r w:rsidRPr="0064094D">
              <w:rPr>
                <w:sz w:val="28"/>
                <w:szCs w:val="28"/>
                <w:vertAlign w:val="subscript"/>
              </w:rPr>
              <w:t>ж</w:t>
            </w:r>
            <w:r w:rsidRPr="0064094D">
              <w:rPr>
                <w:sz w:val="28"/>
                <w:szCs w:val="28"/>
              </w:rPr>
              <w:t xml:space="preserve"> &gt; 10</w:t>
            </w:r>
            <w:r w:rsidRPr="0064094D">
              <w:rPr>
                <w:sz w:val="28"/>
                <w:szCs w:val="28"/>
                <w:vertAlign w:val="superscript"/>
              </w:rPr>
              <w:t>9</w:t>
            </w:r>
          </w:p>
        </w:tc>
      </w:tr>
    </w:tbl>
    <w:p w:rsidR="00B97150" w:rsidRPr="0064094D" w:rsidRDefault="00B97150" w:rsidP="00B97150">
      <w:pPr>
        <w:pStyle w:val="3"/>
        <w:ind w:firstLine="720"/>
        <w:rPr>
          <w:i/>
          <w:sz w:val="28"/>
          <w:szCs w:val="28"/>
        </w:rPr>
      </w:pPr>
    </w:p>
    <w:p w:rsidR="00B97150" w:rsidRPr="0064094D" w:rsidRDefault="00B97150" w:rsidP="00B97150">
      <w:pPr>
        <w:pStyle w:val="3"/>
        <w:ind w:firstLine="720"/>
        <w:rPr>
          <w:i/>
          <w:sz w:val="28"/>
          <w:szCs w:val="28"/>
        </w:rPr>
      </w:pPr>
      <w:r w:rsidRPr="0064094D">
        <w:rPr>
          <w:i/>
          <w:sz w:val="28"/>
          <w:szCs w:val="28"/>
        </w:rPr>
        <w:t>Для вынужденной конвекции</w:t>
      </w:r>
    </w:p>
    <w:p w:rsidR="00B97150" w:rsidRPr="0064094D" w:rsidRDefault="00B97150" w:rsidP="00B97150">
      <w:pPr>
        <w:pStyle w:val="3"/>
        <w:jc w:val="center"/>
        <w:rPr>
          <w:sz w:val="28"/>
          <w:szCs w:val="28"/>
        </w:rPr>
      </w:pPr>
      <w:r w:rsidRPr="0064094D">
        <w:rPr>
          <w:sz w:val="28"/>
          <w:szCs w:val="28"/>
          <w:lang w:val="en-US"/>
        </w:rPr>
        <w:t>Nu</w:t>
      </w:r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</w:rPr>
        <w:t xml:space="preserve"> = В </w:t>
      </w:r>
      <w:r w:rsidRPr="0064094D">
        <w:rPr>
          <w:sz w:val="28"/>
          <w:szCs w:val="28"/>
          <w:lang w:val="en-US"/>
        </w:rPr>
        <w:t>Re</w:t>
      </w:r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  <w:vertAlign w:val="superscript"/>
          <w:lang w:val="en-US"/>
        </w:rPr>
        <w:t>n</w:t>
      </w:r>
      <w:r w:rsidRPr="0064094D">
        <w:rPr>
          <w:sz w:val="28"/>
          <w:szCs w:val="28"/>
          <w:vertAlign w:val="superscript"/>
        </w:rPr>
        <w:t xml:space="preserve"> </w:t>
      </w:r>
      <w:proofErr w:type="spellStart"/>
      <w:r w:rsidRPr="0064094D">
        <w:rPr>
          <w:sz w:val="28"/>
          <w:szCs w:val="28"/>
          <w:lang w:val="en-US"/>
        </w:rPr>
        <w:t>Pr</w:t>
      </w:r>
      <w:proofErr w:type="spellEnd"/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  <w:vertAlign w:val="superscript"/>
          <w:lang w:val="en-US"/>
        </w:rPr>
        <w:t>m</w:t>
      </w:r>
      <w:r w:rsidRPr="0064094D">
        <w:rPr>
          <w:sz w:val="28"/>
          <w:szCs w:val="28"/>
        </w:rPr>
        <w:t xml:space="preserve"> (</w:t>
      </w:r>
      <w:proofErr w:type="spellStart"/>
      <w:r w:rsidRPr="0064094D">
        <w:rPr>
          <w:sz w:val="28"/>
          <w:szCs w:val="28"/>
          <w:lang w:val="en-US"/>
        </w:rPr>
        <w:t>Pr</w:t>
      </w:r>
      <w:proofErr w:type="spellEnd"/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</w:rPr>
        <w:t xml:space="preserve">/ </w:t>
      </w:r>
      <w:proofErr w:type="spellStart"/>
      <w:r w:rsidRPr="0064094D">
        <w:rPr>
          <w:sz w:val="28"/>
          <w:szCs w:val="28"/>
          <w:lang w:val="en-US"/>
        </w:rPr>
        <w:t>Pr</w:t>
      </w:r>
      <w:r w:rsidRPr="0064094D">
        <w:rPr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64094D">
        <w:rPr>
          <w:sz w:val="28"/>
          <w:szCs w:val="28"/>
        </w:rPr>
        <w:t>)</w:t>
      </w:r>
      <w:r w:rsidRPr="0064094D">
        <w:rPr>
          <w:sz w:val="28"/>
          <w:szCs w:val="28"/>
          <w:vertAlign w:val="superscript"/>
        </w:rPr>
        <w:t>0,25</w:t>
      </w:r>
      <w:proofErr w:type="gramEnd"/>
      <w:r w:rsidRPr="0064094D">
        <w:rPr>
          <w:sz w:val="28"/>
          <w:szCs w:val="28"/>
        </w:rPr>
        <w:t>.</w:t>
      </w:r>
    </w:p>
    <w:p w:rsidR="00B97150" w:rsidRPr="0064094D" w:rsidRDefault="00B97150" w:rsidP="00B97150">
      <w:pPr>
        <w:pStyle w:val="3"/>
        <w:jc w:val="right"/>
        <w:rPr>
          <w:sz w:val="28"/>
          <w:szCs w:val="28"/>
        </w:rPr>
      </w:pPr>
      <w:r w:rsidRPr="0064094D">
        <w:rPr>
          <w:sz w:val="28"/>
          <w:szCs w:val="28"/>
        </w:rPr>
        <w:t>Таблица 4</w:t>
      </w: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8"/>
        <w:gridCol w:w="1594"/>
        <w:gridCol w:w="1366"/>
        <w:gridCol w:w="1370"/>
      </w:tblGrid>
      <w:tr w:rsidR="00B97150" w:rsidRPr="0064094D" w:rsidTr="004663CE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lastRenderedPageBreak/>
              <w:t>Вид движения теплоносителя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  <w:lang w:val="en-US"/>
              </w:rPr>
              <w:t>m</w:t>
            </w:r>
          </w:p>
        </w:tc>
      </w:tr>
      <w:tr w:rsidR="00B97150" w:rsidRPr="0064094D" w:rsidTr="004663CE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Турбулентное движение около горизонтальной пластины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(</w:t>
            </w:r>
            <w:r w:rsidRPr="0064094D">
              <w:rPr>
                <w:sz w:val="28"/>
                <w:szCs w:val="28"/>
                <w:lang w:val="en-US"/>
              </w:rPr>
              <w:t>Re</w:t>
            </w:r>
            <w:proofErr w:type="gramStart"/>
            <w:r w:rsidRPr="0064094D">
              <w:rPr>
                <w:sz w:val="28"/>
                <w:szCs w:val="28"/>
                <w:vertAlign w:val="subscript"/>
              </w:rPr>
              <w:t>ж</w:t>
            </w:r>
            <w:proofErr w:type="gramEnd"/>
            <w:r w:rsidRPr="0064094D">
              <w:rPr>
                <w:sz w:val="28"/>
                <w:szCs w:val="28"/>
                <w:vertAlign w:val="subscript"/>
              </w:rPr>
              <w:t>,</w:t>
            </w:r>
            <w:r w:rsidRPr="0064094D">
              <w:rPr>
                <w:sz w:val="28"/>
                <w:szCs w:val="28"/>
                <w:vertAlign w:val="subscript"/>
                <w:lang w:val="en-US"/>
              </w:rPr>
              <w:t>x</w:t>
            </w:r>
            <w:r w:rsidRPr="0064094D">
              <w:rPr>
                <w:sz w:val="28"/>
                <w:szCs w:val="28"/>
              </w:rPr>
              <w:t xml:space="preserve"> &gt; 10</w:t>
            </w:r>
            <w:r w:rsidRPr="0064094D">
              <w:rPr>
                <w:sz w:val="28"/>
                <w:szCs w:val="28"/>
                <w:vertAlign w:val="superscript"/>
              </w:rPr>
              <w:t>5</w:t>
            </w:r>
            <w:r w:rsidRPr="0064094D">
              <w:rPr>
                <w:sz w:val="28"/>
                <w:szCs w:val="28"/>
              </w:rPr>
              <w:t>)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Ламинарное движение около горизонтальной пластины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 xml:space="preserve"> (</w:t>
            </w:r>
            <w:r w:rsidRPr="0064094D">
              <w:rPr>
                <w:sz w:val="28"/>
                <w:szCs w:val="28"/>
                <w:lang w:val="en-US"/>
              </w:rPr>
              <w:t>Re</w:t>
            </w:r>
            <w:proofErr w:type="gramStart"/>
            <w:r w:rsidRPr="0064094D">
              <w:rPr>
                <w:sz w:val="28"/>
                <w:szCs w:val="28"/>
                <w:vertAlign w:val="subscript"/>
              </w:rPr>
              <w:t>ж</w:t>
            </w:r>
            <w:proofErr w:type="gramEnd"/>
            <w:r w:rsidRPr="0064094D">
              <w:rPr>
                <w:sz w:val="28"/>
                <w:szCs w:val="28"/>
                <w:vertAlign w:val="subscript"/>
              </w:rPr>
              <w:t>,</w:t>
            </w:r>
            <w:r w:rsidRPr="0064094D">
              <w:rPr>
                <w:sz w:val="28"/>
                <w:szCs w:val="28"/>
                <w:vertAlign w:val="subscript"/>
                <w:lang w:val="en-US"/>
              </w:rPr>
              <w:t>x</w:t>
            </w:r>
            <w:r w:rsidRPr="0064094D">
              <w:rPr>
                <w:sz w:val="28"/>
                <w:szCs w:val="28"/>
              </w:rPr>
              <w:t xml:space="preserve"> &lt; 10</w:t>
            </w:r>
            <w:r w:rsidRPr="0064094D">
              <w:rPr>
                <w:sz w:val="28"/>
                <w:szCs w:val="28"/>
                <w:vertAlign w:val="superscript"/>
              </w:rPr>
              <w:t>5</w:t>
            </w:r>
            <w:r w:rsidRPr="0064094D">
              <w:rPr>
                <w:sz w:val="28"/>
                <w:szCs w:val="28"/>
              </w:rPr>
              <w:t>)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Турбулентное движение в трубе (</w:t>
            </w:r>
            <w:r w:rsidRPr="0064094D">
              <w:rPr>
                <w:sz w:val="28"/>
                <w:szCs w:val="28"/>
                <w:lang w:val="en-US"/>
              </w:rPr>
              <w:t>Re</w:t>
            </w:r>
            <w:proofErr w:type="gramStart"/>
            <w:r w:rsidRPr="0064094D">
              <w:rPr>
                <w:sz w:val="28"/>
                <w:szCs w:val="28"/>
                <w:vertAlign w:val="subscript"/>
              </w:rPr>
              <w:t>ж</w:t>
            </w:r>
            <w:proofErr w:type="gramEnd"/>
            <w:r w:rsidRPr="0064094D">
              <w:rPr>
                <w:sz w:val="28"/>
                <w:szCs w:val="28"/>
                <w:vertAlign w:val="subscript"/>
              </w:rPr>
              <w:t>,</w:t>
            </w:r>
            <w:r w:rsidRPr="0064094D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64094D">
              <w:rPr>
                <w:sz w:val="28"/>
                <w:szCs w:val="28"/>
              </w:rPr>
              <w:t xml:space="preserve"> &gt; 10</w:t>
            </w:r>
            <w:r w:rsidRPr="0064094D">
              <w:rPr>
                <w:sz w:val="28"/>
                <w:szCs w:val="28"/>
                <w:vertAlign w:val="superscript"/>
              </w:rPr>
              <w:t>4</w:t>
            </w:r>
            <w:r w:rsidRPr="0064094D">
              <w:rPr>
                <w:sz w:val="28"/>
                <w:szCs w:val="28"/>
              </w:rPr>
              <w:t>)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 xml:space="preserve">*Ламинарное движение в трубе 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(</w:t>
            </w:r>
            <w:r w:rsidRPr="0064094D">
              <w:rPr>
                <w:sz w:val="28"/>
                <w:szCs w:val="28"/>
                <w:lang w:val="en-US"/>
              </w:rPr>
              <w:t>Re</w:t>
            </w:r>
            <w:proofErr w:type="gramStart"/>
            <w:r w:rsidRPr="0064094D">
              <w:rPr>
                <w:sz w:val="28"/>
                <w:szCs w:val="28"/>
                <w:vertAlign w:val="subscript"/>
              </w:rPr>
              <w:t>ж</w:t>
            </w:r>
            <w:proofErr w:type="gramEnd"/>
            <w:r w:rsidRPr="0064094D">
              <w:rPr>
                <w:sz w:val="28"/>
                <w:szCs w:val="28"/>
                <w:vertAlign w:val="subscript"/>
              </w:rPr>
              <w:t>,</w:t>
            </w:r>
            <w:r w:rsidRPr="0064094D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64094D">
              <w:rPr>
                <w:sz w:val="28"/>
                <w:szCs w:val="28"/>
              </w:rPr>
              <w:t xml:space="preserve"> &lt; 2300)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Поперечное обтекание трубы: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 xml:space="preserve">при 5 &lt; </w:t>
            </w:r>
            <w:r w:rsidRPr="0064094D">
              <w:rPr>
                <w:sz w:val="28"/>
                <w:szCs w:val="28"/>
                <w:lang w:val="en-US"/>
              </w:rPr>
              <w:t>Re</w:t>
            </w:r>
            <w:proofErr w:type="gramStart"/>
            <w:r w:rsidRPr="0064094D">
              <w:rPr>
                <w:sz w:val="28"/>
                <w:szCs w:val="28"/>
                <w:vertAlign w:val="subscript"/>
              </w:rPr>
              <w:t>ж</w:t>
            </w:r>
            <w:proofErr w:type="gramEnd"/>
            <w:r w:rsidRPr="0064094D">
              <w:rPr>
                <w:sz w:val="28"/>
                <w:szCs w:val="28"/>
                <w:vertAlign w:val="subscript"/>
              </w:rPr>
              <w:t>,</w:t>
            </w:r>
            <w:r w:rsidRPr="0064094D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64094D">
              <w:rPr>
                <w:sz w:val="28"/>
                <w:szCs w:val="28"/>
                <w:vertAlign w:val="subscript"/>
              </w:rPr>
              <w:t xml:space="preserve"> </w:t>
            </w:r>
            <w:r w:rsidRPr="0064094D">
              <w:rPr>
                <w:sz w:val="28"/>
                <w:szCs w:val="28"/>
              </w:rPr>
              <w:t>&lt; 10</w:t>
            </w:r>
            <w:r w:rsidRPr="0064094D">
              <w:rPr>
                <w:sz w:val="28"/>
                <w:szCs w:val="28"/>
                <w:vertAlign w:val="superscript"/>
              </w:rPr>
              <w:t>3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  <w:vertAlign w:val="superscript"/>
              </w:rPr>
            </w:pPr>
            <w:r w:rsidRPr="0064094D">
              <w:rPr>
                <w:sz w:val="28"/>
                <w:szCs w:val="28"/>
              </w:rPr>
              <w:t>при 10</w:t>
            </w:r>
            <w:r w:rsidRPr="0064094D">
              <w:rPr>
                <w:sz w:val="28"/>
                <w:szCs w:val="28"/>
                <w:vertAlign w:val="superscript"/>
              </w:rPr>
              <w:t>3</w:t>
            </w:r>
            <w:r w:rsidRPr="0064094D">
              <w:rPr>
                <w:sz w:val="28"/>
                <w:szCs w:val="28"/>
              </w:rPr>
              <w:t>&lt;</w:t>
            </w:r>
            <w:r w:rsidRPr="0064094D">
              <w:rPr>
                <w:sz w:val="28"/>
                <w:szCs w:val="28"/>
                <w:lang w:val="en-US"/>
              </w:rPr>
              <w:t>Re</w:t>
            </w:r>
            <w:proofErr w:type="gramStart"/>
            <w:r w:rsidRPr="0064094D">
              <w:rPr>
                <w:sz w:val="28"/>
                <w:szCs w:val="28"/>
                <w:vertAlign w:val="subscript"/>
              </w:rPr>
              <w:t>ж</w:t>
            </w:r>
            <w:proofErr w:type="gramEnd"/>
            <w:r w:rsidRPr="0064094D">
              <w:rPr>
                <w:sz w:val="28"/>
                <w:szCs w:val="28"/>
                <w:vertAlign w:val="subscript"/>
              </w:rPr>
              <w:t>,</w:t>
            </w:r>
            <w:r w:rsidRPr="0064094D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64094D">
              <w:rPr>
                <w:sz w:val="28"/>
                <w:szCs w:val="28"/>
              </w:rPr>
              <w:t>&lt; 2·10</w:t>
            </w:r>
            <w:r w:rsidRPr="0064094D">
              <w:rPr>
                <w:sz w:val="28"/>
                <w:szCs w:val="28"/>
                <w:vertAlign w:val="superscript"/>
              </w:rPr>
              <w:t>5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при 3·10</w:t>
            </w:r>
            <w:r w:rsidRPr="0064094D">
              <w:rPr>
                <w:sz w:val="28"/>
                <w:szCs w:val="28"/>
                <w:vertAlign w:val="superscript"/>
              </w:rPr>
              <w:t>5</w:t>
            </w:r>
            <w:r w:rsidRPr="0064094D">
              <w:rPr>
                <w:sz w:val="28"/>
                <w:szCs w:val="28"/>
              </w:rPr>
              <w:t>&lt;</w:t>
            </w:r>
            <w:r w:rsidRPr="0064094D">
              <w:rPr>
                <w:sz w:val="28"/>
                <w:szCs w:val="28"/>
                <w:lang w:val="en-US"/>
              </w:rPr>
              <w:t>Re</w:t>
            </w:r>
            <w:proofErr w:type="gramStart"/>
            <w:r w:rsidRPr="0064094D">
              <w:rPr>
                <w:sz w:val="28"/>
                <w:szCs w:val="28"/>
                <w:vertAlign w:val="subscript"/>
              </w:rPr>
              <w:t>ж</w:t>
            </w:r>
            <w:proofErr w:type="gramEnd"/>
            <w:r w:rsidRPr="0064094D">
              <w:rPr>
                <w:sz w:val="28"/>
                <w:szCs w:val="28"/>
                <w:vertAlign w:val="subscript"/>
              </w:rPr>
              <w:t>,</w:t>
            </w:r>
            <w:r w:rsidRPr="0064094D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64094D">
              <w:rPr>
                <w:sz w:val="28"/>
                <w:szCs w:val="28"/>
              </w:rPr>
              <w:t>&lt; 2·10</w:t>
            </w:r>
            <w:r w:rsidRPr="0064094D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0,037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0,66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0,021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0,15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0,5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0,25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0,023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0,8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0,5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0,8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0,33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0,5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0,6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0,43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0,43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0,43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  <w:lang w:val="en-US"/>
              </w:rPr>
            </w:pPr>
            <w:r w:rsidRPr="0064094D">
              <w:rPr>
                <w:sz w:val="28"/>
                <w:szCs w:val="28"/>
              </w:rPr>
              <w:t>0,</w:t>
            </w:r>
            <w:r w:rsidRPr="0064094D">
              <w:rPr>
                <w:sz w:val="28"/>
                <w:szCs w:val="28"/>
                <w:lang w:val="en-US"/>
              </w:rPr>
              <w:t>43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0,38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0,38</w:t>
            </w:r>
          </w:p>
          <w:p w:rsidR="00B97150" w:rsidRPr="0064094D" w:rsidRDefault="00B97150" w:rsidP="004663CE">
            <w:pPr>
              <w:pStyle w:val="3"/>
              <w:spacing w:after="0"/>
              <w:rPr>
                <w:sz w:val="28"/>
                <w:szCs w:val="28"/>
              </w:rPr>
            </w:pPr>
            <w:r w:rsidRPr="0064094D">
              <w:rPr>
                <w:sz w:val="28"/>
                <w:szCs w:val="28"/>
              </w:rPr>
              <w:t>0,37</w:t>
            </w:r>
          </w:p>
        </w:tc>
      </w:tr>
    </w:tbl>
    <w:p w:rsidR="00B97150" w:rsidRPr="0064094D" w:rsidRDefault="00B97150" w:rsidP="00B97150">
      <w:pPr>
        <w:pStyle w:val="3"/>
        <w:ind w:left="228" w:firstLine="7560"/>
        <w:rPr>
          <w:sz w:val="28"/>
          <w:szCs w:val="28"/>
        </w:rPr>
      </w:pPr>
    </w:p>
    <w:p w:rsidR="00B97150" w:rsidRPr="0064094D" w:rsidRDefault="00B97150" w:rsidP="00B97150">
      <w:pPr>
        <w:pStyle w:val="3"/>
        <w:ind w:firstLine="720"/>
        <w:rPr>
          <w:sz w:val="28"/>
          <w:szCs w:val="28"/>
        </w:rPr>
      </w:pPr>
      <w:r w:rsidRPr="0064094D">
        <w:rPr>
          <w:sz w:val="28"/>
          <w:szCs w:val="28"/>
        </w:rPr>
        <w:t>При ламинарном движении в трубах для расчета теплоотдачи применяется формула:</w:t>
      </w:r>
    </w:p>
    <w:p w:rsidR="00B97150" w:rsidRPr="0064094D" w:rsidRDefault="00B97150" w:rsidP="00B97150">
      <w:pPr>
        <w:pStyle w:val="3"/>
        <w:jc w:val="center"/>
        <w:rPr>
          <w:sz w:val="28"/>
          <w:szCs w:val="28"/>
        </w:rPr>
      </w:pPr>
      <w:r w:rsidRPr="0064094D">
        <w:rPr>
          <w:sz w:val="28"/>
          <w:szCs w:val="28"/>
          <w:lang w:val="en-US"/>
        </w:rPr>
        <w:t>Nu</w:t>
      </w:r>
      <w:r w:rsidRPr="0064094D">
        <w:rPr>
          <w:sz w:val="28"/>
          <w:szCs w:val="28"/>
          <w:vertAlign w:val="subscript"/>
        </w:rPr>
        <w:t>ж</w:t>
      </w:r>
      <w:proofErr w:type="gramStart"/>
      <w:r w:rsidRPr="0064094D">
        <w:rPr>
          <w:sz w:val="28"/>
          <w:szCs w:val="28"/>
          <w:vertAlign w:val="subscript"/>
        </w:rPr>
        <w:t>,</w:t>
      </w:r>
      <w:r w:rsidRPr="0064094D">
        <w:rPr>
          <w:sz w:val="28"/>
          <w:szCs w:val="28"/>
          <w:vertAlign w:val="subscript"/>
          <w:lang w:val="en-US"/>
        </w:rPr>
        <w:t>d</w:t>
      </w:r>
      <w:proofErr w:type="gramEnd"/>
      <w:r w:rsidRPr="0064094D">
        <w:rPr>
          <w:sz w:val="28"/>
          <w:szCs w:val="28"/>
        </w:rPr>
        <w:t xml:space="preserve"> = В·</w:t>
      </w:r>
      <w:r w:rsidRPr="0064094D">
        <w:rPr>
          <w:sz w:val="28"/>
          <w:szCs w:val="28"/>
          <w:lang w:val="en-US"/>
        </w:rPr>
        <w:t>Re</w:t>
      </w:r>
      <w:r w:rsidRPr="0064094D">
        <w:rPr>
          <w:sz w:val="28"/>
          <w:szCs w:val="28"/>
          <w:vertAlign w:val="subscript"/>
        </w:rPr>
        <w:t>ж,</w:t>
      </w:r>
      <w:proofErr w:type="spellStart"/>
      <w:r w:rsidRPr="0064094D">
        <w:rPr>
          <w:sz w:val="28"/>
          <w:szCs w:val="28"/>
          <w:vertAlign w:val="subscript"/>
          <w:lang w:val="en-US"/>
        </w:rPr>
        <w:t>d</w:t>
      </w:r>
      <w:r w:rsidRPr="0064094D">
        <w:rPr>
          <w:sz w:val="28"/>
          <w:szCs w:val="28"/>
          <w:vertAlign w:val="superscript"/>
          <w:lang w:val="en-US"/>
        </w:rPr>
        <w:t>n</w:t>
      </w:r>
      <w:proofErr w:type="spellEnd"/>
      <w:r w:rsidRPr="0064094D">
        <w:rPr>
          <w:sz w:val="28"/>
          <w:szCs w:val="28"/>
        </w:rPr>
        <w:t>·</w:t>
      </w:r>
      <w:proofErr w:type="spellStart"/>
      <w:r w:rsidRPr="0064094D">
        <w:rPr>
          <w:sz w:val="28"/>
          <w:szCs w:val="28"/>
          <w:lang w:val="en-US"/>
        </w:rPr>
        <w:t>Pr</w:t>
      </w:r>
      <w:proofErr w:type="spellEnd"/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  <w:vertAlign w:val="superscript"/>
          <w:lang w:val="en-US"/>
        </w:rPr>
        <w:t>m</w:t>
      </w:r>
      <w:r w:rsidRPr="0064094D">
        <w:rPr>
          <w:sz w:val="28"/>
          <w:szCs w:val="28"/>
        </w:rPr>
        <w:t xml:space="preserve"> </w:t>
      </w:r>
      <w:r w:rsidRPr="0064094D">
        <w:rPr>
          <w:sz w:val="28"/>
          <w:szCs w:val="28"/>
          <w:lang w:val="en-US"/>
        </w:rPr>
        <w:t>Gr</w:t>
      </w:r>
      <w:r w:rsidRPr="0064094D">
        <w:rPr>
          <w:sz w:val="28"/>
          <w:szCs w:val="28"/>
          <w:vertAlign w:val="subscript"/>
        </w:rPr>
        <w:t>ж,</w:t>
      </w:r>
      <w:r w:rsidRPr="0064094D">
        <w:rPr>
          <w:sz w:val="28"/>
          <w:szCs w:val="28"/>
          <w:vertAlign w:val="subscript"/>
          <w:lang w:val="en-US"/>
        </w:rPr>
        <w:t>d</w:t>
      </w:r>
      <w:r w:rsidRPr="0064094D">
        <w:rPr>
          <w:sz w:val="28"/>
          <w:szCs w:val="28"/>
          <w:vertAlign w:val="superscript"/>
        </w:rPr>
        <w:t>0,1</w:t>
      </w:r>
      <w:r w:rsidRPr="0064094D">
        <w:rPr>
          <w:sz w:val="28"/>
          <w:szCs w:val="28"/>
        </w:rPr>
        <w:t xml:space="preserve"> (</w:t>
      </w:r>
      <w:proofErr w:type="spellStart"/>
      <w:r w:rsidRPr="0064094D">
        <w:rPr>
          <w:sz w:val="28"/>
          <w:szCs w:val="28"/>
          <w:lang w:val="en-US"/>
        </w:rPr>
        <w:t>Pr</w:t>
      </w:r>
      <w:proofErr w:type="spellEnd"/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</w:rPr>
        <w:t xml:space="preserve">/ </w:t>
      </w:r>
      <w:proofErr w:type="spellStart"/>
      <w:r w:rsidRPr="0064094D">
        <w:rPr>
          <w:sz w:val="28"/>
          <w:szCs w:val="28"/>
          <w:lang w:val="en-US"/>
        </w:rPr>
        <w:t>Pr</w:t>
      </w:r>
      <w:r w:rsidRPr="0064094D">
        <w:rPr>
          <w:sz w:val="28"/>
          <w:szCs w:val="28"/>
          <w:vertAlign w:val="subscript"/>
          <w:lang w:val="en-US"/>
        </w:rPr>
        <w:t>c</w:t>
      </w:r>
      <w:proofErr w:type="spellEnd"/>
      <w:r w:rsidRPr="0064094D">
        <w:rPr>
          <w:sz w:val="28"/>
          <w:szCs w:val="28"/>
        </w:rPr>
        <w:t>)</w:t>
      </w:r>
      <w:r w:rsidRPr="0064094D">
        <w:rPr>
          <w:sz w:val="28"/>
          <w:szCs w:val="28"/>
          <w:vertAlign w:val="superscript"/>
        </w:rPr>
        <w:t>0,25</w:t>
      </w:r>
      <w:r w:rsidRPr="0064094D">
        <w:rPr>
          <w:sz w:val="28"/>
          <w:szCs w:val="28"/>
        </w:rPr>
        <w:t xml:space="preserve"> </w:t>
      </w:r>
    </w:p>
    <w:p w:rsidR="00B97150" w:rsidRPr="0064094D" w:rsidRDefault="00B97150" w:rsidP="00B97150">
      <w:pPr>
        <w:ind w:firstLine="720"/>
        <w:jc w:val="both"/>
        <w:rPr>
          <w:sz w:val="28"/>
          <w:szCs w:val="28"/>
        </w:rPr>
      </w:pPr>
      <w:r w:rsidRPr="0064094D">
        <w:rPr>
          <w:sz w:val="28"/>
          <w:szCs w:val="28"/>
        </w:rPr>
        <w:t>Тепловой поток:</w:t>
      </w:r>
    </w:p>
    <w:p w:rsidR="00B97150" w:rsidRPr="0064094D" w:rsidRDefault="00B97150" w:rsidP="00B97150">
      <w:pPr>
        <w:ind w:firstLine="720"/>
        <w:jc w:val="both"/>
        <w:rPr>
          <w:sz w:val="28"/>
          <w:szCs w:val="28"/>
        </w:rPr>
      </w:pPr>
      <w:r w:rsidRPr="0064094D">
        <w:rPr>
          <w:sz w:val="28"/>
          <w:szCs w:val="28"/>
        </w:rPr>
        <w:t>через 1 м</w:t>
      </w:r>
      <w:proofErr w:type="gramStart"/>
      <w:r w:rsidRPr="0064094D">
        <w:rPr>
          <w:sz w:val="28"/>
          <w:szCs w:val="28"/>
          <w:vertAlign w:val="superscript"/>
        </w:rPr>
        <w:t>2</w:t>
      </w:r>
      <w:proofErr w:type="gramEnd"/>
      <w:r w:rsidRPr="0064094D">
        <w:rPr>
          <w:sz w:val="28"/>
          <w:szCs w:val="28"/>
        </w:rPr>
        <w:t xml:space="preserve"> стенки </w:t>
      </w:r>
    </w:p>
    <w:p w:rsidR="00B97150" w:rsidRPr="0064094D" w:rsidRDefault="00B97150" w:rsidP="00B97150">
      <w:pPr>
        <w:jc w:val="center"/>
        <w:rPr>
          <w:sz w:val="28"/>
          <w:szCs w:val="28"/>
        </w:rPr>
      </w:pPr>
      <w:r w:rsidRPr="0064094D">
        <w:rPr>
          <w:sz w:val="28"/>
          <w:szCs w:val="28"/>
          <w:lang w:val="en-US"/>
        </w:rPr>
        <w:t>q</w:t>
      </w:r>
      <w:r w:rsidRPr="0064094D">
        <w:rPr>
          <w:sz w:val="28"/>
          <w:szCs w:val="28"/>
        </w:rPr>
        <w:t xml:space="preserve"> = α (</w:t>
      </w:r>
      <w:r w:rsidRPr="0064094D">
        <w:rPr>
          <w:sz w:val="28"/>
          <w:szCs w:val="28"/>
          <w:lang w:val="en-US"/>
        </w:rPr>
        <w:t>t</w:t>
      </w:r>
      <w:r w:rsidRPr="0064094D">
        <w:rPr>
          <w:sz w:val="28"/>
          <w:szCs w:val="28"/>
          <w:vertAlign w:val="subscript"/>
        </w:rPr>
        <w:t>с</w:t>
      </w:r>
      <w:r w:rsidRPr="0064094D">
        <w:rPr>
          <w:sz w:val="28"/>
          <w:szCs w:val="28"/>
        </w:rPr>
        <w:t xml:space="preserve">·- </w:t>
      </w:r>
      <w:r w:rsidRPr="0064094D">
        <w:rPr>
          <w:sz w:val="28"/>
          <w:szCs w:val="28"/>
          <w:lang w:val="en-US"/>
        </w:rPr>
        <w:t>t</w:t>
      </w:r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</w:rPr>
        <w:t>),</w:t>
      </w:r>
    </w:p>
    <w:p w:rsidR="00B97150" w:rsidRPr="0064094D" w:rsidRDefault="00B97150" w:rsidP="00B97150">
      <w:pPr>
        <w:ind w:firstLine="720"/>
        <w:jc w:val="both"/>
        <w:rPr>
          <w:sz w:val="28"/>
          <w:szCs w:val="28"/>
        </w:rPr>
      </w:pPr>
      <w:r w:rsidRPr="0064094D">
        <w:rPr>
          <w:sz w:val="28"/>
          <w:szCs w:val="28"/>
        </w:rPr>
        <w:t xml:space="preserve">от 1 погонного метра цилиндрической трубы </w:t>
      </w:r>
    </w:p>
    <w:p w:rsidR="00B97150" w:rsidRPr="0064094D" w:rsidRDefault="00B97150" w:rsidP="00B97150">
      <w:pPr>
        <w:jc w:val="center"/>
        <w:rPr>
          <w:sz w:val="28"/>
          <w:szCs w:val="28"/>
        </w:rPr>
      </w:pPr>
      <w:r w:rsidRPr="0064094D">
        <w:rPr>
          <w:sz w:val="28"/>
          <w:szCs w:val="28"/>
          <w:lang w:val="en-US"/>
        </w:rPr>
        <w:t>q</w:t>
      </w:r>
      <w:r w:rsidRPr="0064094D">
        <w:rPr>
          <w:sz w:val="28"/>
          <w:szCs w:val="28"/>
          <w:vertAlign w:val="subscript"/>
        </w:rPr>
        <w:t>ℓ</w:t>
      </w:r>
      <w:r w:rsidRPr="0064094D">
        <w:rPr>
          <w:sz w:val="28"/>
          <w:szCs w:val="28"/>
        </w:rPr>
        <w:t xml:space="preserve"> = π·</w:t>
      </w:r>
      <w:r w:rsidRPr="0064094D">
        <w:rPr>
          <w:sz w:val="28"/>
          <w:szCs w:val="28"/>
          <w:lang w:val="en-US"/>
        </w:rPr>
        <w:t>d</w:t>
      </w:r>
      <w:r w:rsidRPr="0064094D">
        <w:rPr>
          <w:sz w:val="28"/>
          <w:szCs w:val="28"/>
        </w:rPr>
        <w:t xml:space="preserve"> </w:t>
      </w:r>
      <w:proofErr w:type="gramStart"/>
      <w:r w:rsidRPr="0064094D">
        <w:rPr>
          <w:sz w:val="28"/>
          <w:szCs w:val="28"/>
        </w:rPr>
        <w:t>α(</w:t>
      </w:r>
      <w:proofErr w:type="gramEnd"/>
      <w:r w:rsidRPr="0064094D">
        <w:rPr>
          <w:sz w:val="28"/>
          <w:szCs w:val="28"/>
          <w:lang w:val="en-US"/>
        </w:rPr>
        <w:t>t</w:t>
      </w:r>
      <w:r w:rsidRPr="0064094D">
        <w:rPr>
          <w:sz w:val="28"/>
          <w:szCs w:val="28"/>
          <w:vertAlign w:val="subscript"/>
        </w:rPr>
        <w:t>с</w:t>
      </w:r>
      <w:r w:rsidRPr="0064094D">
        <w:rPr>
          <w:sz w:val="28"/>
          <w:szCs w:val="28"/>
        </w:rPr>
        <w:t xml:space="preserve">·- </w:t>
      </w:r>
      <w:r w:rsidRPr="0064094D">
        <w:rPr>
          <w:sz w:val="28"/>
          <w:szCs w:val="28"/>
          <w:lang w:val="en-US"/>
        </w:rPr>
        <w:t>t</w:t>
      </w:r>
      <w:r w:rsidRPr="0064094D">
        <w:rPr>
          <w:sz w:val="28"/>
          <w:szCs w:val="28"/>
          <w:vertAlign w:val="subscript"/>
        </w:rPr>
        <w:t>ж</w:t>
      </w:r>
      <w:r w:rsidRPr="0064094D">
        <w:rPr>
          <w:sz w:val="28"/>
          <w:szCs w:val="28"/>
        </w:rPr>
        <w:t>).</w:t>
      </w:r>
    </w:p>
    <w:sectPr w:rsidR="00B97150" w:rsidRPr="0064094D" w:rsidSect="0064094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E00"/>
    <w:multiLevelType w:val="hybridMultilevel"/>
    <w:tmpl w:val="8FF4180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50"/>
    <w:rsid w:val="00A936CE"/>
    <w:rsid w:val="00B97150"/>
    <w:rsid w:val="00E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97150"/>
    <w:pPr>
      <w:autoSpaceDN w:val="0"/>
      <w:ind w:firstLine="851"/>
      <w:jc w:val="both"/>
    </w:pPr>
    <w:rPr>
      <w:i/>
      <w:i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97150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971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97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971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71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A936C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936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97150"/>
    <w:pPr>
      <w:autoSpaceDN w:val="0"/>
      <w:ind w:firstLine="851"/>
      <w:jc w:val="both"/>
    </w:pPr>
    <w:rPr>
      <w:i/>
      <w:i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97150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971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97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971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71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A936C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936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Лифенцевы</dc:creator>
  <cp:lastModifiedBy>Лифенцевы</cp:lastModifiedBy>
  <cp:revision>2</cp:revision>
  <dcterms:created xsi:type="dcterms:W3CDTF">2020-04-17T07:43:00Z</dcterms:created>
  <dcterms:modified xsi:type="dcterms:W3CDTF">2020-04-23T23:59:00Z</dcterms:modified>
</cp:coreProperties>
</file>