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8A" w:rsidRDefault="00F82815" w:rsidP="00F82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Задание: Решить очень подробно каждую задачу, привести все формулы в конкретном решении. Записать дано, решение, формулы, ответ.</w:t>
      </w:r>
    </w:p>
    <w:p w:rsidR="00F82815" w:rsidRPr="00F82815" w:rsidRDefault="00F82815" w:rsidP="00F82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Оформить в документ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2815" w:rsidRPr="008F5EBD" w:rsidRDefault="00F82815" w:rsidP="00F828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коэффициент оборачиваемости оборотных средств, коэффициент загрузки оборотных средств и абсолютное высвобождение оборотных средств, используя следующие данные:</w:t>
      </w: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средние остатки оборотных средств за период – 953 842 тыс. руб.</w:t>
      </w: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объем реализованной продукции за период по себестоимости 18 123 тыс. руб.</w:t>
      </w:r>
    </w:p>
    <w:p w:rsidR="008F5EBD" w:rsidRPr="00417C56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остатки оборотных средств в предшествующем периоде 723 тыс. руб.</w:t>
      </w: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8F5EBD" w:rsidRPr="004A288E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288E">
        <w:rPr>
          <w:rFonts w:ascii="Times New Roman" w:hAnsi="Times New Roman" w:cs="Times New Roman"/>
          <w:noProof/>
          <w:sz w:val="24"/>
          <w:szCs w:val="24"/>
          <w:lang w:eastAsia="ru-RU"/>
        </w:rPr>
        <w:t>Рассчитайте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показатели фондоотдачи, фондоемкости и фондовооруженности труда по следующим исходным данным: объем валовой продукции за отчетный год – 193 900 тыс.руб.; среднегодовая стоимость основных средств – 275 484 тыс. руб.; среднесписочная численность рабочих – 1 880 человек.</w:t>
      </w: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F5EBD" w:rsidRPr="001A5EFC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A5EFC">
        <w:rPr>
          <w:rFonts w:ascii="Times New Roman" w:hAnsi="Times New Roman" w:cs="Times New Roman"/>
          <w:b/>
          <w:sz w:val="24"/>
          <w:szCs w:val="24"/>
          <w:lang w:bidi="ru-RU"/>
        </w:rPr>
        <w:t>Задача 3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рабочий изготовил 131 деталь, отработав 24 смены по 8 ч каждая. Сдельная расценка за единицу продукции при 100% выполнении плана 210 руб.; за детали сверх нормы оплата производится по расценкам, увеличенным в 2 раза. Норма затрат труда – 1,5 ч на деталь. Определите начисленную заработную плату рабочего за сентябрь. Как называется система, используемая для оплаты труда данного рабочего?</w:t>
      </w:r>
    </w:p>
    <w:p w:rsidR="008F5EBD" w:rsidRDefault="008F5EBD" w:rsidP="008F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4F8" w:rsidRDefault="00D034F8" w:rsidP="00D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AA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071D">
        <w:rPr>
          <w:rFonts w:ascii="Times New Roman" w:hAnsi="Times New Roman" w:cs="Times New Roman"/>
          <w:sz w:val="24"/>
          <w:szCs w:val="24"/>
        </w:rPr>
        <w:t>Полная себестоимость единицы продукции составляет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1D">
        <w:rPr>
          <w:rFonts w:ascii="Times New Roman" w:hAnsi="Times New Roman" w:cs="Times New Roman"/>
          <w:sz w:val="24"/>
          <w:szCs w:val="24"/>
        </w:rPr>
        <w:t>руб., годовой объем производства — 1000 шт., производственные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1D">
        <w:rPr>
          <w:rFonts w:ascii="Times New Roman" w:hAnsi="Times New Roman" w:cs="Times New Roman"/>
          <w:sz w:val="24"/>
          <w:szCs w:val="24"/>
        </w:rPr>
        <w:t>фонды — 50 тыс. руб., рентабельность производства — 20%. Прибыль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1D">
        <w:rPr>
          <w:rFonts w:ascii="Times New Roman" w:hAnsi="Times New Roman" w:cs="Times New Roman"/>
          <w:sz w:val="24"/>
          <w:szCs w:val="24"/>
        </w:rPr>
        <w:t>и издержки сбытовых организаций на единицу продукции — 10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1D">
        <w:rPr>
          <w:rFonts w:ascii="Times New Roman" w:hAnsi="Times New Roman" w:cs="Times New Roman"/>
          <w:sz w:val="24"/>
          <w:szCs w:val="24"/>
        </w:rPr>
        <w:t>торговых организаций — 20 руб. Ставка НДС — 18%. Определите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1D">
        <w:rPr>
          <w:rFonts w:ascii="Times New Roman" w:hAnsi="Times New Roman" w:cs="Times New Roman"/>
          <w:sz w:val="24"/>
          <w:szCs w:val="24"/>
        </w:rPr>
        <w:t>розничную цену единицы продукции.</w:t>
      </w:r>
    </w:p>
    <w:p w:rsidR="00D034F8" w:rsidRDefault="00D034F8" w:rsidP="00D03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4F8" w:rsidRDefault="00D034F8" w:rsidP="00D034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59F">
        <w:rPr>
          <w:rFonts w:ascii="Times New Roman" w:eastAsia="Calibri" w:hAnsi="Times New Roman" w:cs="Times New Roman"/>
          <w:b/>
          <w:sz w:val="24"/>
          <w:szCs w:val="24"/>
        </w:rPr>
        <w:t>Задача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Себестоимость изделия составляет 400 руб./шт., объем производства и реализации – 2000 шт. в год. Среднегодовая стоимость основных производственных фондов предприятия – 600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фондов обращения – 100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оборотных фондов – 180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Рентабельность производства – 20%, ставка налога на прибыль – 24%.</w:t>
      </w:r>
    </w:p>
    <w:p w:rsidR="008F5EBD" w:rsidRDefault="00D034F8" w:rsidP="00F8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Определите чистую прибыль, рентабельность продукции и рентабельность продаж.</w:t>
      </w:r>
    </w:p>
    <w:sectPr w:rsidR="008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47" w:rsidRDefault="00AD7347" w:rsidP="0099413B">
      <w:pPr>
        <w:spacing w:after="0" w:line="240" w:lineRule="auto"/>
      </w:pPr>
      <w:r>
        <w:separator/>
      </w:r>
    </w:p>
  </w:endnote>
  <w:endnote w:type="continuationSeparator" w:id="0">
    <w:p w:rsidR="00AD7347" w:rsidRDefault="00AD7347" w:rsidP="009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47" w:rsidRDefault="00AD7347" w:rsidP="0099413B">
      <w:pPr>
        <w:spacing w:after="0" w:line="240" w:lineRule="auto"/>
      </w:pPr>
      <w:r>
        <w:separator/>
      </w:r>
    </w:p>
  </w:footnote>
  <w:footnote w:type="continuationSeparator" w:id="0">
    <w:p w:rsidR="00AD7347" w:rsidRDefault="00AD7347" w:rsidP="0099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D"/>
    <w:rsid w:val="008F5EBD"/>
    <w:rsid w:val="0092127A"/>
    <w:rsid w:val="0099413B"/>
    <w:rsid w:val="00A8138A"/>
    <w:rsid w:val="00AD7347"/>
    <w:rsid w:val="00D034F8"/>
    <w:rsid w:val="00F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EB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5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EBD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9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13B"/>
  </w:style>
  <w:style w:type="paragraph" w:styleId="a8">
    <w:name w:val="footer"/>
    <w:basedOn w:val="a"/>
    <w:link w:val="a9"/>
    <w:uiPriority w:val="99"/>
    <w:unhideWhenUsed/>
    <w:rsid w:val="0099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2020-05-06T20:28:00Z</dcterms:created>
  <dcterms:modified xsi:type="dcterms:W3CDTF">2020-05-06T20:28:00Z</dcterms:modified>
</cp:coreProperties>
</file>