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D55" w:rsidRDefault="00B21D55" w:rsidP="00B21D55"/>
    <w:p w:rsidR="00B21D55" w:rsidRDefault="00BA0320" w:rsidP="00B21D55">
      <w:r>
        <w:t>Заполнить таблицы (посчитать суммы, проводки и указать документы)</w:t>
      </w:r>
    </w:p>
    <w:p w:rsidR="00BA0320" w:rsidRPr="00470F48" w:rsidRDefault="00BA0320" w:rsidP="00B21D55">
      <w:pPr>
        <w:rPr>
          <w:color w:val="FF0000"/>
        </w:rPr>
      </w:pPr>
      <w:r>
        <w:t xml:space="preserve">Тип учреждения – </w:t>
      </w:r>
      <w:r w:rsidRPr="00470F48">
        <w:rPr>
          <w:color w:val="FF0000"/>
        </w:rPr>
        <w:t>бюджетное</w:t>
      </w:r>
    </w:p>
    <w:p w:rsidR="00BA0320" w:rsidRPr="00470F48" w:rsidRDefault="00BA0320" w:rsidP="00B21D55">
      <w:pPr>
        <w:rPr>
          <w:color w:val="FF0000"/>
        </w:rPr>
      </w:pPr>
      <w:r>
        <w:t xml:space="preserve">Вид деятельности (источник финансирования) – </w:t>
      </w:r>
      <w:r w:rsidR="00470F48" w:rsidRPr="00470F48">
        <w:rPr>
          <w:color w:val="FF0000"/>
        </w:rPr>
        <w:t>иная приносящая доход деятельность (</w:t>
      </w:r>
      <w:r w:rsidRPr="00470F48">
        <w:rPr>
          <w:color w:val="FF0000"/>
        </w:rPr>
        <w:t>предпринимательская деятельность</w:t>
      </w:r>
      <w:r w:rsidR="00470F48" w:rsidRPr="00470F48">
        <w:rPr>
          <w:color w:val="FF0000"/>
        </w:rPr>
        <w:t>)</w:t>
      </w:r>
    </w:p>
    <w:p w:rsidR="00BA0320" w:rsidRPr="00470F48" w:rsidRDefault="00BA0320" w:rsidP="00B21D55">
      <w:pPr>
        <w:rPr>
          <w:color w:val="FF0000"/>
        </w:rPr>
      </w:pPr>
      <w:r w:rsidRPr="00470F48">
        <w:rPr>
          <w:color w:val="FF0000"/>
        </w:rPr>
        <w:t>БЕЗ НДС!!!</w:t>
      </w:r>
    </w:p>
    <w:p w:rsidR="00BA0320" w:rsidRPr="00B21D55" w:rsidRDefault="00BA0320" w:rsidP="00B21D55">
      <w:r>
        <w:t xml:space="preserve">В графе «Сумма» проставляется сумма, указанная в задании, </w:t>
      </w:r>
      <w:r w:rsidRPr="00470F48">
        <w:rPr>
          <w:color w:val="FF0000"/>
        </w:rPr>
        <w:t xml:space="preserve">увеличенная </w:t>
      </w:r>
      <w:r w:rsidR="00470F48" w:rsidRPr="00470F48">
        <w:rPr>
          <w:color w:val="FF0000"/>
        </w:rPr>
        <w:t>НА</w:t>
      </w:r>
      <w:r w:rsidRPr="00470F48">
        <w:rPr>
          <w:color w:val="FF0000"/>
        </w:rPr>
        <w:t xml:space="preserve"> </w:t>
      </w:r>
      <w:r w:rsidR="00470F48" w:rsidRPr="00470F48">
        <w:rPr>
          <w:color w:val="FF0000"/>
        </w:rPr>
        <w:t>80</w:t>
      </w:r>
      <w:r w:rsidR="00470F48">
        <w:t xml:space="preserve">! Т.е. в таблице 1 в первой операции сумма будет 84960+80=85040 р. </w:t>
      </w:r>
    </w:p>
    <w:p w:rsidR="00FC56C4" w:rsidRDefault="00CA653C" w:rsidP="00CA653C">
      <w:pPr>
        <w:pStyle w:val="1"/>
        <w:spacing w:before="0"/>
      </w:pPr>
      <w:bookmarkStart w:id="0" w:name="_Toc39794938"/>
      <w:r>
        <w:t>Задача № 1. Учет поступления основных средств</w:t>
      </w:r>
      <w:bookmarkEnd w:id="0"/>
    </w:p>
    <w:p w:rsidR="009731B2" w:rsidRDefault="009731B2" w:rsidP="00A701F0">
      <w:pPr>
        <w:spacing w:after="0"/>
        <w:jc w:val="center"/>
        <w:rPr>
          <w:rFonts w:cs="Times New Roman"/>
          <w:szCs w:val="28"/>
        </w:rPr>
      </w:pPr>
      <w:r w:rsidRPr="009731B2">
        <w:rPr>
          <w:rFonts w:cs="Times New Roman"/>
          <w:szCs w:val="28"/>
        </w:rPr>
        <w:t xml:space="preserve">Таблица </w:t>
      </w:r>
      <w:r w:rsidR="001D4675">
        <w:rPr>
          <w:rFonts w:cs="Times New Roman"/>
          <w:szCs w:val="28"/>
        </w:rPr>
        <w:t>1</w:t>
      </w:r>
      <w:r w:rsidRPr="009731B2">
        <w:rPr>
          <w:rFonts w:cs="Times New Roman"/>
          <w:szCs w:val="28"/>
        </w:rPr>
        <w:t>. Хоз</w:t>
      </w:r>
      <w:bookmarkStart w:id="1" w:name="_GoBack"/>
      <w:bookmarkEnd w:id="1"/>
      <w:r w:rsidRPr="009731B2">
        <w:rPr>
          <w:rFonts w:cs="Times New Roman"/>
          <w:szCs w:val="28"/>
        </w:rPr>
        <w:t>яйственные опе</w:t>
      </w:r>
      <w:r>
        <w:rPr>
          <w:rFonts w:cs="Times New Roman"/>
          <w:szCs w:val="28"/>
        </w:rPr>
        <w:t>рации по учету поступления ОС</w:t>
      </w:r>
    </w:p>
    <w:p w:rsidR="00A701F0" w:rsidRPr="009731B2" w:rsidRDefault="00A701F0" w:rsidP="00A701F0">
      <w:pPr>
        <w:spacing w:after="0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0"/>
        <w:gridCol w:w="1346"/>
        <w:gridCol w:w="1187"/>
        <w:gridCol w:w="1382"/>
        <w:gridCol w:w="2326"/>
      </w:tblGrid>
      <w:tr w:rsidR="001D4675" w:rsidRPr="001D4675" w:rsidTr="001D4675">
        <w:trPr>
          <w:trHeight w:val="300"/>
          <w:tblHeader/>
        </w:trPr>
        <w:tc>
          <w:tcPr>
            <w:tcW w:w="0" w:type="auto"/>
            <w:vMerge w:val="restart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Содержание операции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Сумма, руб.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Корреспонденция счетов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Основание (документ)</w:t>
            </w:r>
          </w:p>
        </w:tc>
      </w:tr>
      <w:tr w:rsidR="001D4675" w:rsidRPr="001D4675" w:rsidTr="001D4675">
        <w:trPr>
          <w:trHeight w:val="66"/>
          <w:tblHeader/>
        </w:trPr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Дебет</w:t>
            </w:r>
          </w:p>
        </w:tc>
        <w:tc>
          <w:tcPr>
            <w:tcW w:w="0" w:type="auto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Кредит</w:t>
            </w:r>
          </w:p>
        </w:tc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599"/>
        </w:trPr>
        <w:tc>
          <w:tcPr>
            <w:tcW w:w="0" w:type="auto"/>
            <w:vMerge w:val="restart"/>
            <w:vAlign w:val="center"/>
            <w:hideMark/>
          </w:tcPr>
          <w:p w:rsidR="001D4675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Поступили</w:t>
            </w:r>
            <w:r w:rsidR="001D4675">
              <w:rPr>
                <w:rFonts w:cs="Times New Roman"/>
                <w:sz w:val="22"/>
              </w:rPr>
              <w:t xml:space="preserve"> </w:t>
            </w:r>
            <w:r w:rsidRPr="001D4675">
              <w:rPr>
                <w:rFonts w:cs="Times New Roman"/>
                <w:sz w:val="22"/>
              </w:rPr>
              <w:t>два компьютера от пост</w:t>
            </w:r>
            <w:r w:rsidR="007451F0" w:rsidRPr="001D4675">
              <w:rPr>
                <w:rFonts w:cs="Times New Roman"/>
                <w:sz w:val="22"/>
              </w:rPr>
              <w:t>авщика на сумму 84</w:t>
            </w:r>
            <w:r w:rsidRPr="001D4675">
              <w:rPr>
                <w:rFonts w:cs="Times New Roman"/>
                <w:sz w:val="22"/>
              </w:rPr>
              <w:t>960,00 р. И НДС 20%</w:t>
            </w:r>
          </w:p>
        </w:tc>
        <w:tc>
          <w:tcPr>
            <w:tcW w:w="0" w:type="auto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1D4675" w:rsidRPr="001D4675" w:rsidRDefault="001D4675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300"/>
        </w:trPr>
        <w:tc>
          <w:tcPr>
            <w:tcW w:w="0" w:type="auto"/>
            <w:vMerge w:val="restart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 xml:space="preserve">Учтены транспортные расходы по доставке компьютеров </w:t>
            </w:r>
            <w:r w:rsidR="001D4675">
              <w:rPr>
                <w:rFonts w:cs="Times New Roman"/>
                <w:sz w:val="22"/>
              </w:rPr>
              <w:t>–</w:t>
            </w:r>
            <w:r w:rsidRPr="001D4675">
              <w:rPr>
                <w:rFonts w:cs="Times New Roman"/>
                <w:sz w:val="22"/>
              </w:rPr>
              <w:t xml:space="preserve"> тариф по доставке 355,00 р. и НДС 20%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363"/>
        </w:trPr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300"/>
        </w:trPr>
        <w:tc>
          <w:tcPr>
            <w:tcW w:w="0" w:type="auto"/>
            <w:vMerge w:val="restart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 xml:space="preserve">Учтены </w:t>
            </w:r>
            <w:r w:rsidR="001D4675" w:rsidRPr="001D4675">
              <w:rPr>
                <w:rFonts w:cs="Times New Roman"/>
                <w:sz w:val="22"/>
              </w:rPr>
              <w:t>консультационные</w:t>
            </w:r>
            <w:r w:rsidRPr="001D4675">
              <w:rPr>
                <w:rFonts w:cs="Times New Roman"/>
                <w:sz w:val="22"/>
              </w:rPr>
              <w:t xml:space="preserve"> услуги по приобретению компьютеров </w:t>
            </w:r>
            <w:r w:rsidR="001D4675">
              <w:rPr>
                <w:rFonts w:cs="Times New Roman"/>
                <w:sz w:val="22"/>
              </w:rPr>
              <w:t>–</w:t>
            </w:r>
            <w:r w:rsidRPr="001D4675">
              <w:rPr>
                <w:rFonts w:cs="Times New Roman"/>
                <w:sz w:val="22"/>
              </w:rPr>
              <w:t xml:space="preserve"> 700,00 р. и НДС 20%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335"/>
        </w:trPr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615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Компьютеры приняты к учету в качестве ОС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900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НДС принят к возмещению из бюджета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1004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От физических лиц безвозмездно получены две настольные лампы рыночной стоимость</w:t>
            </w:r>
            <w:r w:rsidR="008F64E2">
              <w:rPr>
                <w:rFonts w:cs="Times New Roman"/>
                <w:sz w:val="22"/>
              </w:rPr>
              <w:t>ю</w:t>
            </w:r>
            <w:r w:rsidRPr="001D4675">
              <w:rPr>
                <w:rFonts w:cs="Times New Roman"/>
                <w:sz w:val="22"/>
              </w:rPr>
              <w:t>1 600,00 р. каждая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628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Поставлены к учету лампы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637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Учтены расходы по ремонту ламп 300,00 р.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300"/>
        </w:trPr>
        <w:tc>
          <w:tcPr>
            <w:tcW w:w="0" w:type="auto"/>
            <w:vMerge w:val="restart"/>
            <w:vAlign w:val="center"/>
            <w:hideMark/>
          </w:tcPr>
          <w:p w:rsidR="008F64E2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Переданы лампы в эксплуатацию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570"/>
        </w:trPr>
        <w:tc>
          <w:tcPr>
            <w:tcW w:w="0" w:type="auto"/>
            <w:vMerge w:val="restart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lastRenderedPageBreak/>
              <w:t>Подрядчиком выполнены строительно-монтажные работы (СМР) по строительству склада: стоимость СМР 2 714 000,00р. и НДС 20%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543"/>
        </w:trPr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599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Оплачена госпошлина за государственную регистрацию склада</w:t>
            </w:r>
            <w:r w:rsidR="008F64E2">
              <w:rPr>
                <w:rFonts w:cs="Times New Roman"/>
                <w:sz w:val="22"/>
              </w:rPr>
              <w:t xml:space="preserve"> </w:t>
            </w:r>
            <w:r w:rsidRPr="001D4675">
              <w:rPr>
                <w:rFonts w:cs="Times New Roman"/>
                <w:sz w:val="22"/>
              </w:rPr>
              <w:t>2000,00р.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114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Учтены расходы по госпошлине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75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Склад принят к учету в качестве ОС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469"/>
        </w:trPr>
        <w:tc>
          <w:tcPr>
            <w:tcW w:w="0" w:type="auto"/>
            <w:vAlign w:val="center"/>
            <w:hideMark/>
          </w:tcPr>
          <w:p w:rsidR="001D4675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НДС принят к возмещению из бюджет</w:t>
            </w:r>
            <w:r w:rsidR="001D4675">
              <w:rPr>
                <w:rFonts w:cs="Times New Roman"/>
                <w:sz w:val="22"/>
              </w:rPr>
              <w:t>а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693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Выданы из кассы подотчетному лицу денежные средства на приобретение USB-носителей</w:t>
            </w:r>
            <w:r w:rsidR="001D4675">
              <w:rPr>
                <w:rFonts w:cs="Times New Roman"/>
                <w:sz w:val="22"/>
              </w:rPr>
              <w:t xml:space="preserve"> </w:t>
            </w:r>
            <w:r w:rsidRPr="001D4675">
              <w:rPr>
                <w:rFonts w:cs="Times New Roman"/>
                <w:sz w:val="22"/>
              </w:rPr>
              <w:t>(</w:t>
            </w:r>
            <w:proofErr w:type="spellStart"/>
            <w:r w:rsidRPr="001D4675">
              <w:rPr>
                <w:rFonts w:cs="Times New Roman"/>
                <w:sz w:val="22"/>
              </w:rPr>
              <w:t>флеш</w:t>
            </w:r>
            <w:proofErr w:type="spellEnd"/>
            <w:r w:rsidRPr="001D4675">
              <w:rPr>
                <w:rFonts w:cs="Times New Roman"/>
                <w:sz w:val="22"/>
              </w:rPr>
              <w:t>-накопителей)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555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 xml:space="preserve">Приобретены подотчетным лицом два </w:t>
            </w:r>
            <w:proofErr w:type="spellStart"/>
            <w:r w:rsidRPr="001D4675">
              <w:rPr>
                <w:rFonts w:cs="Times New Roman"/>
                <w:sz w:val="22"/>
              </w:rPr>
              <w:t>флеш</w:t>
            </w:r>
            <w:proofErr w:type="spellEnd"/>
            <w:r w:rsidRPr="001D4675">
              <w:rPr>
                <w:rFonts w:cs="Times New Roman"/>
                <w:sz w:val="22"/>
              </w:rPr>
              <w:t>-накопителя для работы АУП по 420</w:t>
            </w:r>
            <w:r w:rsidR="008F64E2">
              <w:rPr>
                <w:rFonts w:cs="Times New Roman"/>
                <w:sz w:val="22"/>
              </w:rPr>
              <w:t xml:space="preserve"> </w:t>
            </w:r>
            <w:r w:rsidRPr="001D4675">
              <w:rPr>
                <w:rFonts w:cs="Times New Roman"/>
                <w:sz w:val="22"/>
              </w:rPr>
              <w:t>р. каждая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655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USB-носители поставлены на учет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123"/>
        </w:trPr>
        <w:tc>
          <w:tcPr>
            <w:tcW w:w="0" w:type="auto"/>
            <w:vMerge w:val="restart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USB-носители переданы в эксплуатацию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75"/>
        </w:trPr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1874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Поступила электропечь от структурного подразделения стоимостью 9 794,00 р.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981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Поставлена на учет электропечь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600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Начислена амортизация по электропечи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90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Начислена амортизация по складу, СПИ 20 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60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Погашены обязательства перед поставщиками (подрядчиками):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A653C" w:rsidRPr="001D4675" w:rsidRDefault="00CA653C" w:rsidP="001D4675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за склад;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75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компьютеры;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75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транспортную доставку;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1D4675" w:rsidRPr="001D4675" w:rsidTr="00BA0320">
        <w:trPr>
          <w:trHeight w:val="75"/>
        </w:trPr>
        <w:tc>
          <w:tcPr>
            <w:tcW w:w="0" w:type="auto"/>
            <w:vAlign w:val="center"/>
            <w:hideMark/>
          </w:tcPr>
          <w:p w:rsidR="00CA653C" w:rsidRPr="001D4675" w:rsidRDefault="00CA653C" w:rsidP="001D4675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2"/>
              </w:rPr>
            </w:pPr>
            <w:r w:rsidRPr="001D4675">
              <w:rPr>
                <w:rFonts w:cs="Times New Roman"/>
                <w:sz w:val="22"/>
              </w:rPr>
              <w:t>консультационные услуги</w:t>
            </w: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CA653C" w:rsidRPr="001D4675" w:rsidRDefault="00CA653C" w:rsidP="001D467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53C" w:rsidRPr="001D4675" w:rsidRDefault="00CA653C" w:rsidP="001D467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0B432A" w:rsidRDefault="000B432A" w:rsidP="00CA653C">
      <w:pPr>
        <w:sectPr w:rsidR="000B432A" w:rsidSect="00AB566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53C" w:rsidRDefault="00CA653C" w:rsidP="00CA653C"/>
    <w:p w:rsidR="000B432A" w:rsidRDefault="000B432A" w:rsidP="000B432A">
      <w:pPr>
        <w:pStyle w:val="1"/>
        <w:spacing w:before="0"/>
      </w:pPr>
      <w:bookmarkStart w:id="2" w:name="_Toc39794939"/>
      <w:r>
        <w:t>Задача № 2. Учет выбытия основных средств</w:t>
      </w:r>
      <w:bookmarkEnd w:id="2"/>
    </w:p>
    <w:p w:rsidR="009731B2" w:rsidRDefault="009731B2" w:rsidP="00A701F0">
      <w:pPr>
        <w:spacing w:after="0"/>
        <w:jc w:val="center"/>
        <w:rPr>
          <w:rFonts w:cs="Times New Roman"/>
          <w:szCs w:val="28"/>
        </w:rPr>
      </w:pPr>
      <w:r w:rsidRPr="009731B2">
        <w:rPr>
          <w:rFonts w:cs="Times New Roman"/>
          <w:szCs w:val="28"/>
        </w:rPr>
        <w:t>Таблица</w:t>
      </w:r>
      <w:r w:rsidR="00A701F0">
        <w:rPr>
          <w:rFonts w:cs="Times New Roman"/>
          <w:szCs w:val="28"/>
        </w:rPr>
        <w:t>2</w:t>
      </w:r>
      <w:r w:rsidRPr="009731B2">
        <w:rPr>
          <w:rFonts w:cs="Times New Roman"/>
          <w:szCs w:val="28"/>
        </w:rPr>
        <w:t>. Хозяйственные операции по учету выбытия ОС</w:t>
      </w:r>
    </w:p>
    <w:p w:rsidR="00A701F0" w:rsidRPr="009731B2" w:rsidRDefault="00A701F0" w:rsidP="00A701F0">
      <w:pPr>
        <w:spacing w:after="0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0"/>
        <w:gridCol w:w="1346"/>
        <w:gridCol w:w="1187"/>
        <w:gridCol w:w="1382"/>
        <w:gridCol w:w="2326"/>
      </w:tblGrid>
      <w:tr w:rsidR="000B432A" w:rsidRPr="008F64E2" w:rsidTr="008F64E2">
        <w:trPr>
          <w:trHeight w:val="300"/>
          <w:tblHeader/>
        </w:trPr>
        <w:tc>
          <w:tcPr>
            <w:tcW w:w="0" w:type="auto"/>
            <w:vMerge w:val="restart"/>
            <w:noWrap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Содержание операции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Сумма, руб.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Корреспонденция счетов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Основание (документ)</w:t>
            </w:r>
          </w:p>
        </w:tc>
      </w:tr>
      <w:tr w:rsidR="000B432A" w:rsidRPr="008F64E2" w:rsidTr="008F64E2">
        <w:trPr>
          <w:trHeight w:val="300"/>
          <w:tblHeader/>
        </w:trPr>
        <w:tc>
          <w:tcPr>
            <w:tcW w:w="0" w:type="auto"/>
            <w:vMerge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Дебет</w:t>
            </w:r>
          </w:p>
        </w:tc>
        <w:tc>
          <w:tcPr>
            <w:tcW w:w="0" w:type="auto"/>
            <w:noWrap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Кредит</w:t>
            </w:r>
          </w:p>
        </w:tc>
        <w:tc>
          <w:tcPr>
            <w:tcW w:w="0" w:type="auto"/>
            <w:vMerge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992"/>
        </w:trPr>
        <w:tc>
          <w:tcPr>
            <w:tcW w:w="0" w:type="auto"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Списаны телефонные аппараты,</w:t>
            </w:r>
            <w:r w:rsidR="008F64E2">
              <w:rPr>
                <w:rFonts w:cs="Times New Roman"/>
                <w:sz w:val="22"/>
              </w:rPr>
              <w:t xml:space="preserve"> </w:t>
            </w:r>
            <w:r w:rsidRPr="008F64E2">
              <w:rPr>
                <w:rFonts w:cs="Times New Roman"/>
                <w:sz w:val="22"/>
              </w:rPr>
              <w:t>поврежденные водой,</w:t>
            </w:r>
            <w:r w:rsidR="00A701F0">
              <w:rPr>
                <w:rFonts w:cs="Times New Roman"/>
                <w:sz w:val="22"/>
              </w:rPr>
              <w:t xml:space="preserve"> –</w:t>
            </w:r>
            <w:r w:rsidRPr="008F64E2">
              <w:rPr>
                <w:rFonts w:cs="Times New Roman"/>
                <w:sz w:val="22"/>
              </w:rPr>
              <w:t xml:space="preserve"> 6400,00 р.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0B432A" w:rsidRPr="008F64E2" w:rsidRDefault="000B432A" w:rsidP="008F64E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869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 xml:space="preserve">Установлена недостача семи офисных стульев и отнесена на виновное лицо </w:t>
            </w:r>
            <w:r w:rsidR="00A701F0">
              <w:rPr>
                <w:rFonts w:cs="Times New Roman"/>
                <w:sz w:val="22"/>
              </w:rPr>
              <w:t xml:space="preserve">– 4 </w:t>
            </w:r>
            <w:r w:rsidRPr="008F64E2">
              <w:rPr>
                <w:rFonts w:cs="Times New Roman"/>
                <w:sz w:val="22"/>
              </w:rPr>
              <w:t>900,00 р.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717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Списаны стулья с учета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831"/>
        </w:trPr>
        <w:tc>
          <w:tcPr>
            <w:tcW w:w="0" w:type="auto"/>
            <w:vMerge w:val="restart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 xml:space="preserve">По распоряжению учредителя передан компьютер другому учреждению безвозмездно: первоначальная стоимость </w:t>
            </w:r>
            <w:r w:rsidR="00414819">
              <w:rPr>
                <w:rFonts w:cs="Times New Roman"/>
                <w:sz w:val="22"/>
              </w:rPr>
              <w:t>–</w:t>
            </w:r>
            <w:r w:rsidRPr="008F64E2">
              <w:rPr>
                <w:rFonts w:cs="Times New Roman"/>
                <w:sz w:val="22"/>
              </w:rPr>
              <w:t xml:space="preserve"> 33 300,00 р., амортизация </w:t>
            </w:r>
            <w:r w:rsidR="00414819">
              <w:rPr>
                <w:rFonts w:cs="Times New Roman"/>
                <w:sz w:val="22"/>
              </w:rPr>
              <w:t>–</w:t>
            </w:r>
            <w:r w:rsidRPr="008F64E2">
              <w:rPr>
                <w:rFonts w:cs="Times New Roman"/>
                <w:sz w:val="22"/>
              </w:rPr>
              <w:t xml:space="preserve"> 8500,00 р.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848"/>
        </w:trPr>
        <w:tc>
          <w:tcPr>
            <w:tcW w:w="0" w:type="auto"/>
            <w:vMerge/>
            <w:vAlign w:val="center"/>
            <w:hideMark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473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Списан пришедший в негодность мягкий инвентарь,</w:t>
            </w:r>
            <w:r w:rsidR="00414819">
              <w:rPr>
                <w:rFonts w:cs="Times New Roman"/>
                <w:sz w:val="22"/>
              </w:rPr>
              <w:t xml:space="preserve"> – </w:t>
            </w:r>
            <w:r w:rsidRPr="008F64E2">
              <w:rPr>
                <w:rFonts w:cs="Times New Roman"/>
                <w:sz w:val="22"/>
              </w:rPr>
              <w:t>32 400,00 р.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555"/>
        </w:trPr>
        <w:tc>
          <w:tcPr>
            <w:tcW w:w="0" w:type="auto"/>
            <w:vAlign w:val="center"/>
            <w:hideMark/>
          </w:tcPr>
          <w:p w:rsidR="000B432A" w:rsidRPr="008F64E2" w:rsidRDefault="00414819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Реализовано</w:t>
            </w:r>
            <w:r w:rsidR="000B432A" w:rsidRPr="008F64E2">
              <w:rPr>
                <w:rFonts w:cs="Times New Roman"/>
                <w:sz w:val="22"/>
              </w:rPr>
              <w:t xml:space="preserve"> медицинское оборудование: договорная цена 177 000 р. В том числе: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385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НДС 20%;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545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Списана остаточная стоимость оборудования (первоначальная стоимость 150 000 р);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378"/>
        </w:trPr>
        <w:tc>
          <w:tcPr>
            <w:tcW w:w="0" w:type="auto"/>
            <w:vAlign w:val="center"/>
            <w:hideMark/>
          </w:tcPr>
          <w:p w:rsidR="000B432A" w:rsidRPr="008F64E2" w:rsidRDefault="00414819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</w:t>
            </w:r>
            <w:r w:rsidR="000B432A" w:rsidRPr="008F64E2">
              <w:rPr>
                <w:rFonts w:cs="Times New Roman"/>
                <w:sz w:val="22"/>
              </w:rPr>
              <w:t>мортизация 20 000 р.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600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Поступили от покупателя на счет денежные средства за оборудование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1184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Начислен НДС по реализации оборудования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950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Отражены результаты переоценки оборудования: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747"/>
        </w:trPr>
        <w:tc>
          <w:tcPr>
            <w:tcW w:w="0" w:type="auto"/>
            <w:vAlign w:val="center"/>
            <w:hideMark/>
          </w:tcPr>
          <w:p w:rsidR="000B432A" w:rsidRPr="008F64E2" w:rsidRDefault="00414819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</w:t>
            </w:r>
            <w:r w:rsidR="000B432A" w:rsidRPr="008F64E2">
              <w:rPr>
                <w:rFonts w:cs="Times New Roman"/>
                <w:sz w:val="22"/>
              </w:rPr>
              <w:t>ооценка</w:t>
            </w:r>
            <w:proofErr w:type="spellEnd"/>
            <w:r w:rsidR="000B432A" w:rsidRPr="008F64E2">
              <w:rPr>
                <w:rFonts w:cs="Times New Roman"/>
                <w:sz w:val="22"/>
              </w:rPr>
              <w:t xml:space="preserve"> первоначальной стоимости 63 000,00 р.;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300"/>
        </w:trPr>
        <w:tc>
          <w:tcPr>
            <w:tcW w:w="0" w:type="auto"/>
            <w:vAlign w:val="center"/>
            <w:hideMark/>
          </w:tcPr>
          <w:p w:rsidR="000B432A" w:rsidRPr="008F64E2" w:rsidRDefault="00414819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</w:t>
            </w:r>
            <w:r w:rsidR="000B432A" w:rsidRPr="008F64E2">
              <w:rPr>
                <w:rFonts w:cs="Times New Roman"/>
                <w:sz w:val="22"/>
              </w:rPr>
              <w:t>ооценка</w:t>
            </w:r>
            <w:proofErr w:type="spellEnd"/>
            <w:r w:rsidR="000B432A" w:rsidRPr="008F64E2">
              <w:rPr>
                <w:rFonts w:cs="Times New Roman"/>
                <w:sz w:val="22"/>
              </w:rPr>
              <w:t xml:space="preserve"> </w:t>
            </w:r>
            <w:r w:rsidRPr="008F64E2">
              <w:rPr>
                <w:rFonts w:cs="Times New Roman"/>
                <w:sz w:val="22"/>
              </w:rPr>
              <w:t>амортизации</w:t>
            </w:r>
            <w:r w:rsidR="000B432A" w:rsidRPr="008F64E2">
              <w:rPr>
                <w:rFonts w:cs="Times New Roman"/>
                <w:sz w:val="22"/>
              </w:rPr>
              <w:t xml:space="preserve"> 10 500,00 </w:t>
            </w:r>
            <w:r w:rsidR="000B432A" w:rsidRPr="008F64E2">
              <w:rPr>
                <w:rFonts w:cs="Times New Roman"/>
                <w:sz w:val="22"/>
              </w:rPr>
              <w:lastRenderedPageBreak/>
              <w:t>р.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B432A" w:rsidRPr="008F64E2" w:rsidRDefault="000B432A" w:rsidP="008F64E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8F64E2" w:rsidTr="00BA0320">
        <w:trPr>
          <w:trHeight w:val="328"/>
        </w:trPr>
        <w:tc>
          <w:tcPr>
            <w:tcW w:w="0" w:type="auto"/>
            <w:vAlign w:val="center"/>
            <w:hideMark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F64E2">
              <w:rPr>
                <w:rFonts w:cs="Times New Roman"/>
                <w:sz w:val="22"/>
              </w:rPr>
              <w:t>Списаны прочие расходы, связанные с реализацие</w:t>
            </w:r>
            <w:r w:rsidR="00DF2B81" w:rsidRPr="008F64E2">
              <w:rPr>
                <w:rFonts w:cs="Times New Roman"/>
                <w:sz w:val="22"/>
              </w:rPr>
              <w:t>й ОС (расходы на упаковку</w:t>
            </w:r>
            <w:r w:rsidR="00654EB6" w:rsidRPr="008F64E2">
              <w:rPr>
                <w:rFonts w:cs="Times New Roman"/>
                <w:sz w:val="22"/>
              </w:rPr>
              <w:t xml:space="preserve">), </w:t>
            </w:r>
            <w:r w:rsidR="00654EB6">
              <w:rPr>
                <w:rFonts w:cs="Times New Roman"/>
                <w:sz w:val="22"/>
              </w:rPr>
              <w:t>–</w:t>
            </w:r>
            <w:r w:rsidR="00DF2B81" w:rsidRPr="008F64E2">
              <w:rPr>
                <w:rFonts w:cs="Times New Roman"/>
                <w:sz w:val="22"/>
              </w:rPr>
              <w:t xml:space="preserve"> 2</w:t>
            </w:r>
            <w:r w:rsidRPr="008F64E2">
              <w:rPr>
                <w:rFonts w:cs="Times New Roman"/>
                <w:sz w:val="22"/>
              </w:rPr>
              <w:t>700,00 р.</w:t>
            </w: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0B432A" w:rsidRPr="008F64E2" w:rsidRDefault="000B432A" w:rsidP="00414819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:rsidR="000B432A" w:rsidRPr="000B432A" w:rsidRDefault="000B432A" w:rsidP="000B432A"/>
    <w:p w:rsidR="000B432A" w:rsidRDefault="000B432A" w:rsidP="00587EE1">
      <w:pPr>
        <w:spacing w:after="0"/>
        <w:rPr>
          <w:rFonts w:cs="Times New Roman"/>
          <w:bCs/>
          <w:szCs w:val="28"/>
        </w:rPr>
        <w:sectPr w:rsidR="000B4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53C" w:rsidRDefault="000B432A" w:rsidP="000B432A">
      <w:pPr>
        <w:pStyle w:val="1"/>
        <w:spacing w:before="0"/>
      </w:pPr>
      <w:bookmarkStart w:id="3" w:name="_Toc39794940"/>
      <w:r>
        <w:lastRenderedPageBreak/>
        <w:t>Задача № 3. Учет движения материальных запасов</w:t>
      </w:r>
      <w:bookmarkEnd w:id="3"/>
    </w:p>
    <w:p w:rsidR="009731B2" w:rsidRDefault="009731B2" w:rsidP="00A701F0">
      <w:pPr>
        <w:spacing w:after="0"/>
        <w:jc w:val="center"/>
        <w:rPr>
          <w:rFonts w:cs="Times New Roman"/>
          <w:szCs w:val="28"/>
        </w:rPr>
      </w:pPr>
      <w:r w:rsidRPr="009731B2">
        <w:rPr>
          <w:rFonts w:cs="Times New Roman"/>
          <w:szCs w:val="28"/>
        </w:rPr>
        <w:t xml:space="preserve">Таблица </w:t>
      </w:r>
      <w:r w:rsidR="00A701F0">
        <w:rPr>
          <w:rFonts w:cs="Times New Roman"/>
          <w:szCs w:val="28"/>
        </w:rPr>
        <w:t>3</w:t>
      </w:r>
      <w:r w:rsidRPr="009731B2">
        <w:rPr>
          <w:rFonts w:cs="Times New Roman"/>
          <w:szCs w:val="28"/>
        </w:rPr>
        <w:t>. Хозяйственные операции по учету выбытия ОС</w:t>
      </w:r>
    </w:p>
    <w:p w:rsidR="00A701F0" w:rsidRPr="009731B2" w:rsidRDefault="00A701F0" w:rsidP="00A701F0">
      <w:pPr>
        <w:spacing w:after="0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409"/>
        <w:gridCol w:w="1518"/>
        <w:gridCol w:w="1368"/>
        <w:gridCol w:w="2333"/>
      </w:tblGrid>
      <w:tr w:rsidR="00A701F0" w:rsidRPr="000B432A" w:rsidTr="00A701F0">
        <w:trPr>
          <w:trHeight w:val="300"/>
          <w:tblHeader/>
        </w:trPr>
        <w:tc>
          <w:tcPr>
            <w:tcW w:w="2943" w:type="dxa"/>
            <w:vMerge w:val="restart"/>
            <w:noWrap/>
            <w:vAlign w:val="center"/>
            <w:hideMark/>
          </w:tcPr>
          <w:p w:rsidR="00A701F0" w:rsidRPr="00A701F0" w:rsidRDefault="00A701F0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Содержание операции</w:t>
            </w:r>
          </w:p>
        </w:tc>
        <w:tc>
          <w:tcPr>
            <w:tcW w:w="1409" w:type="dxa"/>
            <w:vMerge w:val="restart"/>
            <w:noWrap/>
            <w:vAlign w:val="center"/>
            <w:hideMark/>
          </w:tcPr>
          <w:p w:rsidR="00A701F0" w:rsidRPr="00A701F0" w:rsidRDefault="00A701F0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Сумма,</w:t>
            </w:r>
            <w:r>
              <w:rPr>
                <w:rFonts w:cs="Times New Roman"/>
                <w:sz w:val="22"/>
              </w:rPr>
              <w:t xml:space="preserve"> </w:t>
            </w:r>
            <w:r w:rsidRPr="00A701F0">
              <w:rPr>
                <w:rFonts w:cs="Times New Roman"/>
                <w:sz w:val="22"/>
              </w:rPr>
              <w:t>руб.</w:t>
            </w:r>
          </w:p>
        </w:tc>
        <w:tc>
          <w:tcPr>
            <w:tcW w:w="2886" w:type="dxa"/>
            <w:gridSpan w:val="2"/>
            <w:noWrap/>
            <w:vAlign w:val="center"/>
            <w:hideMark/>
          </w:tcPr>
          <w:p w:rsidR="00A701F0" w:rsidRPr="00A701F0" w:rsidRDefault="00A701F0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Корреспонденция счетов</w:t>
            </w:r>
          </w:p>
        </w:tc>
        <w:tc>
          <w:tcPr>
            <w:tcW w:w="2333" w:type="dxa"/>
            <w:vMerge w:val="restart"/>
            <w:noWrap/>
            <w:vAlign w:val="center"/>
            <w:hideMark/>
          </w:tcPr>
          <w:p w:rsidR="00A701F0" w:rsidRPr="008F64E2" w:rsidRDefault="00A701F0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Основание (документ)</w:t>
            </w:r>
          </w:p>
        </w:tc>
      </w:tr>
      <w:tr w:rsidR="000B432A" w:rsidRPr="000B432A" w:rsidTr="00A701F0">
        <w:trPr>
          <w:trHeight w:val="300"/>
          <w:tblHeader/>
        </w:trPr>
        <w:tc>
          <w:tcPr>
            <w:tcW w:w="2943" w:type="dxa"/>
            <w:vMerge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Дебет</w:t>
            </w:r>
          </w:p>
        </w:tc>
        <w:tc>
          <w:tcPr>
            <w:tcW w:w="1368" w:type="dxa"/>
            <w:noWrap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Кредит</w:t>
            </w:r>
          </w:p>
        </w:tc>
        <w:tc>
          <w:tcPr>
            <w:tcW w:w="2333" w:type="dxa"/>
            <w:vMerge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55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В больницу поступили от поставщиков лекарственные препараты, перевязочный материал: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245"/>
        </w:trPr>
        <w:tc>
          <w:tcPr>
            <w:tcW w:w="2943" w:type="dxa"/>
            <w:noWrap/>
            <w:vAlign w:val="center"/>
            <w:hideMark/>
          </w:tcPr>
          <w:p w:rsidR="000B432A" w:rsidRPr="00A701F0" w:rsidRDefault="00A701F0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DF2B81" w:rsidRPr="00A701F0">
              <w:rPr>
                <w:rFonts w:cs="Times New Roman"/>
                <w:sz w:val="22"/>
              </w:rPr>
              <w:t>тоимость препаратов 32</w:t>
            </w:r>
            <w:r w:rsidR="000B432A" w:rsidRPr="00A701F0">
              <w:rPr>
                <w:rFonts w:cs="Times New Roman"/>
                <w:sz w:val="22"/>
              </w:rPr>
              <w:t>500,00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7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НДС 20%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15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В лабораторию больницы поступили от поставщиков: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79"/>
        </w:trPr>
        <w:tc>
          <w:tcPr>
            <w:tcW w:w="2943" w:type="dxa"/>
            <w:vAlign w:val="center"/>
            <w:hideMark/>
          </w:tcPr>
          <w:p w:rsidR="000B432A" w:rsidRPr="00A701F0" w:rsidRDefault="00A701F0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="000B432A" w:rsidRPr="00A701F0">
              <w:rPr>
                <w:rFonts w:cs="Times New Roman"/>
                <w:sz w:val="22"/>
              </w:rPr>
              <w:t>олбы,</w:t>
            </w:r>
            <w:r>
              <w:rPr>
                <w:rFonts w:cs="Times New Roman"/>
                <w:sz w:val="22"/>
              </w:rPr>
              <w:t xml:space="preserve"> </w:t>
            </w:r>
            <w:r w:rsidR="000B432A" w:rsidRPr="00A701F0">
              <w:rPr>
                <w:rFonts w:cs="Times New Roman"/>
                <w:sz w:val="22"/>
              </w:rPr>
              <w:t>пробирки - 33 000 р.;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7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НДС 20%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600"/>
        </w:trPr>
        <w:tc>
          <w:tcPr>
            <w:tcW w:w="2943" w:type="dxa"/>
            <w:vAlign w:val="center"/>
            <w:hideMark/>
          </w:tcPr>
          <w:p w:rsidR="000B432A" w:rsidRPr="00A701F0" w:rsidRDefault="00A701F0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="000B432A" w:rsidRPr="00A701F0">
              <w:rPr>
                <w:rFonts w:cs="Times New Roman"/>
                <w:sz w:val="22"/>
              </w:rPr>
              <w:t xml:space="preserve">ранспортные услуги по доставке </w:t>
            </w:r>
            <w:r>
              <w:rPr>
                <w:rFonts w:cs="Times New Roman"/>
                <w:sz w:val="22"/>
              </w:rPr>
              <w:t xml:space="preserve">– </w:t>
            </w:r>
            <w:r w:rsidR="000B432A" w:rsidRPr="00A701F0">
              <w:rPr>
                <w:rFonts w:cs="Times New Roman"/>
                <w:sz w:val="22"/>
              </w:rPr>
              <w:t>375,00 р.;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7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НДС 20%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66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Оприходован дисковод от разборки компьютера,</w:t>
            </w:r>
            <w:r w:rsidR="00A701F0">
              <w:rPr>
                <w:rFonts w:cs="Times New Roman"/>
                <w:sz w:val="22"/>
              </w:rPr>
              <w:t xml:space="preserve"> </w:t>
            </w:r>
            <w:r w:rsidRPr="00A701F0">
              <w:rPr>
                <w:rFonts w:cs="Times New Roman"/>
                <w:sz w:val="22"/>
              </w:rPr>
              <w:t>рыночная стоимость дисковода 1 500,00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НДС принят к возмещению</w:t>
            </w:r>
            <w:r w:rsidR="00A701F0">
              <w:rPr>
                <w:rFonts w:cs="Times New Roman"/>
                <w:sz w:val="22"/>
              </w:rPr>
              <w:t xml:space="preserve"> </w:t>
            </w:r>
            <w:r w:rsidRPr="00A701F0">
              <w:rPr>
                <w:rFonts w:cs="Times New Roman"/>
                <w:sz w:val="22"/>
              </w:rPr>
              <w:t>из бюджета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6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В столовую больницы поступили продукты питания: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1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приобретенные от поставщика 25</w:t>
            </w:r>
            <w:r w:rsidR="00DF2B81" w:rsidRPr="00A701F0">
              <w:rPr>
                <w:rFonts w:cs="Times New Roman"/>
                <w:sz w:val="22"/>
              </w:rPr>
              <w:t xml:space="preserve"> </w:t>
            </w:r>
            <w:r w:rsidRPr="00A701F0">
              <w:rPr>
                <w:rFonts w:cs="Times New Roman"/>
                <w:sz w:val="22"/>
              </w:rPr>
              <w:t>000 р.;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82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полученные от тепличного хозяйства безвозмездно 100 000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721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 xml:space="preserve">Списаны израсходованные перевязочные средства и медицинские растворы </w:t>
            </w:r>
            <w:r w:rsidR="00A701F0">
              <w:rPr>
                <w:rFonts w:cs="Times New Roman"/>
                <w:sz w:val="22"/>
              </w:rPr>
              <w:t>–</w:t>
            </w:r>
            <w:r w:rsidRPr="00A701F0">
              <w:rPr>
                <w:rFonts w:cs="Times New Roman"/>
                <w:sz w:val="22"/>
              </w:rPr>
              <w:t xml:space="preserve"> </w:t>
            </w:r>
            <w:r w:rsidR="00A701F0">
              <w:rPr>
                <w:rFonts w:cs="Times New Roman"/>
                <w:sz w:val="22"/>
              </w:rPr>
              <w:t xml:space="preserve">   </w:t>
            </w:r>
            <w:r w:rsidRPr="00A701F0">
              <w:rPr>
                <w:rFonts w:cs="Times New Roman"/>
                <w:sz w:val="22"/>
              </w:rPr>
              <w:t>45 000,00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 xml:space="preserve">Списан </w:t>
            </w:r>
            <w:r w:rsidR="00A701F0" w:rsidRPr="00A701F0">
              <w:rPr>
                <w:rFonts w:cs="Times New Roman"/>
                <w:sz w:val="22"/>
              </w:rPr>
              <w:t>бензин,</w:t>
            </w:r>
            <w:r w:rsidRPr="00A701F0">
              <w:rPr>
                <w:rFonts w:cs="Times New Roman"/>
                <w:sz w:val="22"/>
              </w:rPr>
              <w:t xml:space="preserve"> израсходованный транспортными средствами больницы 9 860,00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Продукты питания переданы в столовую для приготовления блюд: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7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приобретенные от поставщика 15000 р.;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5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полученные от тепличного хозяйства безвозмездно 100 000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15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lastRenderedPageBreak/>
              <w:t>Через аптечную сеть реализованы лекарства по продажной цене 5200,00 р., в том числе НДС, себестоимость лекарств - 10110,00 р.: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отражена выручка от реализации;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списана себестоимость лекарств;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7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начислен НДС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1004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 xml:space="preserve">Списана недостача возвратной тары (бой тары) за счет расходов учреждения </w:t>
            </w:r>
            <w:r w:rsidR="00A701F0">
              <w:rPr>
                <w:rFonts w:cs="Times New Roman"/>
                <w:sz w:val="22"/>
              </w:rPr>
              <w:t xml:space="preserve">– </w:t>
            </w:r>
            <w:r w:rsidRPr="00A701F0">
              <w:rPr>
                <w:rFonts w:cs="Times New Roman"/>
                <w:sz w:val="22"/>
              </w:rPr>
              <w:t>520,00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64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Выявлена недо</w:t>
            </w:r>
            <w:r w:rsidR="00DF2B81" w:rsidRPr="00A701F0">
              <w:rPr>
                <w:rFonts w:cs="Times New Roman"/>
                <w:sz w:val="22"/>
              </w:rPr>
              <w:t xml:space="preserve">стача витаминных препаратов </w:t>
            </w:r>
            <w:r w:rsidR="00A701F0">
              <w:rPr>
                <w:rFonts w:cs="Times New Roman"/>
                <w:sz w:val="22"/>
              </w:rPr>
              <w:t>–</w:t>
            </w:r>
            <w:r w:rsidR="00DF2B81" w:rsidRPr="00A701F0">
              <w:rPr>
                <w:rFonts w:cs="Times New Roman"/>
                <w:sz w:val="22"/>
              </w:rPr>
              <w:t xml:space="preserve"> 1</w:t>
            </w:r>
            <w:r w:rsidRPr="00A701F0">
              <w:rPr>
                <w:rFonts w:cs="Times New Roman"/>
                <w:sz w:val="22"/>
              </w:rPr>
              <w:t>610,00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477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 xml:space="preserve">Отнесена недостача витаминных препаратов на виновное лицо </w:t>
            </w:r>
            <w:r w:rsidR="00A701F0">
              <w:rPr>
                <w:rFonts w:cs="Times New Roman"/>
                <w:sz w:val="22"/>
              </w:rPr>
              <w:t>–</w:t>
            </w:r>
            <w:r w:rsidRPr="00A701F0">
              <w:rPr>
                <w:rFonts w:cs="Times New Roman"/>
                <w:sz w:val="22"/>
              </w:rPr>
              <w:t xml:space="preserve"> 1610,00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Оплачено поставщику: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за лекарственные препараты;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колбы,</w:t>
            </w:r>
            <w:r w:rsidR="00A701F0">
              <w:rPr>
                <w:rFonts w:cs="Times New Roman"/>
                <w:sz w:val="22"/>
              </w:rPr>
              <w:t xml:space="preserve"> </w:t>
            </w:r>
            <w:r w:rsidRPr="00A701F0">
              <w:rPr>
                <w:rFonts w:cs="Times New Roman"/>
                <w:sz w:val="22"/>
              </w:rPr>
              <w:t>пробирки;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6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услуги по доставке колб,</w:t>
            </w:r>
            <w:r w:rsidR="00A701F0">
              <w:rPr>
                <w:rFonts w:cs="Times New Roman"/>
                <w:sz w:val="22"/>
              </w:rPr>
              <w:t xml:space="preserve"> </w:t>
            </w:r>
            <w:r w:rsidRPr="00A701F0">
              <w:rPr>
                <w:rFonts w:cs="Times New Roman"/>
                <w:sz w:val="22"/>
              </w:rPr>
              <w:t>пробирок;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продукты питания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 xml:space="preserve">Для бухгалтерии приобретены через подотчетное лицо конверты </w:t>
            </w:r>
            <w:r w:rsidR="00A701F0">
              <w:rPr>
                <w:rFonts w:cs="Times New Roman"/>
                <w:sz w:val="22"/>
              </w:rPr>
              <w:t>–</w:t>
            </w:r>
            <w:r w:rsidRPr="00A701F0">
              <w:rPr>
                <w:rFonts w:cs="Times New Roman"/>
                <w:sz w:val="22"/>
              </w:rPr>
              <w:t xml:space="preserve"> 256,00 р.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 xml:space="preserve">Приобретено спецоборудование для НИОКР по договору с </w:t>
            </w:r>
            <w:proofErr w:type="spellStart"/>
            <w:r w:rsidR="00A701F0">
              <w:rPr>
                <w:rFonts w:cs="Times New Roman"/>
                <w:sz w:val="22"/>
              </w:rPr>
              <w:t>М</w:t>
            </w:r>
            <w:r w:rsidRPr="00A701F0">
              <w:rPr>
                <w:rFonts w:cs="Times New Roman"/>
                <w:sz w:val="22"/>
              </w:rPr>
              <w:t>ед</w:t>
            </w:r>
            <w:r w:rsidR="00A701F0">
              <w:rPr>
                <w:rFonts w:cs="Times New Roman"/>
                <w:sz w:val="22"/>
              </w:rPr>
              <w:t>У</w:t>
            </w:r>
            <w:r w:rsidRPr="00A701F0">
              <w:rPr>
                <w:rFonts w:cs="Times New Roman"/>
                <w:sz w:val="22"/>
              </w:rPr>
              <w:t>ниверситетом</w:t>
            </w:r>
            <w:proofErr w:type="spellEnd"/>
            <w:r w:rsidRPr="00A701F0">
              <w:rPr>
                <w:rFonts w:cs="Times New Roman"/>
                <w:sz w:val="22"/>
              </w:rPr>
              <w:t>: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 xml:space="preserve">стоимость оборудования </w:t>
            </w:r>
            <w:r w:rsidR="00A701F0">
              <w:rPr>
                <w:rFonts w:cs="Times New Roman"/>
                <w:sz w:val="22"/>
              </w:rPr>
              <w:t xml:space="preserve">   </w:t>
            </w:r>
            <w:r w:rsidRPr="00A701F0">
              <w:rPr>
                <w:rFonts w:cs="Times New Roman"/>
                <w:sz w:val="22"/>
              </w:rPr>
              <w:t>30 000 р.;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НДС 20%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:rsidR="000B432A" w:rsidRPr="00A701F0" w:rsidRDefault="000B432A" w:rsidP="00A701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НДС принят к возмещению из бюджета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0B432A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701F0">
              <w:rPr>
                <w:rFonts w:cs="Times New Roman"/>
                <w:sz w:val="22"/>
              </w:rPr>
              <w:t>Передано спецоборудование со склада в лабораторию для выполнения НИОКР</w:t>
            </w:r>
          </w:p>
        </w:tc>
        <w:tc>
          <w:tcPr>
            <w:tcW w:w="1409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51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33" w:type="dxa"/>
            <w:noWrap/>
            <w:vAlign w:val="center"/>
          </w:tcPr>
          <w:p w:rsidR="000B432A" w:rsidRPr="00A701F0" w:rsidRDefault="000B432A" w:rsidP="00A701F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:rsidR="000B432A" w:rsidRDefault="000B432A" w:rsidP="000B432A">
      <w:pPr>
        <w:sectPr w:rsidR="000B4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32A" w:rsidRDefault="000B432A" w:rsidP="000B432A">
      <w:pPr>
        <w:pStyle w:val="1"/>
        <w:spacing w:before="0"/>
      </w:pPr>
      <w:bookmarkStart w:id="4" w:name="_Toc39794941"/>
      <w:r>
        <w:lastRenderedPageBreak/>
        <w:t>Задача № 4. Учет денежных средств учреждения</w:t>
      </w:r>
      <w:bookmarkEnd w:id="4"/>
    </w:p>
    <w:p w:rsidR="009731B2" w:rsidRDefault="009731B2" w:rsidP="00A701F0">
      <w:pPr>
        <w:spacing w:after="0"/>
        <w:jc w:val="center"/>
        <w:rPr>
          <w:rFonts w:cs="Times New Roman"/>
          <w:szCs w:val="28"/>
        </w:rPr>
      </w:pPr>
      <w:r w:rsidRPr="009731B2">
        <w:rPr>
          <w:rFonts w:cs="Times New Roman"/>
          <w:szCs w:val="28"/>
        </w:rPr>
        <w:t xml:space="preserve">Таблица </w:t>
      </w:r>
      <w:r w:rsidR="00A701F0">
        <w:rPr>
          <w:rFonts w:cs="Times New Roman"/>
          <w:szCs w:val="28"/>
        </w:rPr>
        <w:t>4</w:t>
      </w:r>
      <w:r w:rsidRPr="009731B2">
        <w:rPr>
          <w:rFonts w:cs="Times New Roman"/>
          <w:szCs w:val="28"/>
        </w:rPr>
        <w:t>. Хозяйственные опера</w:t>
      </w:r>
      <w:r>
        <w:rPr>
          <w:rFonts w:cs="Times New Roman"/>
          <w:szCs w:val="28"/>
        </w:rPr>
        <w:t>ции по учету денежных средств</w:t>
      </w:r>
    </w:p>
    <w:p w:rsidR="00A701F0" w:rsidRPr="009731B2" w:rsidRDefault="00A701F0" w:rsidP="00A701F0">
      <w:pPr>
        <w:spacing w:after="0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2375"/>
      </w:tblGrid>
      <w:tr w:rsidR="000B432A" w:rsidRPr="00C16F23" w:rsidTr="00C16F23">
        <w:trPr>
          <w:trHeight w:val="300"/>
          <w:tblHeader/>
        </w:trPr>
        <w:tc>
          <w:tcPr>
            <w:tcW w:w="2943" w:type="dxa"/>
            <w:vMerge w:val="restart"/>
            <w:noWrap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Содержание операции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Сумма, руб.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Корреспонденция счетов</w:t>
            </w:r>
          </w:p>
        </w:tc>
        <w:tc>
          <w:tcPr>
            <w:tcW w:w="2375" w:type="dxa"/>
            <w:vMerge w:val="restart"/>
            <w:noWrap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Основание (документ)</w:t>
            </w:r>
          </w:p>
        </w:tc>
      </w:tr>
      <w:tr w:rsidR="000B432A" w:rsidRPr="00C16F23" w:rsidTr="00C16F23">
        <w:trPr>
          <w:trHeight w:val="300"/>
          <w:tblHeader/>
        </w:trPr>
        <w:tc>
          <w:tcPr>
            <w:tcW w:w="2943" w:type="dxa"/>
            <w:vMerge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Дебет</w:t>
            </w:r>
          </w:p>
        </w:tc>
        <w:tc>
          <w:tcPr>
            <w:tcW w:w="1418" w:type="dxa"/>
            <w:noWrap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Кредит</w:t>
            </w:r>
          </w:p>
        </w:tc>
        <w:tc>
          <w:tcPr>
            <w:tcW w:w="2375" w:type="dxa"/>
            <w:vMerge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645"/>
        </w:trPr>
        <w:tc>
          <w:tcPr>
            <w:tcW w:w="2943" w:type="dxa"/>
            <w:vMerge w:val="restart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На счет КУ поступили денежные средства в рамках бюджетной</w:t>
            </w:r>
            <w:r w:rsidR="004A69DE" w:rsidRPr="00C16F23">
              <w:rPr>
                <w:rFonts w:cs="Times New Roman"/>
                <w:sz w:val="22"/>
              </w:rPr>
              <w:t xml:space="preserve"> сметы на приобретение ОС </w:t>
            </w:r>
            <w:r w:rsidR="00C16F23">
              <w:rPr>
                <w:rFonts w:cs="Times New Roman"/>
                <w:sz w:val="22"/>
              </w:rPr>
              <w:t>–</w:t>
            </w:r>
            <w:r w:rsidR="004A69DE" w:rsidRPr="00C16F23">
              <w:rPr>
                <w:rFonts w:cs="Times New Roman"/>
                <w:sz w:val="22"/>
              </w:rPr>
              <w:t xml:space="preserve"> 150</w:t>
            </w:r>
            <w:r w:rsidRPr="00C16F23">
              <w:rPr>
                <w:rFonts w:cs="Times New Roman"/>
                <w:sz w:val="22"/>
              </w:rPr>
              <w:t>000,00 р.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570"/>
        </w:trPr>
        <w:tc>
          <w:tcPr>
            <w:tcW w:w="2943" w:type="dxa"/>
            <w:vMerge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57"/>
        </w:trPr>
        <w:tc>
          <w:tcPr>
            <w:tcW w:w="2943" w:type="dxa"/>
            <w:vMerge w:val="restart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На счет БУ поступили денежные средства в рамках целевой субсидии на иные цели и на приобретение ОС </w:t>
            </w:r>
            <w:r w:rsidR="00C16F23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250 000,00 р.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555"/>
        </w:trPr>
        <w:tc>
          <w:tcPr>
            <w:tcW w:w="2943" w:type="dxa"/>
            <w:vMerge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968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КУ перечислило 30% предоплаты по условию договора с поставщиком ОС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При</w:t>
            </w:r>
            <w:r w:rsidR="00C16F23">
              <w:rPr>
                <w:rFonts w:cs="Times New Roman"/>
                <w:sz w:val="22"/>
              </w:rPr>
              <w:t xml:space="preserve"> </w:t>
            </w:r>
            <w:r w:rsidRPr="00C16F23">
              <w:rPr>
                <w:rFonts w:cs="Times New Roman"/>
                <w:sz w:val="22"/>
              </w:rPr>
              <w:t>поступлении ОС КУ: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281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учреждение зачло ранее </w:t>
            </w:r>
            <w:r w:rsidR="00C16F23" w:rsidRPr="00C16F23">
              <w:rPr>
                <w:rFonts w:cs="Times New Roman"/>
                <w:sz w:val="22"/>
              </w:rPr>
              <w:t>уплаченный</w:t>
            </w:r>
            <w:r w:rsidRPr="00C16F23">
              <w:rPr>
                <w:rFonts w:cs="Times New Roman"/>
                <w:sz w:val="22"/>
              </w:rPr>
              <w:t xml:space="preserve"> аванс</w:t>
            </w:r>
            <w:r w:rsidR="00C16F23">
              <w:rPr>
                <w:rFonts w:cs="Times New Roman"/>
                <w:sz w:val="22"/>
              </w:rPr>
              <w:t xml:space="preserve"> </w:t>
            </w:r>
            <w:r w:rsidRPr="00C16F23">
              <w:rPr>
                <w:rFonts w:cs="Times New Roman"/>
                <w:sz w:val="22"/>
              </w:rPr>
              <w:t>(30%);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63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перечислило имеющуюся КЗ (70%)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1424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БУ перечислило за счет целевой субсидии на иные цели задолженность поставщику за поставленные ОС </w:t>
            </w:r>
            <w:r w:rsidR="00C16F23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245000,00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847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Остаток неиспользованной целевой субсидии на иные цели, в рублях, учреждение вернуло учредителю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АУ перечислил аванс по договору за услуги Интернет за счет средств ПУ - 7000,00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834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Во временное распоряжение БУ поступили денежные средства (залог для исполнения услов</w:t>
            </w:r>
            <w:r w:rsidR="004A69DE" w:rsidRPr="00C16F23">
              <w:rPr>
                <w:rFonts w:cs="Times New Roman"/>
                <w:sz w:val="22"/>
              </w:rPr>
              <w:t xml:space="preserve">ий контракта от поставщика </w:t>
            </w:r>
            <w:r w:rsidR="00C16F23">
              <w:rPr>
                <w:rFonts w:cs="Times New Roman"/>
                <w:sz w:val="22"/>
              </w:rPr>
              <w:t>–</w:t>
            </w:r>
            <w:r w:rsidR="004A69DE" w:rsidRPr="00C16F23">
              <w:rPr>
                <w:rFonts w:cs="Times New Roman"/>
                <w:sz w:val="22"/>
              </w:rPr>
              <w:t xml:space="preserve"> 13</w:t>
            </w:r>
            <w:r w:rsidRPr="00C16F23">
              <w:rPr>
                <w:rFonts w:cs="Times New Roman"/>
                <w:sz w:val="22"/>
              </w:rPr>
              <w:t>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Покупатели </w:t>
            </w:r>
            <w:r w:rsidR="00C16F23" w:rsidRPr="00C16F23">
              <w:rPr>
                <w:rFonts w:cs="Times New Roman"/>
                <w:sz w:val="22"/>
              </w:rPr>
              <w:t>рассчитались</w:t>
            </w:r>
            <w:r w:rsidRPr="00C16F23">
              <w:rPr>
                <w:rFonts w:cs="Times New Roman"/>
                <w:sz w:val="22"/>
              </w:rPr>
              <w:t xml:space="preserve"> через электронный терминал (</w:t>
            </w:r>
            <w:proofErr w:type="spellStart"/>
            <w:r w:rsidRPr="00C16F23">
              <w:rPr>
                <w:rFonts w:cs="Times New Roman"/>
                <w:sz w:val="22"/>
              </w:rPr>
              <w:t>эквайринг</w:t>
            </w:r>
            <w:proofErr w:type="spellEnd"/>
            <w:r w:rsidR="00C16F23">
              <w:rPr>
                <w:rFonts w:cs="Times New Roman"/>
                <w:sz w:val="22"/>
              </w:rPr>
              <w:t>)</w:t>
            </w:r>
            <w:r w:rsidR="004A69DE" w:rsidRPr="00C16F23">
              <w:rPr>
                <w:rFonts w:cs="Times New Roman"/>
                <w:sz w:val="22"/>
              </w:rPr>
              <w:t xml:space="preserve"> с БУ за </w:t>
            </w:r>
            <w:r w:rsidR="00C16F23" w:rsidRPr="00C16F23">
              <w:rPr>
                <w:rFonts w:cs="Times New Roman"/>
                <w:sz w:val="22"/>
              </w:rPr>
              <w:t>полученные</w:t>
            </w:r>
            <w:r w:rsidR="004A69DE" w:rsidRPr="00C16F23">
              <w:rPr>
                <w:rFonts w:cs="Times New Roman"/>
                <w:sz w:val="22"/>
              </w:rPr>
              <w:t xml:space="preserve"> услуги </w:t>
            </w:r>
            <w:r w:rsidR="00C16F23">
              <w:rPr>
                <w:rFonts w:cs="Times New Roman"/>
                <w:sz w:val="22"/>
              </w:rPr>
              <w:t>–</w:t>
            </w:r>
            <w:r w:rsidR="004A69DE" w:rsidRPr="00C16F23">
              <w:rPr>
                <w:rFonts w:cs="Times New Roman"/>
                <w:sz w:val="22"/>
              </w:rPr>
              <w:t xml:space="preserve"> 210</w:t>
            </w:r>
            <w:r w:rsidRPr="00C16F23">
              <w:rPr>
                <w:rFonts w:cs="Times New Roman"/>
                <w:sz w:val="22"/>
              </w:rPr>
              <w:t>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10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lastRenderedPageBreak/>
              <w:t>На счет БУ поступили денежные средства от кредитной организации,</w:t>
            </w:r>
            <w:r w:rsidR="00C16F23">
              <w:rPr>
                <w:rFonts w:cs="Times New Roman"/>
                <w:sz w:val="22"/>
              </w:rPr>
              <w:t xml:space="preserve"> </w:t>
            </w:r>
            <w:r w:rsidRPr="00C16F23">
              <w:rPr>
                <w:rFonts w:cs="Times New Roman"/>
                <w:sz w:val="22"/>
              </w:rPr>
              <w:t xml:space="preserve">осуществляющей обслуживание операций </w:t>
            </w:r>
            <w:proofErr w:type="spellStart"/>
            <w:r w:rsidRPr="00C16F23">
              <w:rPr>
                <w:rFonts w:cs="Times New Roman"/>
                <w:sz w:val="22"/>
              </w:rPr>
              <w:t>эквайринга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600"/>
        </w:trPr>
        <w:tc>
          <w:tcPr>
            <w:tcW w:w="2943" w:type="dxa"/>
            <w:tcBorders>
              <w:bottom w:val="nil"/>
            </w:tcBorders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С лицевого счета КУ в кассу поступили денежные средства на выплаты: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479"/>
        </w:trPr>
        <w:tc>
          <w:tcPr>
            <w:tcW w:w="2943" w:type="dxa"/>
            <w:tcBorders>
              <w:top w:val="nil"/>
            </w:tcBorders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работникам на оплату суточных в командировке </w:t>
            </w:r>
            <w:r w:rsidR="00C16F23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</w:t>
            </w:r>
            <w:r w:rsidR="00C16F23">
              <w:rPr>
                <w:rFonts w:cs="Times New Roman"/>
                <w:sz w:val="22"/>
              </w:rPr>
              <w:t>6</w:t>
            </w:r>
            <w:r w:rsidRPr="00C16F23">
              <w:rPr>
                <w:rFonts w:cs="Times New Roman"/>
                <w:sz w:val="22"/>
              </w:rPr>
              <w:t xml:space="preserve"> 000,00 р.;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tcBorders>
              <w:top w:val="nil"/>
            </w:tcBorders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423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подотчетным лицам </w:t>
            </w:r>
            <w:r w:rsidR="004A69DE" w:rsidRPr="00C16F23">
              <w:rPr>
                <w:rFonts w:cs="Times New Roman"/>
                <w:sz w:val="22"/>
              </w:rPr>
              <w:t xml:space="preserve">на приобретение канцтоваров </w:t>
            </w:r>
            <w:r w:rsidR="00C16F23">
              <w:rPr>
                <w:rFonts w:cs="Times New Roman"/>
                <w:sz w:val="22"/>
              </w:rPr>
              <w:t>–</w:t>
            </w:r>
            <w:r w:rsidR="004A69DE" w:rsidRPr="00C16F23">
              <w:rPr>
                <w:rFonts w:cs="Times New Roman"/>
                <w:sz w:val="22"/>
              </w:rPr>
              <w:t xml:space="preserve"> 1</w:t>
            </w:r>
            <w:r w:rsidRPr="00C16F23">
              <w:rPr>
                <w:rFonts w:cs="Times New Roman"/>
                <w:sz w:val="22"/>
              </w:rPr>
              <w:t>200,00 р.;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77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заработной платы сотрудникам </w:t>
            </w:r>
            <w:r w:rsidR="00C16F23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800 000,00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Выдано из кассы: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106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суточные;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265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подотчетным лицам на приобретение канцтоваро</w:t>
            </w:r>
            <w:r w:rsidR="00C16F23">
              <w:rPr>
                <w:rFonts w:cs="Times New Roman"/>
                <w:sz w:val="22"/>
              </w:rPr>
              <w:t>в</w:t>
            </w:r>
            <w:r w:rsidRPr="00C16F23">
              <w:rPr>
                <w:rFonts w:cs="Times New Roman"/>
                <w:sz w:val="22"/>
              </w:rPr>
              <w:t>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3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заработная плата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901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В кассу поступили средства от подотчетного лица по неиспользованному авансу на покупки канцтоваров </w:t>
            </w:r>
            <w:r w:rsidR="00C16F23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750,00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38"/>
        </w:trPr>
        <w:tc>
          <w:tcPr>
            <w:tcW w:w="2943" w:type="dxa"/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БУ за счет средств от ПУ оплатило четыре путевки в дом отдыха на общую сумму </w:t>
            </w:r>
            <w:r w:rsidR="00C16F23">
              <w:rPr>
                <w:rFonts w:cs="Times New Roman"/>
                <w:sz w:val="22"/>
              </w:rPr>
              <w:t xml:space="preserve">– </w:t>
            </w:r>
            <w:r w:rsidRPr="00C16F23">
              <w:rPr>
                <w:rFonts w:cs="Times New Roman"/>
                <w:sz w:val="22"/>
              </w:rPr>
              <w:t>96 000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C16F2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182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Учтены полученные путевки в дом отдыха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3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Все путевки в дом отдыха выданы работникам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25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Водителю казенного учреждения выданы талоны на бензин на сумму </w:t>
            </w:r>
            <w:r w:rsidR="001B459F">
              <w:rPr>
                <w:rFonts w:cs="Times New Roman"/>
                <w:sz w:val="22"/>
              </w:rPr>
              <w:t xml:space="preserve">–            </w:t>
            </w:r>
            <w:r w:rsidRPr="00C16F23">
              <w:rPr>
                <w:rFonts w:cs="Times New Roman"/>
                <w:sz w:val="22"/>
              </w:rPr>
              <w:t>3 000,00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839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Со счета АУ оплачены поступившие от поставщика хозяйственный инвентарь и мебель. Оплата за счет средств ПУ </w:t>
            </w:r>
            <w:r w:rsidR="001B459F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25000,00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1800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За счет средств от ПУ бюджетным учреждением приобретена валюта для стажировки за рубежом 3 000 долл. США, курс доллара на дату покупки</w:t>
            </w:r>
            <w:r w:rsidR="001B459F">
              <w:rPr>
                <w:rFonts w:cs="Times New Roman"/>
                <w:sz w:val="22"/>
              </w:rPr>
              <w:t xml:space="preserve"> –</w:t>
            </w:r>
            <w:r w:rsidRPr="00C16F23">
              <w:rPr>
                <w:rFonts w:cs="Times New Roman"/>
                <w:sz w:val="22"/>
              </w:rPr>
              <w:t xml:space="preserve"> 59,30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900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lastRenderedPageBreak/>
              <w:t xml:space="preserve">На отчетную дату произведена переоценка денежных средств в валюте. Курс доллара США </w:t>
            </w:r>
            <w:r w:rsidR="001B459F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</w:t>
            </w:r>
            <w:r w:rsidR="001B459F">
              <w:rPr>
                <w:rFonts w:cs="Times New Roman"/>
                <w:sz w:val="22"/>
              </w:rPr>
              <w:t xml:space="preserve">   </w:t>
            </w:r>
            <w:r w:rsidRPr="00C16F23">
              <w:rPr>
                <w:rFonts w:cs="Times New Roman"/>
                <w:sz w:val="22"/>
              </w:rPr>
              <w:t>58,90</w:t>
            </w:r>
            <w:r w:rsidR="001B459F">
              <w:rPr>
                <w:rFonts w:cs="Times New Roman"/>
                <w:sz w:val="22"/>
              </w:rPr>
              <w:t xml:space="preserve"> </w:t>
            </w:r>
            <w:r w:rsidRPr="00C16F23">
              <w:rPr>
                <w:rFonts w:cs="Times New Roman"/>
                <w:sz w:val="22"/>
              </w:rPr>
              <w:t>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3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КУ перечислено за счет бюджетных средств: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3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а) </w:t>
            </w:r>
            <w:r w:rsidR="000B432A" w:rsidRPr="00C16F23">
              <w:rPr>
                <w:rFonts w:cs="Times New Roman"/>
                <w:sz w:val="22"/>
              </w:rPr>
              <w:t xml:space="preserve">зарплата на счета(карточки) работников </w:t>
            </w:r>
            <w:r>
              <w:rPr>
                <w:rFonts w:cs="Times New Roman"/>
                <w:sz w:val="22"/>
              </w:rPr>
              <w:t>–</w:t>
            </w:r>
            <w:r w:rsidR="000B432A" w:rsidRPr="00C16F23">
              <w:rPr>
                <w:rFonts w:cs="Times New Roman"/>
                <w:sz w:val="22"/>
              </w:rPr>
              <w:t xml:space="preserve"> 100 000,00 р.;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45"/>
        </w:trPr>
        <w:tc>
          <w:tcPr>
            <w:tcW w:w="2943" w:type="dxa"/>
            <w:vMerge w:val="restart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б) </w:t>
            </w:r>
            <w:r w:rsidR="004A69DE" w:rsidRPr="00C16F23">
              <w:rPr>
                <w:rFonts w:cs="Times New Roman"/>
                <w:sz w:val="22"/>
              </w:rPr>
              <w:t>суммы НДФЛ в бюджет - 13</w:t>
            </w:r>
            <w:r w:rsidR="000B432A" w:rsidRPr="00C16F23">
              <w:rPr>
                <w:rFonts w:cs="Times New Roman"/>
                <w:sz w:val="22"/>
              </w:rPr>
              <w:t>000,00 р.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152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00"/>
        </w:trPr>
        <w:tc>
          <w:tcPr>
            <w:tcW w:w="2943" w:type="dxa"/>
            <w:tcBorders>
              <w:bottom w:val="nil"/>
            </w:tcBorders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БУ за счет СУ перечислено: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tcBorders>
              <w:bottom w:val="nil"/>
            </w:tcBorders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569"/>
        </w:trPr>
        <w:tc>
          <w:tcPr>
            <w:tcW w:w="2943" w:type="dxa"/>
            <w:tcBorders>
              <w:top w:val="nil"/>
            </w:tcBorders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а) </w:t>
            </w:r>
            <w:r w:rsidR="000B432A" w:rsidRPr="00C16F23">
              <w:rPr>
                <w:rFonts w:cs="Times New Roman"/>
                <w:sz w:val="22"/>
              </w:rPr>
              <w:t xml:space="preserve">зарплата на счета(карточки) работников </w:t>
            </w:r>
            <w:r>
              <w:rPr>
                <w:rFonts w:cs="Times New Roman"/>
                <w:sz w:val="22"/>
              </w:rPr>
              <w:t>–</w:t>
            </w:r>
            <w:r w:rsidR="000B432A" w:rsidRPr="00C16F23">
              <w:rPr>
                <w:rFonts w:cs="Times New Roman"/>
                <w:sz w:val="22"/>
              </w:rPr>
              <w:t xml:space="preserve"> 200 000,00 р.;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tcBorders>
              <w:top w:val="nil"/>
            </w:tcBorders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3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б) </w:t>
            </w:r>
            <w:r w:rsidR="004A69DE" w:rsidRPr="00C16F23">
              <w:rPr>
                <w:rFonts w:cs="Times New Roman"/>
                <w:sz w:val="22"/>
              </w:rPr>
              <w:t xml:space="preserve">суммы НДФЛ в бюджет </w:t>
            </w:r>
            <w:r>
              <w:rPr>
                <w:rFonts w:cs="Times New Roman"/>
                <w:sz w:val="22"/>
              </w:rPr>
              <w:t>–</w:t>
            </w:r>
            <w:r w:rsidR="004A69DE" w:rsidRPr="00C16F23">
              <w:rPr>
                <w:rFonts w:cs="Times New Roman"/>
                <w:sz w:val="22"/>
              </w:rPr>
              <w:t xml:space="preserve"> 21</w:t>
            </w:r>
            <w:r w:rsidR="000B432A" w:rsidRPr="00C16F23">
              <w:rPr>
                <w:rFonts w:cs="Times New Roman"/>
                <w:sz w:val="22"/>
              </w:rPr>
              <w:t>000,00 р.;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в) </w:t>
            </w:r>
            <w:r w:rsidR="004A69DE" w:rsidRPr="00C16F23">
              <w:rPr>
                <w:rFonts w:cs="Times New Roman"/>
                <w:sz w:val="22"/>
              </w:rPr>
              <w:t xml:space="preserve">удержанные суммы алиментов </w:t>
            </w:r>
            <w:r>
              <w:rPr>
                <w:rFonts w:cs="Times New Roman"/>
                <w:sz w:val="22"/>
              </w:rPr>
              <w:t>–</w:t>
            </w:r>
            <w:r w:rsidR="004A69DE" w:rsidRPr="00C16F23">
              <w:rPr>
                <w:rFonts w:cs="Times New Roman"/>
                <w:sz w:val="22"/>
              </w:rPr>
              <w:t xml:space="preserve"> 5</w:t>
            </w:r>
            <w:r w:rsidR="000B432A" w:rsidRPr="00C16F23">
              <w:rPr>
                <w:rFonts w:cs="Times New Roman"/>
                <w:sz w:val="22"/>
              </w:rPr>
              <w:t>000,00 р.;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15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г) </w:t>
            </w:r>
            <w:r w:rsidR="004A69DE" w:rsidRPr="00C16F23">
              <w:rPr>
                <w:rFonts w:cs="Times New Roman"/>
                <w:sz w:val="22"/>
              </w:rPr>
              <w:t xml:space="preserve">удержанные </w:t>
            </w:r>
            <w:proofErr w:type="spellStart"/>
            <w:r w:rsidR="004A69DE" w:rsidRPr="00C16F23">
              <w:rPr>
                <w:rFonts w:cs="Times New Roman"/>
                <w:sz w:val="22"/>
              </w:rPr>
              <w:t>профвзносы</w:t>
            </w:r>
            <w:proofErr w:type="spellEnd"/>
            <w:r w:rsidR="004A69DE" w:rsidRPr="00C16F2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–</w:t>
            </w:r>
            <w:r w:rsidR="004A69DE" w:rsidRPr="00C16F2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</w:t>
            </w:r>
            <w:r w:rsidR="000B432A" w:rsidRPr="00C16F23">
              <w:rPr>
                <w:rFonts w:cs="Times New Roman"/>
                <w:sz w:val="22"/>
              </w:rPr>
              <w:t>380,00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600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БУ за счет ПУ перечислены страховые взносы во внебюджетные фонды: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noWrap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00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а) </w:t>
            </w:r>
            <w:r w:rsidR="000B432A" w:rsidRPr="00C16F23">
              <w:rPr>
                <w:rFonts w:cs="Times New Roman"/>
                <w:sz w:val="22"/>
              </w:rPr>
              <w:t xml:space="preserve">в ПФ </w:t>
            </w:r>
            <w:r>
              <w:rPr>
                <w:rFonts w:cs="Times New Roman"/>
                <w:sz w:val="22"/>
              </w:rPr>
              <w:t>–</w:t>
            </w:r>
            <w:r w:rsidR="000B432A" w:rsidRPr="00C16F23">
              <w:rPr>
                <w:rFonts w:cs="Times New Roman"/>
                <w:sz w:val="22"/>
              </w:rPr>
              <w:t xml:space="preserve"> 483 000 р.;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73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б) </w:t>
            </w:r>
            <w:r w:rsidR="000B432A" w:rsidRPr="00C16F23">
              <w:rPr>
                <w:rFonts w:cs="Times New Roman"/>
                <w:sz w:val="22"/>
              </w:rPr>
              <w:t xml:space="preserve">в ФФОМС </w:t>
            </w:r>
            <w:r>
              <w:rPr>
                <w:rFonts w:cs="Times New Roman"/>
                <w:sz w:val="22"/>
              </w:rPr>
              <w:t>–</w:t>
            </w:r>
            <w:r w:rsidR="000B432A" w:rsidRPr="00C16F23">
              <w:rPr>
                <w:rFonts w:cs="Times New Roman"/>
                <w:sz w:val="22"/>
              </w:rPr>
              <w:t xml:space="preserve"> 64 500,00 р.;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116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в) </w:t>
            </w:r>
            <w:r w:rsidR="000B432A" w:rsidRPr="00C16F23">
              <w:rPr>
                <w:rFonts w:cs="Times New Roman"/>
                <w:sz w:val="22"/>
              </w:rPr>
              <w:t xml:space="preserve">в ФСС </w:t>
            </w:r>
            <w:r>
              <w:rPr>
                <w:rFonts w:cs="Times New Roman"/>
                <w:sz w:val="22"/>
              </w:rPr>
              <w:t>–</w:t>
            </w:r>
            <w:r w:rsidR="000B432A" w:rsidRPr="00C16F23">
              <w:rPr>
                <w:rFonts w:cs="Times New Roman"/>
                <w:sz w:val="22"/>
              </w:rPr>
              <w:t xml:space="preserve"> 36 200,00 р.;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317"/>
        </w:trPr>
        <w:tc>
          <w:tcPr>
            <w:tcW w:w="2943" w:type="dxa"/>
            <w:vAlign w:val="center"/>
            <w:hideMark/>
          </w:tcPr>
          <w:p w:rsidR="000B432A" w:rsidRPr="00C16F23" w:rsidRDefault="001B459F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г) </w:t>
            </w:r>
            <w:r w:rsidR="000B432A" w:rsidRPr="00C16F23">
              <w:rPr>
                <w:rFonts w:cs="Times New Roman"/>
                <w:sz w:val="22"/>
              </w:rPr>
              <w:t xml:space="preserve">в ФСС по травматизму </w:t>
            </w:r>
            <w:proofErr w:type="gramStart"/>
            <w:r>
              <w:rPr>
                <w:rFonts w:cs="Times New Roman"/>
                <w:sz w:val="22"/>
              </w:rPr>
              <w:t>–  2</w:t>
            </w:r>
            <w:proofErr w:type="gramEnd"/>
            <w:r w:rsidR="000B432A" w:rsidRPr="00C16F23">
              <w:rPr>
                <w:rFonts w:cs="Times New Roman"/>
                <w:sz w:val="22"/>
              </w:rPr>
              <w:t xml:space="preserve"> 350,00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Merge/>
            <w:vAlign w:val="center"/>
          </w:tcPr>
          <w:p w:rsidR="000B432A" w:rsidRPr="00C16F23" w:rsidRDefault="000B432A" w:rsidP="00C16F2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509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Получена в кассу выручка от реализации услуг </w:t>
            </w:r>
            <w:r w:rsidR="001B459F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</w:t>
            </w:r>
            <w:r w:rsidR="001B459F">
              <w:rPr>
                <w:rFonts w:cs="Times New Roman"/>
                <w:sz w:val="22"/>
              </w:rPr>
              <w:t xml:space="preserve">       </w:t>
            </w:r>
            <w:r w:rsidRPr="00C16F23">
              <w:rPr>
                <w:rFonts w:cs="Times New Roman"/>
                <w:sz w:val="22"/>
              </w:rPr>
              <w:t>53 000,00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888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Поступление субсидии на выполнение государственного</w:t>
            </w:r>
            <w:r w:rsidR="001B459F">
              <w:rPr>
                <w:rFonts w:cs="Times New Roman"/>
                <w:sz w:val="22"/>
              </w:rPr>
              <w:t xml:space="preserve"> </w:t>
            </w:r>
            <w:r w:rsidRPr="00C16F23">
              <w:rPr>
                <w:rFonts w:cs="Times New Roman"/>
                <w:sz w:val="22"/>
              </w:rPr>
              <w:t>(</w:t>
            </w:r>
            <w:r w:rsidR="001B459F" w:rsidRPr="00C16F23">
              <w:rPr>
                <w:rFonts w:cs="Times New Roman"/>
                <w:sz w:val="22"/>
              </w:rPr>
              <w:t>муниципального</w:t>
            </w:r>
            <w:r w:rsidRPr="00C16F23">
              <w:rPr>
                <w:rFonts w:cs="Times New Roman"/>
                <w:sz w:val="22"/>
              </w:rPr>
              <w:t xml:space="preserve">) задания </w:t>
            </w:r>
            <w:r w:rsidR="001B459F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</w:t>
            </w:r>
            <w:r w:rsidR="001B459F">
              <w:rPr>
                <w:rFonts w:cs="Times New Roman"/>
                <w:sz w:val="22"/>
              </w:rPr>
              <w:t xml:space="preserve">2 </w:t>
            </w:r>
            <w:r w:rsidRPr="00C16F23">
              <w:rPr>
                <w:rFonts w:cs="Times New Roman"/>
                <w:sz w:val="22"/>
              </w:rPr>
              <w:t>281 000,00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608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>Начисление доходов в сумме субсидии на выполнение государственного задания БУ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B432A" w:rsidRPr="00C16F23" w:rsidTr="00BA0320">
        <w:trPr>
          <w:trHeight w:val="457"/>
        </w:trPr>
        <w:tc>
          <w:tcPr>
            <w:tcW w:w="2943" w:type="dxa"/>
            <w:vAlign w:val="center"/>
            <w:hideMark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16F23">
              <w:rPr>
                <w:rFonts w:cs="Times New Roman"/>
                <w:sz w:val="22"/>
              </w:rPr>
              <w:t xml:space="preserve">Поступление денежных средств в кассу от виновных лиц в возмещение ущерба </w:t>
            </w:r>
            <w:r w:rsidR="001B459F">
              <w:rPr>
                <w:rFonts w:cs="Times New Roman"/>
                <w:sz w:val="22"/>
              </w:rPr>
              <w:t>–</w:t>
            </w:r>
            <w:r w:rsidRPr="00C16F23">
              <w:rPr>
                <w:rFonts w:cs="Times New Roman"/>
                <w:sz w:val="22"/>
              </w:rPr>
              <w:t xml:space="preserve"> 5 000,00 р.</w:t>
            </w: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0B432A" w:rsidRPr="00C16F23" w:rsidRDefault="000B432A" w:rsidP="001B459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:rsidR="00BA0320" w:rsidRDefault="00BA0320" w:rsidP="00BA0320">
      <w:pPr>
        <w:ind w:firstLine="0"/>
        <w:sectPr w:rsidR="00BA0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320" w:rsidRPr="00BA0320" w:rsidRDefault="00BA0320" w:rsidP="00BA0320">
      <w:pPr>
        <w:tabs>
          <w:tab w:val="left" w:pos="1836"/>
        </w:tabs>
        <w:ind w:firstLine="0"/>
        <w:rPr>
          <w:rFonts w:eastAsia="Times New Roman" w:cs="Times New Roman"/>
          <w:szCs w:val="28"/>
          <w:lang w:eastAsia="ru-RU"/>
        </w:rPr>
      </w:pPr>
    </w:p>
    <w:sectPr w:rsidR="00BA0320" w:rsidRPr="00BA0320" w:rsidSect="00CB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51ED" w:rsidRDefault="002D51ED" w:rsidP="00CB4E6D">
      <w:pPr>
        <w:spacing w:after="0" w:line="240" w:lineRule="auto"/>
      </w:pPr>
      <w:r>
        <w:separator/>
      </w:r>
    </w:p>
  </w:endnote>
  <w:endnote w:type="continuationSeparator" w:id="0">
    <w:p w:rsidR="002D51ED" w:rsidRDefault="002D51ED" w:rsidP="00CB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754579"/>
      <w:docPartObj>
        <w:docPartGallery w:val="Page Numbers (Bottom of Page)"/>
        <w:docPartUnique/>
      </w:docPartObj>
    </w:sdtPr>
    <w:sdtEndPr>
      <w:rPr>
        <w:rFonts w:cs="Times New Roman"/>
        <w:szCs w:val="28"/>
      </w:rPr>
    </w:sdtEndPr>
    <w:sdtContent>
      <w:p w:rsidR="00BA0320" w:rsidRPr="00CB4E6D" w:rsidRDefault="00BA0320">
        <w:pPr>
          <w:pStyle w:val="ab"/>
          <w:jc w:val="center"/>
          <w:rPr>
            <w:rFonts w:cs="Times New Roman"/>
            <w:szCs w:val="28"/>
          </w:rPr>
        </w:pPr>
        <w:r w:rsidRPr="00CB4E6D">
          <w:rPr>
            <w:rFonts w:cs="Times New Roman"/>
            <w:szCs w:val="28"/>
          </w:rPr>
          <w:fldChar w:fldCharType="begin"/>
        </w:r>
        <w:r w:rsidRPr="00CB4E6D">
          <w:rPr>
            <w:rFonts w:cs="Times New Roman"/>
            <w:szCs w:val="28"/>
          </w:rPr>
          <w:instrText>PAGE   \* MERGEFORMAT</w:instrText>
        </w:r>
        <w:r w:rsidRPr="00CB4E6D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32</w:t>
        </w:r>
        <w:r w:rsidRPr="00CB4E6D">
          <w:rPr>
            <w:rFonts w:cs="Times New Roman"/>
            <w:szCs w:val="28"/>
          </w:rPr>
          <w:fldChar w:fldCharType="end"/>
        </w:r>
      </w:p>
    </w:sdtContent>
  </w:sdt>
  <w:p w:rsidR="00BA0320" w:rsidRDefault="00BA03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51ED" w:rsidRDefault="002D51ED" w:rsidP="00CB4E6D">
      <w:pPr>
        <w:spacing w:after="0" w:line="240" w:lineRule="auto"/>
      </w:pPr>
      <w:r>
        <w:separator/>
      </w:r>
    </w:p>
  </w:footnote>
  <w:footnote w:type="continuationSeparator" w:id="0">
    <w:p w:rsidR="002D51ED" w:rsidRDefault="002D51ED" w:rsidP="00CB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AD"/>
    <w:multiLevelType w:val="multilevel"/>
    <w:tmpl w:val="B84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C425A"/>
    <w:multiLevelType w:val="multilevel"/>
    <w:tmpl w:val="8E1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E1222"/>
    <w:multiLevelType w:val="hybridMultilevel"/>
    <w:tmpl w:val="A1B2B89A"/>
    <w:lvl w:ilvl="0" w:tplc="E3B63C3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0823"/>
    <w:multiLevelType w:val="hybridMultilevel"/>
    <w:tmpl w:val="5BB82B5C"/>
    <w:lvl w:ilvl="0" w:tplc="0266751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979F5"/>
    <w:multiLevelType w:val="multilevel"/>
    <w:tmpl w:val="F7A0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165D2"/>
    <w:multiLevelType w:val="hybridMultilevel"/>
    <w:tmpl w:val="B9D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1D73"/>
    <w:multiLevelType w:val="multilevel"/>
    <w:tmpl w:val="EA6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42B1C"/>
    <w:multiLevelType w:val="hybridMultilevel"/>
    <w:tmpl w:val="A0848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8AB"/>
    <w:multiLevelType w:val="hybridMultilevel"/>
    <w:tmpl w:val="75C22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B76441"/>
    <w:multiLevelType w:val="multilevel"/>
    <w:tmpl w:val="9A2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F05D4"/>
    <w:multiLevelType w:val="multilevel"/>
    <w:tmpl w:val="9086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D491C"/>
    <w:multiLevelType w:val="multilevel"/>
    <w:tmpl w:val="F24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A0CEC"/>
    <w:multiLevelType w:val="hybridMultilevel"/>
    <w:tmpl w:val="D90418F0"/>
    <w:lvl w:ilvl="0" w:tplc="0266751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97184"/>
    <w:multiLevelType w:val="hybridMultilevel"/>
    <w:tmpl w:val="256AB1D4"/>
    <w:lvl w:ilvl="0" w:tplc="02667518">
      <w:start w:val="1"/>
      <w:numFmt w:val="bullet"/>
      <w:lvlText w:val="—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2E5B"/>
    <w:multiLevelType w:val="hybridMultilevel"/>
    <w:tmpl w:val="0CDE11EE"/>
    <w:lvl w:ilvl="0" w:tplc="0266751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2667518">
      <w:start w:val="1"/>
      <w:numFmt w:val="bullet"/>
      <w:lvlText w:val="—"/>
      <w:lvlJc w:val="left"/>
      <w:pPr>
        <w:ind w:left="-338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5" w15:restartNumberingAfterBreak="0">
    <w:nsid w:val="5420240D"/>
    <w:multiLevelType w:val="multilevel"/>
    <w:tmpl w:val="812E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F69C9"/>
    <w:multiLevelType w:val="multilevel"/>
    <w:tmpl w:val="4406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87F39"/>
    <w:multiLevelType w:val="hybridMultilevel"/>
    <w:tmpl w:val="EEAAB1B4"/>
    <w:lvl w:ilvl="0" w:tplc="E3B63C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587255D3"/>
    <w:multiLevelType w:val="multilevel"/>
    <w:tmpl w:val="B02E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448FA"/>
    <w:multiLevelType w:val="multilevel"/>
    <w:tmpl w:val="ADF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45822"/>
    <w:multiLevelType w:val="multilevel"/>
    <w:tmpl w:val="B45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3E5E19"/>
    <w:multiLevelType w:val="hybridMultilevel"/>
    <w:tmpl w:val="5AFE15C4"/>
    <w:lvl w:ilvl="0" w:tplc="E3B63C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6CD32227"/>
    <w:multiLevelType w:val="hybridMultilevel"/>
    <w:tmpl w:val="E8FCD12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7159212D"/>
    <w:multiLevelType w:val="hybridMultilevel"/>
    <w:tmpl w:val="DC44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770DC"/>
    <w:multiLevelType w:val="hybridMultilevel"/>
    <w:tmpl w:val="DA26934E"/>
    <w:lvl w:ilvl="0" w:tplc="E3B63C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5" w15:restartNumberingAfterBreak="0">
    <w:nsid w:val="7E083F90"/>
    <w:multiLevelType w:val="multilevel"/>
    <w:tmpl w:val="710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1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6"/>
  </w:num>
  <w:num w:numId="10">
    <w:abstractNumId w:val="15"/>
  </w:num>
  <w:num w:numId="11">
    <w:abstractNumId w:val="20"/>
  </w:num>
  <w:num w:numId="12">
    <w:abstractNumId w:val="0"/>
  </w:num>
  <w:num w:numId="13">
    <w:abstractNumId w:val="10"/>
  </w:num>
  <w:num w:numId="14">
    <w:abstractNumId w:val="4"/>
  </w:num>
  <w:num w:numId="15">
    <w:abstractNumId w:val="2"/>
  </w:num>
  <w:num w:numId="16">
    <w:abstractNumId w:val="24"/>
  </w:num>
  <w:num w:numId="17">
    <w:abstractNumId w:val="17"/>
  </w:num>
  <w:num w:numId="18">
    <w:abstractNumId w:val="21"/>
  </w:num>
  <w:num w:numId="19">
    <w:abstractNumId w:val="23"/>
  </w:num>
  <w:num w:numId="20">
    <w:abstractNumId w:val="13"/>
  </w:num>
  <w:num w:numId="21">
    <w:abstractNumId w:val="14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B37"/>
    <w:rsid w:val="00004FAE"/>
    <w:rsid w:val="00024C89"/>
    <w:rsid w:val="00036EB3"/>
    <w:rsid w:val="00067BC4"/>
    <w:rsid w:val="00093A21"/>
    <w:rsid w:val="000B432A"/>
    <w:rsid w:val="000D07CF"/>
    <w:rsid w:val="001024EC"/>
    <w:rsid w:val="00127AD5"/>
    <w:rsid w:val="00172E28"/>
    <w:rsid w:val="0017583A"/>
    <w:rsid w:val="00176DB9"/>
    <w:rsid w:val="00196D7C"/>
    <w:rsid w:val="001B2553"/>
    <w:rsid w:val="001B3ABB"/>
    <w:rsid w:val="001B459F"/>
    <w:rsid w:val="001D4675"/>
    <w:rsid w:val="001D5094"/>
    <w:rsid w:val="002349DB"/>
    <w:rsid w:val="002529E2"/>
    <w:rsid w:val="00254DD2"/>
    <w:rsid w:val="00294AF5"/>
    <w:rsid w:val="002A75DC"/>
    <w:rsid w:val="002B50D2"/>
    <w:rsid w:val="002C26C0"/>
    <w:rsid w:val="002C7F9D"/>
    <w:rsid w:val="002D51ED"/>
    <w:rsid w:val="003230F5"/>
    <w:rsid w:val="003345A6"/>
    <w:rsid w:val="003808AB"/>
    <w:rsid w:val="00381DAD"/>
    <w:rsid w:val="003921B2"/>
    <w:rsid w:val="003B584E"/>
    <w:rsid w:val="003D2AC1"/>
    <w:rsid w:val="00406439"/>
    <w:rsid w:val="00414819"/>
    <w:rsid w:val="00416766"/>
    <w:rsid w:val="00421584"/>
    <w:rsid w:val="0043446C"/>
    <w:rsid w:val="00460AAF"/>
    <w:rsid w:val="00470F48"/>
    <w:rsid w:val="00496EB7"/>
    <w:rsid w:val="004A69DE"/>
    <w:rsid w:val="004D0A7F"/>
    <w:rsid w:val="004D3FB2"/>
    <w:rsid w:val="0050119E"/>
    <w:rsid w:val="00531786"/>
    <w:rsid w:val="00547C57"/>
    <w:rsid w:val="00585038"/>
    <w:rsid w:val="00587EE1"/>
    <w:rsid w:val="0059047C"/>
    <w:rsid w:val="005D1574"/>
    <w:rsid w:val="005E43F7"/>
    <w:rsid w:val="005E555B"/>
    <w:rsid w:val="005E6490"/>
    <w:rsid w:val="005F3A66"/>
    <w:rsid w:val="00600D09"/>
    <w:rsid w:val="0061585A"/>
    <w:rsid w:val="006212DE"/>
    <w:rsid w:val="006279D1"/>
    <w:rsid w:val="0063711E"/>
    <w:rsid w:val="00654EB6"/>
    <w:rsid w:val="0067073F"/>
    <w:rsid w:val="00677FEC"/>
    <w:rsid w:val="006A67DD"/>
    <w:rsid w:val="006B5213"/>
    <w:rsid w:val="006F1449"/>
    <w:rsid w:val="006F672E"/>
    <w:rsid w:val="007148FA"/>
    <w:rsid w:val="007451F0"/>
    <w:rsid w:val="0078553C"/>
    <w:rsid w:val="007C0E07"/>
    <w:rsid w:val="007F721B"/>
    <w:rsid w:val="00815517"/>
    <w:rsid w:val="00816BC8"/>
    <w:rsid w:val="00840B05"/>
    <w:rsid w:val="00847DFF"/>
    <w:rsid w:val="00875C4F"/>
    <w:rsid w:val="00885CB6"/>
    <w:rsid w:val="008C5ADE"/>
    <w:rsid w:val="008D1C13"/>
    <w:rsid w:val="008E3BFF"/>
    <w:rsid w:val="008F64E2"/>
    <w:rsid w:val="00971589"/>
    <w:rsid w:val="009731B2"/>
    <w:rsid w:val="00974240"/>
    <w:rsid w:val="009A1E7C"/>
    <w:rsid w:val="009E1551"/>
    <w:rsid w:val="009E467F"/>
    <w:rsid w:val="00A114A4"/>
    <w:rsid w:val="00A45C07"/>
    <w:rsid w:val="00A55E13"/>
    <w:rsid w:val="00A701F0"/>
    <w:rsid w:val="00A72DE5"/>
    <w:rsid w:val="00A7746C"/>
    <w:rsid w:val="00A80340"/>
    <w:rsid w:val="00A84D0B"/>
    <w:rsid w:val="00A955A4"/>
    <w:rsid w:val="00A97673"/>
    <w:rsid w:val="00AA6AA4"/>
    <w:rsid w:val="00AB5661"/>
    <w:rsid w:val="00AC7B27"/>
    <w:rsid w:val="00AD0648"/>
    <w:rsid w:val="00AD14CC"/>
    <w:rsid w:val="00B06FFC"/>
    <w:rsid w:val="00B21D55"/>
    <w:rsid w:val="00B2728E"/>
    <w:rsid w:val="00B43A72"/>
    <w:rsid w:val="00B7483D"/>
    <w:rsid w:val="00B93BE6"/>
    <w:rsid w:val="00BA0320"/>
    <w:rsid w:val="00BA60B7"/>
    <w:rsid w:val="00BA7DEE"/>
    <w:rsid w:val="00BB5706"/>
    <w:rsid w:val="00BC2F0D"/>
    <w:rsid w:val="00BE2492"/>
    <w:rsid w:val="00C0145E"/>
    <w:rsid w:val="00C16F23"/>
    <w:rsid w:val="00C20A44"/>
    <w:rsid w:val="00C372DB"/>
    <w:rsid w:val="00C53883"/>
    <w:rsid w:val="00C619ED"/>
    <w:rsid w:val="00C93E11"/>
    <w:rsid w:val="00CA653C"/>
    <w:rsid w:val="00CB4E6D"/>
    <w:rsid w:val="00CD30D1"/>
    <w:rsid w:val="00D02D04"/>
    <w:rsid w:val="00D0424B"/>
    <w:rsid w:val="00D7035B"/>
    <w:rsid w:val="00D93FE4"/>
    <w:rsid w:val="00D97F5F"/>
    <w:rsid w:val="00DA133D"/>
    <w:rsid w:val="00DA2E2F"/>
    <w:rsid w:val="00DC00FE"/>
    <w:rsid w:val="00DD61A0"/>
    <w:rsid w:val="00DF2B81"/>
    <w:rsid w:val="00DF2E8C"/>
    <w:rsid w:val="00E04801"/>
    <w:rsid w:val="00E110DE"/>
    <w:rsid w:val="00E13088"/>
    <w:rsid w:val="00E264C3"/>
    <w:rsid w:val="00E30B37"/>
    <w:rsid w:val="00E423FF"/>
    <w:rsid w:val="00E542B9"/>
    <w:rsid w:val="00E72747"/>
    <w:rsid w:val="00E851A0"/>
    <w:rsid w:val="00E86E6C"/>
    <w:rsid w:val="00E87667"/>
    <w:rsid w:val="00E8779C"/>
    <w:rsid w:val="00E97B7B"/>
    <w:rsid w:val="00EF526F"/>
    <w:rsid w:val="00F1512D"/>
    <w:rsid w:val="00F47BCA"/>
    <w:rsid w:val="00F534F0"/>
    <w:rsid w:val="00F56024"/>
    <w:rsid w:val="00F814EF"/>
    <w:rsid w:val="00F9656C"/>
    <w:rsid w:val="00F9790C"/>
    <w:rsid w:val="00FC56C4"/>
    <w:rsid w:val="00FE5AC3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7CD"/>
  <w15:docId w15:val="{69B71EAF-0117-ED4F-A575-B8777C0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55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653C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B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653C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CA653C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53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731B2"/>
    <w:pPr>
      <w:spacing w:after="100"/>
    </w:pPr>
  </w:style>
  <w:style w:type="paragraph" w:styleId="a8">
    <w:name w:val="List Paragraph"/>
    <w:basedOn w:val="a"/>
    <w:uiPriority w:val="34"/>
    <w:qFormat/>
    <w:rsid w:val="00847DFF"/>
    <w:pPr>
      <w:ind w:left="720"/>
    </w:pPr>
  </w:style>
  <w:style w:type="paragraph" w:styleId="a9">
    <w:name w:val="header"/>
    <w:basedOn w:val="a"/>
    <w:link w:val="aa"/>
    <w:uiPriority w:val="99"/>
    <w:unhideWhenUsed/>
    <w:rsid w:val="00C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E6D"/>
  </w:style>
  <w:style w:type="paragraph" w:styleId="ab">
    <w:name w:val="footer"/>
    <w:basedOn w:val="a"/>
    <w:link w:val="ac"/>
    <w:uiPriority w:val="99"/>
    <w:unhideWhenUsed/>
    <w:rsid w:val="00C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E6D"/>
  </w:style>
  <w:style w:type="paragraph" w:styleId="ad">
    <w:name w:val="Normal (Web)"/>
    <w:basedOn w:val="a"/>
    <w:uiPriority w:val="99"/>
    <w:semiHidden/>
    <w:unhideWhenUsed/>
    <w:rsid w:val="00C014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45E"/>
  </w:style>
  <w:style w:type="character" w:styleId="ae">
    <w:name w:val="Strong"/>
    <w:basedOn w:val="a0"/>
    <w:uiPriority w:val="22"/>
    <w:qFormat/>
    <w:rsid w:val="00093A2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27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7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0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3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7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6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5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21E6-AA3E-464C-BD97-38240C1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10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ПК-1</dc:creator>
  <cp:lastModifiedBy>Microsoft Office User</cp:lastModifiedBy>
  <cp:revision>112</cp:revision>
  <cp:lastPrinted>2019-05-06T05:29:00Z</cp:lastPrinted>
  <dcterms:created xsi:type="dcterms:W3CDTF">2019-03-19T11:35:00Z</dcterms:created>
  <dcterms:modified xsi:type="dcterms:W3CDTF">2020-05-07T19:23:00Z</dcterms:modified>
</cp:coreProperties>
</file>