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78" w:rsidRPr="00C85400" w:rsidRDefault="00EC3F78" w:rsidP="00EC3F78">
      <w:pPr>
        <w:tabs>
          <w:tab w:val="left" w:pos="964"/>
        </w:tabs>
        <w:spacing w:after="0" w:line="240" w:lineRule="auto"/>
        <w:rPr>
          <w:sz w:val="28"/>
          <w:highlight w:val="green"/>
        </w:rPr>
      </w:pPr>
      <w:r w:rsidRPr="00C85400">
        <w:rPr>
          <w:sz w:val="28"/>
          <w:highlight w:val="green"/>
        </w:rPr>
        <w:t xml:space="preserve">С вершины наклонной плоскости высотой </w:t>
      </w:r>
      <w:smartTag w:uri="urn:schemas-microsoft-com:office:smarttags" w:element="metricconverter">
        <w:smartTagPr>
          <w:attr w:name="ProductID" w:val="10 м"/>
        </w:smartTagPr>
        <w:r w:rsidRPr="00C85400">
          <w:rPr>
            <w:sz w:val="28"/>
            <w:highlight w:val="green"/>
          </w:rPr>
          <w:t>10 м</w:t>
        </w:r>
      </w:smartTag>
      <w:r w:rsidRPr="00C85400">
        <w:rPr>
          <w:sz w:val="28"/>
          <w:highlight w:val="green"/>
        </w:rPr>
        <w:t xml:space="preserve"> и углом наклона к горизонту 30</w:t>
      </w:r>
      <w:r w:rsidRPr="00C85400">
        <w:rPr>
          <w:sz w:val="28"/>
          <w:highlight w:val="green"/>
          <w:vertAlign w:val="superscript"/>
        </w:rPr>
        <w:t>о</w:t>
      </w:r>
      <w:r w:rsidRPr="00C85400">
        <w:rPr>
          <w:sz w:val="28"/>
          <w:highlight w:val="green"/>
        </w:rPr>
        <w:t xml:space="preserve"> начинает соскальзывать тело. Определить скорость тела в конце спуска. Коэффициент трения тела о плоскость 0,1.</w:t>
      </w:r>
    </w:p>
    <w:p w:rsidR="00CA7A7D" w:rsidRDefault="00CA7A7D"/>
    <w:sectPr w:rsidR="00CA7A7D" w:rsidSect="00C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3F78"/>
    <w:rsid w:val="00CA7A7D"/>
    <w:rsid w:val="00EC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2020-05-11T12:31:00Z</dcterms:created>
  <dcterms:modified xsi:type="dcterms:W3CDTF">2020-05-11T12:31:00Z</dcterms:modified>
</cp:coreProperties>
</file>