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F26" w:rsidRDefault="00567F26" w:rsidP="00567F26">
      <w:pPr>
        <w:pStyle w:val="a3"/>
        <w:ind w:firstLine="0"/>
        <w:jc w:val="left"/>
        <w:rPr>
          <w:sz w:val="24"/>
        </w:rPr>
      </w:pPr>
      <w:r w:rsidRPr="007046B5">
        <w:rPr>
          <w:sz w:val="24"/>
        </w:rPr>
        <w:t xml:space="preserve">В диэлектрической среде с </w:t>
      </w:r>
      <w:r w:rsidRPr="007046B5">
        <w:rPr>
          <w:i/>
          <w:iCs/>
          <w:sz w:val="24"/>
        </w:rPr>
        <w:sym w:font="Symbol" w:char="F065"/>
      </w:r>
      <w:r w:rsidRPr="007046B5">
        <w:rPr>
          <w:i/>
          <w:iCs/>
          <w:sz w:val="24"/>
        </w:rPr>
        <w:t xml:space="preserve"> = 3 </w:t>
      </w:r>
      <w:r w:rsidRPr="007046B5">
        <w:rPr>
          <w:sz w:val="24"/>
        </w:rPr>
        <w:t xml:space="preserve">и  </w:t>
      </w:r>
      <w:r w:rsidRPr="007046B5">
        <w:rPr>
          <w:i/>
          <w:iCs/>
          <w:sz w:val="24"/>
        </w:rPr>
        <w:sym w:font="Symbol" w:char="F06D"/>
      </w:r>
      <w:r w:rsidRPr="007046B5">
        <w:rPr>
          <w:i/>
          <w:iCs/>
          <w:sz w:val="24"/>
        </w:rPr>
        <w:t xml:space="preserve"> = 1</w:t>
      </w:r>
      <w:r w:rsidRPr="007046B5">
        <w:rPr>
          <w:sz w:val="24"/>
        </w:rPr>
        <w:t xml:space="preserve"> распространяется плоская электромагнитная волна, амплитуда напряженности электрического поля которой </w:t>
      </w:r>
      <w:r w:rsidRPr="007046B5">
        <w:rPr>
          <w:i/>
          <w:iCs/>
          <w:sz w:val="24"/>
        </w:rPr>
        <w:t>30</w:t>
      </w:r>
      <w:proofErr w:type="gramStart"/>
      <w:r w:rsidRPr="007046B5">
        <w:rPr>
          <w:i/>
          <w:iCs/>
          <w:sz w:val="24"/>
        </w:rPr>
        <w:t xml:space="preserve"> В</w:t>
      </w:r>
      <w:proofErr w:type="gramEnd"/>
      <w:r w:rsidRPr="007046B5">
        <w:rPr>
          <w:i/>
          <w:iCs/>
          <w:sz w:val="24"/>
        </w:rPr>
        <w:t>/м</w:t>
      </w:r>
      <w:r w:rsidRPr="007046B5">
        <w:rPr>
          <w:sz w:val="24"/>
        </w:rPr>
        <w:t xml:space="preserve">. На ее пути перпендикулярно направлению волны расположена поглощающая поверхность в форме круга радиусом </w:t>
      </w:r>
      <w:smartTag w:uri="urn:schemas-microsoft-com:office:smarttags" w:element="metricconverter">
        <w:smartTagPr>
          <w:attr w:name="ProductID" w:val="10 см"/>
        </w:smartTagPr>
        <w:r w:rsidRPr="007046B5">
          <w:rPr>
            <w:i/>
            <w:iCs/>
            <w:sz w:val="24"/>
          </w:rPr>
          <w:t>10 см</w:t>
        </w:r>
      </w:smartTag>
      <w:r w:rsidRPr="007046B5">
        <w:rPr>
          <w:sz w:val="24"/>
        </w:rPr>
        <w:t xml:space="preserve">. Определить поглощенную энергию за </w:t>
      </w:r>
      <w:r w:rsidRPr="007046B5">
        <w:rPr>
          <w:i/>
          <w:iCs/>
          <w:sz w:val="24"/>
        </w:rPr>
        <w:t>30 с</w:t>
      </w:r>
      <w:r w:rsidRPr="007046B5">
        <w:rPr>
          <w:sz w:val="24"/>
        </w:rPr>
        <w:t xml:space="preserve">, если период волны </w:t>
      </w:r>
      <w:r w:rsidRPr="007046B5">
        <w:rPr>
          <w:i/>
          <w:iCs/>
          <w:sz w:val="24"/>
          <w:lang w:val="en-US"/>
        </w:rPr>
        <w:t>T</w:t>
      </w:r>
      <w:r w:rsidRPr="00FD7188">
        <w:rPr>
          <w:i/>
          <w:iCs/>
          <w:sz w:val="24"/>
        </w:rPr>
        <w:t xml:space="preserve"> </w:t>
      </w:r>
      <w:r w:rsidRPr="007046B5">
        <w:rPr>
          <w:i/>
          <w:iCs/>
          <w:sz w:val="24"/>
        </w:rPr>
        <w:t xml:space="preserve">&lt;&lt; </w:t>
      </w:r>
      <w:r w:rsidRPr="007046B5">
        <w:rPr>
          <w:i/>
          <w:iCs/>
          <w:sz w:val="24"/>
          <w:lang w:val="en-US"/>
        </w:rPr>
        <w:t>t</w:t>
      </w:r>
      <w:r w:rsidRPr="007046B5">
        <w:rPr>
          <w:sz w:val="24"/>
        </w:rPr>
        <w:t>.</w:t>
      </w:r>
    </w:p>
    <w:p w:rsidR="005C222A" w:rsidRDefault="005C222A" w:rsidP="00567F26"/>
    <w:sectPr w:rsidR="005C222A" w:rsidSect="005C2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67F26"/>
    <w:rsid w:val="00567F26"/>
    <w:rsid w:val="005C2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67F2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67F2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2020-05-13T13:27:00Z</dcterms:created>
  <dcterms:modified xsi:type="dcterms:W3CDTF">2020-05-13T13:28:00Z</dcterms:modified>
</cp:coreProperties>
</file>