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01" w:rsidRDefault="00655F01" w:rsidP="009164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 проверить правильность решенных задач с №1 по №6. </w:t>
      </w:r>
    </w:p>
    <w:p w:rsidR="00655F01" w:rsidRDefault="00655F01" w:rsidP="009164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Также решить №7 и №8.</w:t>
      </w:r>
    </w:p>
    <w:p w:rsidR="00AE6DD2" w:rsidRPr="00F76477" w:rsidRDefault="00DA5CBD" w:rsidP="009164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477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70013A" w:rsidRPr="00840EF2">
        <w:rPr>
          <w:rFonts w:ascii="Times New Roman" w:hAnsi="Times New Roman" w:cs="Times New Roman"/>
          <w:b/>
          <w:sz w:val="28"/>
          <w:szCs w:val="28"/>
        </w:rPr>
        <w:t>7</w:t>
      </w:r>
      <w:r w:rsidR="008B6528" w:rsidRPr="00F76477">
        <w:rPr>
          <w:rFonts w:ascii="Times New Roman" w:hAnsi="Times New Roman" w:cs="Times New Roman"/>
          <w:b/>
          <w:sz w:val="28"/>
          <w:szCs w:val="28"/>
        </w:rPr>
        <w:t xml:space="preserve"> контрольной работы по дисциплине «Рынок ценных бумаг»</w:t>
      </w:r>
    </w:p>
    <w:p w:rsidR="008B6528" w:rsidRPr="00F76477" w:rsidRDefault="008B6528" w:rsidP="009164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477">
        <w:rPr>
          <w:rFonts w:ascii="Times New Roman" w:hAnsi="Times New Roman" w:cs="Times New Roman"/>
          <w:b/>
          <w:sz w:val="28"/>
          <w:szCs w:val="28"/>
        </w:rPr>
        <w:t>Тема «Стоимость</w:t>
      </w:r>
      <w:r w:rsidR="00553814" w:rsidRPr="00F76477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F76477">
        <w:rPr>
          <w:rFonts w:ascii="Times New Roman" w:hAnsi="Times New Roman" w:cs="Times New Roman"/>
          <w:b/>
          <w:sz w:val="28"/>
          <w:szCs w:val="28"/>
        </w:rPr>
        <w:t>доходность и риск ценных бумаг»</w:t>
      </w:r>
    </w:p>
    <w:p w:rsidR="00F20C4F" w:rsidRDefault="008B6528" w:rsidP="009164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477">
        <w:rPr>
          <w:rFonts w:ascii="Times New Roman" w:hAnsi="Times New Roman" w:cs="Times New Roman"/>
          <w:b/>
          <w:sz w:val="28"/>
          <w:szCs w:val="28"/>
        </w:rPr>
        <w:t>Задача 1.</w:t>
      </w:r>
      <w:r w:rsidR="00553814" w:rsidRPr="00F76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C4F"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Известно, что </w:t>
      </w:r>
      <w:r w:rsidR="00F20C4F" w:rsidRPr="00F76477">
        <w:rPr>
          <w:rFonts w:ascii="Times New Roman" w:hAnsi="Times New Roman" w:cs="Times New Roman"/>
          <w:color w:val="000000"/>
          <w:sz w:val="28"/>
          <w:szCs w:val="28"/>
        </w:rPr>
        <w:t xml:space="preserve">прибыль, приходящаяся на акцию </w:t>
      </w:r>
      <w:r w:rsidR="004974A6" w:rsidRPr="00F7647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F20C4F" w:rsidRPr="00F76477">
        <w:rPr>
          <w:rFonts w:ascii="Times New Roman" w:hAnsi="Times New Roman" w:cs="Times New Roman"/>
          <w:color w:val="000000"/>
          <w:sz w:val="28"/>
          <w:szCs w:val="28"/>
        </w:rPr>
        <w:t xml:space="preserve">0 рублей, стандартная процентная ставка </w:t>
      </w:r>
      <w:r w:rsidR="004974A6" w:rsidRPr="00F7647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20C4F" w:rsidRPr="00F76477">
        <w:rPr>
          <w:rFonts w:ascii="Times New Roman" w:hAnsi="Times New Roman" w:cs="Times New Roman"/>
          <w:color w:val="000000"/>
          <w:sz w:val="28"/>
          <w:szCs w:val="28"/>
        </w:rPr>
        <w:t xml:space="preserve">%, ежегодный прирост прибыли </w:t>
      </w:r>
      <w:r w:rsidR="004974A6" w:rsidRPr="00F7647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20C4F" w:rsidRPr="00F76477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  <w:r w:rsidR="00F20C4F"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>Рассчитайте</w:t>
      </w:r>
      <w:r w:rsidR="00F20C4F" w:rsidRPr="00F76477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 акции по формуле вечной ренты и по формуле Гордона.</w:t>
      </w:r>
    </w:p>
    <w:p w:rsidR="000F1002" w:rsidRDefault="000F1002" w:rsidP="000F100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Стоимость акции без учета темпа роста</w:t>
      </w:r>
    </w:p>
    <w:p w:rsidR="000F1002" w:rsidRDefault="000F1002" w:rsidP="000F1002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= 150/0,1=1500 руб. (по формуле вечной прибыли)</w:t>
      </w:r>
    </w:p>
    <w:p w:rsidR="000F1002" w:rsidRDefault="000F1002" w:rsidP="000F100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Стоимость акции с темпом прироста прибыли</w:t>
      </w:r>
    </w:p>
    <w:p w:rsidR="000F1002" w:rsidRPr="000F1002" w:rsidRDefault="000F1002" w:rsidP="000F1002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</w:rPr>
        <w:t>150*(1+0,08)/0,1-0,08=8100 руб. (по формуле Гордона)</w:t>
      </w:r>
    </w:p>
    <w:p w:rsidR="00F20C4F" w:rsidRDefault="00F20C4F" w:rsidP="009164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477">
        <w:rPr>
          <w:rFonts w:ascii="Times New Roman" w:hAnsi="Times New Roman" w:cs="Times New Roman"/>
          <w:b/>
          <w:color w:val="000000"/>
          <w:sz w:val="28"/>
          <w:szCs w:val="28"/>
        </w:rPr>
        <w:t>Задача 2.</w:t>
      </w:r>
      <w:r w:rsidR="008B6528" w:rsidRPr="00F76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>Рассчитайте</w:t>
      </w:r>
      <w:r w:rsidRPr="00F76477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 акции с учетом дивидендной политики предприятия-эмитента, если прибыль, приходящаяся на акцию </w:t>
      </w:r>
      <w:r w:rsidR="004974A6" w:rsidRPr="00F7647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76477">
        <w:rPr>
          <w:rFonts w:ascii="Times New Roman" w:hAnsi="Times New Roman" w:cs="Times New Roman"/>
          <w:color w:val="000000"/>
          <w:sz w:val="28"/>
          <w:szCs w:val="28"/>
        </w:rPr>
        <w:t xml:space="preserve">50 рублей, </w:t>
      </w:r>
      <w:r w:rsidRPr="00F76477">
        <w:rPr>
          <w:rFonts w:ascii="Times New Roman" w:hAnsi="Times New Roman" w:cs="Times New Roman"/>
          <w:sz w:val="28"/>
          <w:szCs w:val="28"/>
        </w:rPr>
        <w:t>размер дивиденда</w:t>
      </w:r>
      <w:r w:rsidR="00553814" w:rsidRPr="00F76477">
        <w:rPr>
          <w:rFonts w:ascii="Times New Roman" w:hAnsi="Times New Roman" w:cs="Times New Roman"/>
          <w:sz w:val="28"/>
          <w:szCs w:val="28"/>
        </w:rPr>
        <w:t xml:space="preserve"> в расчете на одну акцию</w:t>
      </w:r>
      <w:r w:rsidRPr="00F76477">
        <w:rPr>
          <w:rFonts w:ascii="Times New Roman" w:hAnsi="Times New Roman" w:cs="Times New Roman"/>
          <w:sz w:val="28"/>
          <w:szCs w:val="28"/>
        </w:rPr>
        <w:t xml:space="preserve"> </w:t>
      </w:r>
      <w:r w:rsidRPr="00F7647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76477">
        <w:rPr>
          <w:rFonts w:ascii="Times New Roman" w:hAnsi="Times New Roman" w:cs="Times New Roman"/>
          <w:sz w:val="28"/>
          <w:szCs w:val="28"/>
        </w:rPr>
        <w:t xml:space="preserve"> </w:t>
      </w:r>
      <w:r w:rsidRPr="00F7647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74A6" w:rsidRPr="00F7647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76477">
        <w:rPr>
          <w:rFonts w:ascii="Times New Roman" w:hAnsi="Times New Roman" w:cs="Times New Roman"/>
          <w:color w:val="000000"/>
          <w:sz w:val="28"/>
          <w:szCs w:val="28"/>
        </w:rPr>
        <w:t xml:space="preserve">0 рублей, </w:t>
      </w:r>
      <w:r w:rsidR="00553814" w:rsidRPr="00F76477">
        <w:rPr>
          <w:rFonts w:ascii="Times New Roman" w:hAnsi="Times New Roman" w:cs="Times New Roman"/>
          <w:color w:val="000000"/>
          <w:sz w:val="28"/>
          <w:szCs w:val="28"/>
        </w:rPr>
        <w:t>стандартная процентная ставка</w:t>
      </w:r>
      <w:r w:rsidRPr="00F76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4A6" w:rsidRPr="00F7647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76477">
        <w:rPr>
          <w:rFonts w:ascii="Times New Roman" w:hAnsi="Times New Roman" w:cs="Times New Roman"/>
          <w:color w:val="000000"/>
          <w:sz w:val="28"/>
          <w:szCs w:val="28"/>
        </w:rPr>
        <w:t xml:space="preserve">%, рентабельность предприятия  </w:t>
      </w:r>
      <w:r w:rsidR="004974A6" w:rsidRPr="00F76477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76477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94589D" w:rsidRPr="0094589D" w:rsidRDefault="0094589D" w:rsidP="009164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a</w:t>
      </w:r>
      <w:proofErr w:type="gramEnd"/>
      <w:r w:rsidRPr="00AD60B5">
        <w:rPr>
          <w:rFonts w:ascii="Times New Roman" w:hAnsi="Times New Roman" w:cs="Times New Roman"/>
          <w:color w:val="000000"/>
          <w:sz w:val="28"/>
          <w:szCs w:val="28"/>
        </w:rPr>
        <w:t>= 100+0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D60B5">
        <w:rPr>
          <w:rFonts w:ascii="Times New Roman" w:hAnsi="Times New Roman" w:cs="Times New Roman"/>
          <w:color w:val="000000"/>
          <w:sz w:val="28"/>
          <w:szCs w:val="28"/>
        </w:rPr>
        <w:t>3/0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D60B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*(250-100)/0,2=1625</w:t>
      </w:r>
    </w:p>
    <w:p w:rsidR="00553814" w:rsidRDefault="00553814" w:rsidP="009164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477">
        <w:rPr>
          <w:rFonts w:ascii="Times New Roman" w:hAnsi="Times New Roman" w:cs="Times New Roman"/>
          <w:b/>
          <w:color w:val="000000"/>
          <w:sz w:val="28"/>
          <w:szCs w:val="28"/>
        </w:rPr>
        <w:t>Задача 3</w:t>
      </w:r>
      <w:r w:rsidRPr="00F764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>Рассчитайте</w:t>
      </w:r>
      <w:r w:rsidRPr="00F76477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 облигации номиналом </w:t>
      </w:r>
      <w:r w:rsidR="004974A6" w:rsidRPr="00F7647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76477">
        <w:rPr>
          <w:rFonts w:ascii="Times New Roman" w:hAnsi="Times New Roman" w:cs="Times New Roman"/>
          <w:color w:val="000000"/>
          <w:sz w:val="28"/>
          <w:szCs w:val="28"/>
        </w:rPr>
        <w:t xml:space="preserve">00 рублей, срок до погашения которой </w:t>
      </w:r>
      <w:r w:rsidR="004974A6" w:rsidRPr="00F76477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="00AD60B5">
        <w:rPr>
          <w:rFonts w:ascii="Times New Roman" w:hAnsi="Times New Roman" w:cs="Times New Roman"/>
          <w:color w:val="000000"/>
          <w:sz w:val="28"/>
          <w:szCs w:val="28"/>
        </w:rPr>
        <w:t xml:space="preserve"> года, </w:t>
      </w:r>
      <w:r w:rsidRPr="00F76477">
        <w:rPr>
          <w:rFonts w:ascii="Times New Roman" w:hAnsi="Times New Roman" w:cs="Times New Roman"/>
          <w:color w:val="000000"/>
          <w:sz w:val="28"/>
          <w:szCs w:val="28"/>
        </w:rPr>
        <w:t xml:space="preserve">ежегодный процент по купонным выплатам </w:t>
      </w:r>
      <w:r w:rsidR="004974A6" w:rsidRPr="00F7647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76477">
        <w:rPr>
          <w:rFonts w:ascii="Times New Roman" w:hAnsi="Times New Roman" w:cs="Times New Roman"/>
          <w:color w:val="000000"/>
          <w:sz w:val="28"/>
          <w:szCs w:val="28"/>
        </w:rPr>
        <w:t>0%, стандартная процентная  ставка 1</w:t>
      </w:r>
      <w:r w:rsidR="004974A6" w:rsidRPr="00F7647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76477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AD60B5" w:rsidRPr="009C783C" w:rsidRDefault="00AD60B5" w:rsidP="009164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</w:t>
      </w:r>
      <w:r w:rsidR="009C783C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500*</w:t>
      </w:r>
      <w:r w:rsidR="009C783C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20/100</w:t>
      </w:r>
      <w:r w:rsidR="009C783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/(1+0,1)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+500*</w:t>
      </w:r>
      <w:r w:rsidR="009C783C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20/100</w:t>
      </w:r>
      <w:r w:rsidR="009C783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/(1+0,1)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+500*</w:t>
      </w:r>
      <w:r w:rsidR="009C783C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20/100</w:t>
      </w:r>
      <w:r w:rsidR="009C783C">
        <w:rPr>
          <w:rFonts w:ascii="Times New Roman" w:hAnsi="Times New Roman" w:cs="Times New Roman"/>
          <w:color w:val="000000"/>
          <w:sz w:val="28"/>
          <w:szCs w:val="28"/>
        </w:rPr>
        <w:t>)/(1+0,1)</w:t>
      </w:r>
      <w:r w:rsidR="009C783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9C783C">
        <w:rPr>
          <w:rFonts w:ascii="Times New Roman" w:hAnsi="Times New Roman" w:cs="Times New Roman"/>
          <w:color w:val="000000"/>
          <w:sz w:val="28"/>
          <w:szCs w:val="28"/>
        </w:rPr>
        <w:t>+500/(1+0,1)</w:t>
      </w:r>
      <w:r w:rsidR="009C783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9C783C">
        <w:rPr>
          <w:rFonts w:ascii="Times New Roman" w:hAnsi="Times New Roman" w:cs="Times New Roman"/>
          <w:color w:val="000000"/>
          <w:sz w:val="28"/>
          <w:szCs w:val="28"/>
        </w:rPr>
        <w:t>=90,9+83,3+76,92+384,6=635,7</w:t>
      </w:r>
    </w:p>
    <w:p w:rsidR="00553814" w:rsidRDefault="00553814" w:rsidP="009164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477">
        <w:rPr>
          <w:rFonts w:ascii="Times New Roman" w:hAnsi="Times New Roman" w:cs="Times New Roman"/>
          <w:b/>
          <w:color w:val="000000"/>
          <w:sz w:val="28"/>
          <w:szCs w:val="28"/>
        </w:rPr>
        <w:t>Задача 4</w:t>
      </w:r>
      <w:r w:rsidRPr="00F76477">
        <w:rPr>
          <w:rFonts w:ascii="Times New Roman" w:hAnsi="Times New Roman" w:cs="Times New Roman"/>
          <w:color w:val="000000"/>
          <w:sz w:val="28"/>
          <w:szCs w:val="28"/>
        </w:rPr>
        <w:t xml:space="preserve">.  Инвестор приобрел облигацию по цене </w:t>
      </w:r>
      <w:r w:rsidR="004974A6" w:rsidRPr="00F76477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F76477">
        <w:rPr>
          <w:rFonts w:ascii="Times New Roman" w:hAnsi="Times New Roman" w:cs="Times New Roman"/>
          <w:color w:val="000000"/>
          <w:sz w:val="28"/>
          <w:szCs w:val="28"/>
        </w:rPr>
        <w:t xml:space="preserve">% от номинала, а через 1 месяц продал ее по цене </w:t>
      </w:r>
      <w:r w:rsidR="004974A6" w:rsidRPr="00F76477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F76477">
        <w:rPr>
          <w:rFonts w:ascii="Times New Roman" w:hAnsi="Times New Roman" w:cs="Times New Roman"/>
          <w:color w:val="000000"/>
          <w:sz w:val="28"/>
          <w:szCs w:val="28"/>
        </w:rPr>
        <w:t xml:space="preserve">% от номинала. Номинал облигации составляет </w:t>
      </w:r>
      <w:r w:rsidR="004974A6" w:rsidRPr="00F7647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76477">
        <w:rPr>
          <w:rFonts w:ascii="Times New Roman" w:hAnsi="Times New Roman" w:cs="Times New Roman"/>
          <w:color w:val="000000"/>
          <w:sz w:val="28"/>
          <w:szCs w:val="28"/>
        </w:rPr>
        <w:t>00 рублей. Чему равен доход инвестора от покупки и последующей продажи облигации (без учета налогообложения)?</w:t>
      </w:r>
    </w:p>
    <w:p w:rsidR="00CC491A" w:rsidRPr="00F76477" w:rsidRDefault="00CC491A" w:rsidP="009164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Доход=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(80%-70%)*600/100%=60 руб.</w:t>
      </w:r>
    </w:p>
    <w:p w:rsidR="00553814" w:rsidRDefault="00553814" w:rsidP="009164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6477">
        <w:rPr>
          <w:rFonts w:ascii="Times New Roman" w:hAnsi="Times New Roman" w:cs="Times New Roman"/>
          <w:b/>
          <w:color w:val="000000"/>
          <w:sz w:val="28"/>
          <w:szCs w:val="28"/>
        </w:rPr>
        <w:t>Задача 5</w:t>
      </w:r>
      <w:r w:rsidRPr="00F764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Рассчитайте годовую доходность операции с акциями: цена приобретения </w:t>
      </w:r>
      <w:r w:rsidR="004974A6"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00 рублей, цена продажи </w:t>
      </w:r>
      <w:r w:rsidR="004974A6"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00 рублей, выплаченный дивиденд составляет </w:t>
      </w:r>
      <w:r w:rsidR="004974A6"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 рублей, длительность операции </w:t>
      </w:r>
      <w:r w:rsidR="004974A6"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месяцев (</w:t>
      </w:r>
      <w:r w:rsidR="004974A6"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>24</w:t>
      </w:r>
      <w:r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>0 дней).</w:t>
      </w:r>
    </w:p>
    <w:p w:rsidR="00CC491A" w:rsidRPr="00CC491A" w:rsidRDefault="00CC491A" w:rsidP="009164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proofErr w:type="gramStart"/>
      <w:r w:rsidRPr="00655F01">
        <w:rPr>
          <w:rFonts w:ascii="Times New Roman" w:hAnsi="Times New Roman" w:cs="Times New Roman"/>
          <w:bCs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50+(600-500))/500*(360/240)*100%=45%</w:t>
      </w:r>
    </w:p>
    <w:p w:rsidR="00BC160A" w:rsidRDefault="00553814" w:rsidP="009164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6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6</w:t>
      </w:r>
      <w:r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BC160A"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Рассчитайте годовую доходность операции, используя схему сложного процента: дисконтная облигация приобретена за </w:t>
      </w:r>
      <w:r w:rsidR="004974A6"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C160A"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00 дней до </w:t>
      </w:r>
      <w:r w:rsidR="00BC160A" w:rsidRPr="00F7647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погашения, продана за </w:t>
      </w:r>
      <w:r w:rsidR="004974A6"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BC160A"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 дней до погашения, процентная ставка в момент приобретения </w:t>
      </w:r>
      <w:r w:rsidR="004974A6"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C160A"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0%, в момент продажи </w:t>
      </w:r>
      <w:r w:rsidR="004974A6"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C160A" w:rsidRPr="00F76477">
        <w:rPr>
          <w:rFonts w:ascii="Times New Roman" w:hAnsi="Times New Roman" w:cs="Times New Roman"/>
          <w:bCs/>
          <w:color w:val="000000"/>
          <w:sz w:val="28"/>
          <w:szCs w:val="28"/>
        </w:rPr>
        <w:t>5%.</w:t>
      </w:r>
    </w:p>
    <w:p w:rsidR="00CC491A" w:rsidRDefault="00CC491A" w:rsidP="00CC491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приобретения облигации</w:t>
      </w:r>
    </w:p>
    <w:p w:rsidR="00CC491A" w:rsidRDefault="00CC491A" w:rsidP="00CC491A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1/(1+0,2)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100/360</w:t>
      </w:r>
      <w:r>
        <w:rPr>
          <w:rFonts w:ascii="Times New Roman" w:hAnsi="Times New Roman" w:cs="Times New Roman"/>
          <w:sz w:val="28"/>
          <w:szCs w:val="28"/>
        </w:rPr>
        <w:t>=0,9515</w:t>
      </w:r>
    </w:p>
    <w:p w:rsidR="00CC491A" w:rsidRDefault="00CC491A" w:rsidP="00CC491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продажи облигации</w:t>
      </w:r>
    </w:p>
    <w:p w:rsidR="00CC491A" w:rsidRDefault="00CC491A" w:rsidP="00CC491A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>=1/(1+0,25)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60/360</w:t>
      </w:r>
      <w:r>
        <w:rPr>
          <w:rFonts w:ascii="Times New Roman" w:hAnsi="Times New Roman" w:cs="Times New Roman"/>
          <w:sz w:val="28"/>
          <w:szCs w:val="28"/>
        </w:rPr>
        <w:t>=</w:t>
      </w:r>
      <w:r w:rsidR="006911B9">
        <w:rPr>
          <w:rFonts w:ascii="Times New Roman" w:hAnsi="Times New Roman" w:cs="Times New Roman"/>
          <w:sz w:val="28"/>
          <w:szCs w:val="28"/>
        </w:rPr>
        <w:t>0,9643</w:t>
      </w:r>
    </w:p>
    <w:p w:rsidR="006911B9" w:rsidRDefault="006911B9" w:rsidP="006911B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Доходность операции</w:t>
      </w:r>
    </w:p>
    <w:p w:rsidR="006911B9" w:rsidRPr="006911B9" w:rsidRDefault="006911B9" w:rsidP="006911B9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Д=(0,9515/0,9643)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360/60</w:t>
      </w:r>
      <w:r>
        <w:rPr>
          <w:rFonts w:ascii="Times New Roman" w:hAnsi="Times New Roman" w:cs="Times New Roman"/>
          <w:sz w:val="28"/>
          <w:szCs w:val="28"/>
        </w:rPr>
        <w:t>=0,9229</w:t>
      </w:r>
      <w:r w:rsidR="00794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814" w:rsidRPr="00F76477" w:rsidRDefault="00BC160A" w:rsidP="009164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77">
        <w:rPr>
          <w:rFonts w:ascii="Times New Roman" w:hAnsi="Times New Roman" w:cs="Times New Roman"/>
          <w:b/>
          <w:sz w:val="28"/>
          <w:szCs w:val="28"/>
        </w:rPr>
        <w:t xml:space="preserve">Задача 7. </w:t>
      </w:r>
      <w:r w:rsidRPr="00F76477">
        <w:rPr>
          <w:rFonts w:ascii="Times New Roman" w:hAnsi="Times New Roman" w:cs="Times New Roman"/>
          <w:sz w:val="28"/>
          <w:szCs w:val="28"/>
        </w:rPr>
        <w:t xml:space="preserve">Оценить среднюю доходность (за пять лет) и риск финансовых вложений в </w:t>
      </w:r>
      <w:r w:rsidR="004B046E" w:rsidRPr="00F76477">
        <w:rPr>
          <w:rFonts w:ascii="Times New Roman" w:hAnsi="Times New Roman" w:cs="Times New Roman"/>
          <w:sz w:val="28"/>
          <w:szCs w:val="28"/>
        </w:rPr>
        <w:t xml:space="preserve">каждый из двух </w:t>
      </w:r>
      <w:r w:rsidRPr="00F76477">
        <w:rPr>
          <w:rFonts w:ascii="Times New Roman" w:hAnsi="Times New Roman" w:cs="Times New Roman"/>
          <w:sz w:val="28"/>
          <w:szCs w:val="28"/>
        </w:rPr>
        <w:t xml:space="preserve"> вид</w:t>
      </w:r>
      <w:r w:rsidR="004B046E" w:rsidRPr="00F76477">
        <w:rPr>
          <w:rFonts w:ascii="Times New Roman" w:hAnsi="Times New Roman" w:cs="Times New Roman"/>
          <w:sz w:val="28"/>
          <w:szCs w:val="28"/>
        </w:rPr>
        <w:t>ов</w:t>
      </w:r>
      <w:r w:rsidRPr="00F76477">
        <w:rPr>
          <w:rFonts w:ascii="Times New Roman" w:hAnsi="Times New Roman" w:cs="Times New Roman"/>
          <w:sz w:val="28"/>
          <w:szCs w:val="28"/>
        </w:rPr>
        <w:t xml:space="preserve"> акций на основе исходных данных о динамике их доходностей.</w:t>
      </w:r>
    </w:p>
    <w:tbl>
      <w:tblPr>
        <w:tblStyle w:val="a3"/>
        <w:tblW w:w="0" w:type="auto"/>
        <w:tblLook w:val="04A0"/>
      </w:tblPr>
      <w:tblGrid>
        <w:gridCol w:w="1423"/>
        <w:gridCol w:w="1357"/>
        <w:gridCol w:w="1357"/>
        <w:gridCol w:w="1358"/>
        <w:gridCol w:w="1358"/>
        <w:gridCol w:w="1359"/>
      </w:tblGrid>
      <w:tr w:rsidR="00BC160A" w:rsidRPr="00F76477" w:rsidTr="00E4385E">
        <w:tc>
          <w:tcPr>
            <w:tcW w:w="1423" w:type="dxa"/>
          </w:tcPr>
          <w:p w:rsidR="00BC160A" w:rsidRPr="00F76477" w:rsidRDefault="00BC160A" w:rsidP="009164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77"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</w:p>
        </w:tc>
        <w:tc>
          <w:tcPr>
            <w:tcW w:w="6789" w:type="dxa"/>
            <w:gridSpan w:val="5"/>
          </w:tcPr>
          <w:p w:rsidR="00BC160A" w:rsidRPr="00F76477" w:rsidRDefault="00BC160A" w:rsidP="009164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77">
              <w:rPr>
                <w:rFonts w:ascii="Times New Roman" w:hAnsi="Times New Roman" w:cs="Times New Roman"/>
                <w:sz w:val="28"/>
                <w:szCs w:val="28"/>
              </w:rPr>
              <w:t>Динамика доходности акций компани</w:t>
            </w:r>
            <w:r w:rsidR="007515E2" w:rsidRPr="00F7647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4974A6" w:rsidRPr="00F76477" w:rsidTr="00E4385E">
        <w:tc>
          <w:tcPr>
            <w:tcW w:w="1423" w:type="dxa"/>
          </w:tcPr>
          <w:p w:rsidR="004974A6" w:rsidRPr="00F76477" w:rsidRDefault="004974A6" w:rsidP="009164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57" w:type="dxa"/>
          </w:tcPr>
          <w:p w:rsidR="004974A6" w:rsidRPr="00F76477" w:rsidRDefault="004974A6" w:rsidP="009164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77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357" w:type="dxa"/>
          </w:tcPr>
          <w:p w:rsidR="004974A6" w:rsidRPr="00F76477" w:rsidRDefault="004974A6" w:rsidP="009164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77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358" w:type="dxa"/>
          </w:tcPr>
          <w:p w:rsidR="004974A6" w:rsidRPr="00F76477" w:rsidRDefault="004974A6" w:rsidP="009164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77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358" w:type="dxa"/>
          </w:tcPr>
          <w:p w:rsidR="004974A6" w:rsidRPr="00F76477" w:rsidRDefault="004974A6" w:rsidP="009164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77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359" w:type="dxa"/>
          </w:tcPr>
          <w:p w:rsidR="004974A6" w:rsidRPr="00F76477" w:rsidRDefault="004974A6" w:rsidP="009164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77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4974A6" w:rsidRPr="00F76477" w:rsidTr="00E4385E">
        <w:tc>
          <w:tcPr>
            <w:tcW w:w="1423" w:type="dxa"/>
          </w:tcPr>
          <w:p w:rsidR="004974A6" w:rsidRPr="00F76477" w:rsidRDefault="004974A6" w:rsidP="009164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57" w:type="dxa"/>
          </w:tcPr>
          <w:p w:rsidR="004974A6" w:rsidRPr="00F76477" w:rsidRDefault="004974A6" w:rsidP="009164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77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57" w:type="dxa"/>
          </w:tcPr>
          <w:p w:rsidR="004974A6" w:rsidRPr="00F76477" w:rsidRDefault="00840EF2" w:rsidP="009164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974A6" w:rsidRPr="00F764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58" w:type="dxa"/>
          </w:tcPr>
          <w:p w:rsidR="004974A6" w:rsidRPr="00F76477" w:rsidRDefault="004974A6" w:rsidP="009164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77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358" w:type="dxa"/>
          </w:tcPr>
          <w:p w:rsidR="004974A6" w:rsidRPr="00F76477" w:rsidRDefault="004974A6" w:rsidP="009164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77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359" w:type="dxa"/>
          </w:tcPr>
          <w:p w:rsidR="004974A6" w:rsidRPr="00F76477" w:rsidRDefault="00840EF2" w:rsidP="0091643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974A6" w:rsidRPr="00F764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641D1" w:rsidRPr="00F76477" w:rsidRDefault="00BC160A" w:rsidP="0091643D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477">
        <w:rPr>
          <w:rFonts w:ascii="Times New Roman" w:hAnsi="Times New Roman" w:cs="Times New Roman"/>
          <w:b/>
          <w:sz w:val="28"/>
          <w:szCs w:val="28"/>
        </w:rPr>
        <w:t>Задача 8</w:t>
      </w:r>
      <w:r w:rsidRPr="00F76477">
        <w:rPr>
          <w:rFonts w:ascii="Times New Roman" w:hAnsi="Times New Roman" w:cs="Times New Roman"/>
          <w:sz w:val="28"/>
          <w:szCs w:val="28"/>
        </w:rPr>
        <w:t xml:space="preserve">. На основе исходных данных задачи 7 </w:t>
      </w:r>
      <w:r w:rsidR="004B046E" w:rsidRPr="00F76477">
        <w:rPr>
          <w:rFonts w:ascii="Times New Roman" w:hAnsi="Times New Roman" w:cs="Times New Roman"/>
          <w:sz w:val="28"/>
          <w:szCs w:val="28"/>
        </w:rPr>
        <w:t>рассчита</w:t>
      </w:r>
      <w:r w:rsidR="007515E2" w:rsidRPr="00F76477">
        <w:rPr>
          <w:rFonts w:ascii="Times New Roman" w:hAnsi="Times New Roman" w:cs="Times New Roman"/>
          <w:sz w:val="28"/>
          <w:szCs w:val="28"/>
        </w:rPr>
        <w:t>йте</w:t>
      </w:r>
      <w:r w:rsidR="004B046E" w:rsidRPr="00F76477">
        <w:rPr>
          <w:rFonts w:ascii="Times New Roman" w:hAnsi="Times New Roman" w:cs="Times New Roman"/>
          <w:sz w:val="28"/>
          <w:szCs w:val="28"/>
        </w:rPr>
        <w:t xml:space="preserve"> коэффициент корреляции между динамикой доходностей двух активов и </w:t>
      </w:r>
      <w:r w:rsidRPr="00F76477">
        <w:rPr>
          <w:rFonts w:ascii="Times New Roman" w:hAnsi="Times New Roman" w:cs="Times New Roman"/>
          <w:sz w:val="28"/>
          <w:szCs w:val="28"/>
        </w:rPr>
        <w:t>оценит</w:t>
      </w:r>
      <w:r w:rsidR="007515E2" w:rsidRPr="00F76477">
        <w:rPr>
          <w:rFonts w:ascii="Times New Roman" w:hAnsi="Times New Roman" w:cs="Times New Roman"/>
          <w:sz w:val="28"/>
          <w:szCs w:val="28"/>
        </w:rPr>
        <w:t>е</w:t>
      </w:r>
      <w:r w:rsidRPr="00F76477">
        <w:rPr>
          <w:rFonts w:ascii="Times New Roman" w:hAnsi="Times New Roman" w:cs="Times New Roman"/>
          <w:sz w:val="28"/>
          <w:szCs w:val="28"/>
        </w:rPr>
        <w:t xml:space="preserve"> ожидаемую доходность, риск и эффективность трех инвестиционных портфелей со следующими удельными весами</w:t>
      </w:r>
      <w:r w:rsidR="004D4C47" w:rsidRPr="00F76477">
        <w:rPr>
          <w:rFonts w:ascii="Times New Roman" w:hAnsi="Times New Roman" w:cs="Times New Roman"/>
          <w:sz w:val="28"/>
          <w:szCs w:val="28"/>
        </w:rPr>
        <w:t xml:space="preserve"> двух </w:t>
      </w:r>
      <w:r w:rsidR="004B046E" w:rsidRPr="00F76477">
        <w:rPr>
          <w:rFonts w:ascii="Times New Roman" w:hAnsi="Times New Roman" w:cs="Times New Roman"/>
          <w:sz w:val="28"/>
          <w:szCs w:val="28"/>
        </w:rPr>
        <w:t>активов</w:t>
      </w:r>
      <w:r w:rsidR="004D4C47" w:rsidRPr="00F76477">
        <w:rPr>
          <w:rFonts w:ascii="Times New Roman" w:hAnsi="Times New Roman" w:cs="Times New Roman"/>
          <w:sz w:val="28"/>
          <w:szCs w:val="28"/>
        </w:rPr>
        <w:t>:</w:t>
      </w:r>
      <w:r w:rsidR="004B046E" w:rsidRPr="00F76477">
        <w:rPr>
          <w:rFonts w:ascii="Times New Roman" w:hAnsi="Times New Roman" w:cs="Times New Roman"/>
          <w:sz w:val="28"/>
          <w:szCs w:val="28"/>
        </w:rPr>
        <w:t xml:space="preserve"> а) </w:t>
      </w:r>
      <w:r w:rsidR="004B046E" w:rsidRPr="00F76477">
        <w:rPr>
          <w:rFonts w:ascii="Times New Roman" w:hAnsi="Times New Roman" w:cs="Times New Roman"/>
          <w:sz w:val="28"/>
          <w:szCs w:val="28"/>
        </w:rPr>
        <w:sym w:font="Symbol" w:char="F077"/>
      </w:r>
      <w:r w:rsidR="004B046E" w:rsidRPr="00F76477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="004B046E" w:rsidRPr="00F76477">
        <w:rPr>
          <w:rFonts w:ascii="Times New Roman" w:hAnsi="Times New Roman" w:cs="Times New Roman"/>
          <w:sz w:val="28"/>
          <w:szCs w:val="28"/>
        </w:rPr>
        <w:t>= 0,</w:t>
      </w:r>
      <w:r w:rsidR="003B4F29" w:rsidRPr="00F76477">
        <w:rPr>
          <w:rFonts w:ascii="Times New Roman" w:hAnsi="Times New Roman" w:cs="Times New Roman"/>
          <w:sz w:val="28"/>
          <w:szCs w:val="28"/>
        </w:rPr>
        <w:t>3</w:t>
      </w:r>
      <w:r w:rsidR="004B046E" w:rsidRPr="00F76477">
        <w:rPr>
          <w:rFonts w:ascii="Times New Roman" w:hAnsi="Times New Roman" w:cs="Times New Roman"/>
          <w:sz w:val="28"/>
          <w:szCs w:val="28"/>
        </w:rPr>
        <w:t xml:space="preserve">; </w:t>
      </w:r>
      <w:r w:rsidR="004B046E" w:rsidRPr="00F76477">
        <w:rPr>
          <w:rFonts w:ascii="Times New Roman" w:hAnsi="Times New Roman" w:cs="Times New Roman"/>
          <w:sz w:val="28"/>
          <w:szCs w:val="28"/>
        </w:rPr>
        <w:sym w:font="Symbol" w:char="F077"/>
      </w:r>
      <w:r w:rsidR="004B046E" w:rsidRPr="00F764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="004B046E" w:rsidRPr="00F7647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B046E" w:rsidRPr="00F76477">
        <w:rPr>
          <w:rFonts w:ascii="Times New Roman" w:hAnsi="Times New Roman" w:cs="Times New Roman"/>
          <w:sz w:val="28"/>
          <w:szCs w:val="28"/>
        </w:rPr>
        <w:t>= 0,</w:t>
      </w:r>
      <w:r w:rsidR="003B4F29" w:rsidRPr="00F76477">
        <w:rPr>
          <w:rFonts w:ascii="Times New Roman" w:hAnsi="Times New Roman" w:cs="Times New Roman"/>
          <w:sz w:val="28"/>
          <w:szCs w:val="28"/>
        </w:rPr>
        <w:t>7</w:t>
      </w:r>
      <w:r w:rsidR="004B046E" w:rsidRPr="00F76477">
        <w:rPr>
          <w:rFonts w:ascii="Times New Roman" w:hAnsi="Times New Roman" w:cs="Times New Roman"/>
          <w:sz w:val="28"/>
          <w:szCs w:val="28"/>
        </w:rPr>
        <w:t xml:space="preserve">;б) </w:t>
      </w:r>
      <w:r w:rsidR="004B046E" w:rsidRPr="00F76477">
        <w:rPr>
          <w:rFonts w:ascii="Times New Roman" w:hAnsi="Times New Roman" w:cs="Times New Roman"/>
          <w:sz w:val="28"/>
          <w:szCs w:val="28"/>
        </w:rPr>
        <w:sym w:font="Symbol" w:char="F077"/>
      </w:r>
      <w:r w:rsidR="004B046E" w:rsidRPr="00F76477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="004B046E" w:rsidRPr="00F76477">
        <w:rPr>
          <w:rFonts w:ascii="Times New Roman" w:hAnsi="Times New Roman" w:cs="Times New Roman"/>
          <w:sz w:val="28"/>
          <w:szCs w:val="28"/>
        </w:rPr>
        <w:t xml:space="preserve">= 0,5; </w:t>
      </w:r>
      <w:r w:rsidR="004B046E" w:rsidRPr="00F76477">
        <w:rPr>
          <w:rFonts w:ascii="Times New Roman" w:hAnsi="Times New Roman" w:cs="Times New Roman"/>
          <w:sz w:val="28"/>
          <w:szCs w:val="28"/>
        </w:rPr>
        <w:sym w:font="Symbol" w:char="F077"/>
      </w:r>
      <w:r w:rsidR="004B046E" w:rsidRPr="00F764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="004B046E" w:rsidRPr="00F7647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B046E" w:rsidRPr="00F76477">
        <w:rPr>
          <w:rFonts w:ascii="Times New Roman" w:hAnsi="Times New Roman" w:cs="Times New Roman"/>
          <w:sz w:val="28"/>
          <w:szCs w:val="28"/>
        </w:rPr>
        <w:t xml:space="preserve">= 0,5; в) </w:t>
      </w:r>
      <w:r w:rsidR="004B046E" w:rsidRPr="00F76477">
        <w:rPr>
          <w:rFonts w:ascii="Times New Roman" w:hAnsi="Times New Roman" w:cs="Times New Roman"/>
          <w:sz w:val="28"/>
          <w:szCs w:val="28"/>
        </w:rPr>
        <w:sym w:font="Symbol" w:char="F077"/>
      </w:r>
      <w:r w:rsidR="004B046E" w:rsidRPr="00F76477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="004B046E" w:rsidRPr="00F76477">
        <w:rPr>
          <w:rFonts w:ascii="Times New Roman" w:hAnsi="Times New Roman" w:cs="Times New Roman"/>
          <w:sz w:val="28"/>
          <w:szCs w:val="28"/>
        </w:rPr>
        <w:t>= 0,</w:t>
      </w:r>
      <w:r w:rsidR="003B4F29" w:rsidRPr="00F76477">
        <w:rPr>
          <w:rFonts w:ascii="Times New Roman" w:hAnsi="Times New Roman" w:cs="Times New Roman"/>
          <w:sz w:val="28"/>
          <w:szCs w:val="28"/>
        </w:rPr>
        <w:t>7</w:t>
      </w:r>
      <w:r w:rsidR="004B046E" w:rsidRPr="00F76477">
        <w:rPr>
          <w:rFonts w:ascii="Times New Roman" w:hAnsi="Times New Roman" w:cs="Times New Roman"/>
          <w:sz w:val="28"/>
          <w:szCs w:val="28"/>
        </w:rPr>
        <w:t xml:space="preserve">; </w:t>
      </w:r>
      <w:r w:rsidR="004B046E" w:rsidRPr="00F76477">
        <w:rPr>
          <w:rFonts w:ascii="Times New Roman" w:hAnsi="Times New Roman" w:cs="Times New Roman"/>
          <w:sz w:val="28"/>
          <w:szCs w:val="28"/>
        </w:rPr>
        <w:sym w:font="Symbol" w:char="F077"/>
      </w:r>
      <w:r w:rsidR="004B046E" w:rsidRPr="00F764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="004B046E" w:rsidRPr="00F7647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B046E" w:rsidRPr="00F76477">
        <w:rPr>
          <w:rFonts w:ascii="Times New Roman" w:hAnsi="Times New Roman" w:cs="Times New Roman"/>
          <w:sz w:val="28"/>
          <w:szCs w:val="28"/>
        </w:rPr>
        <w:t>= 0,</w:t>
      </w:r>
      <w:r w:rsidR="003B4F29" w:rsidRPr="00F76477">
        <w:rPr>
          <w:rFonts w:ascii="Times New Roman" w:hAnsi="Times New Roman" w:cs="Times New Roman"/>
          <w:sz w:val="28"/>
          <w:szCs w:val="28"/>
        </w:rPr>
        <w:t>3</w:t>
      </w:r>
    </w:p>
    <w:sectPr w:rsidR="00C641D1" w:rsidRPr="00F76477" w:rsidSect="00AE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33E"/>
    <w:multiLevelType w:val="hybridMultilevel"/>
    <w:tmpl w:val="C01C629A"/>
    <w:lvl w:ilvl="0" w:tplc="E5EE95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B0FA8"/>
    <w:multiLevelType w:val="hybridMultilevel"/>
    <w:tmpl w:val="3560F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8"/>
    <w:rsid w:val="000F1002"/>
    <w:rsid w:val="00121244"/>
    <w:rsid w:val="003B4F29"/>
    <w:rsid w:val="00427293"/>
    <w:rsid w:val="004974A6"/>
    <w:rsid w:val="004B046E"/>
    <w:rsid w:val="004C1873"/>
    <w:rsid w:val="004D4C47"/>
    <w:rsid w:val="00512025"/>
    <w:rsid w:val="00553814"/>
    <w:rsid w:val="00597648"/>
    <w:rsid w:val="00655F01"/>
    <w:rsid w:val="006911B9"/>
    <w:rsid w:val="0070013A"/>
    <w:rsid w:val="007515E2"/>
    <w:rsid w:val="00794E79"/>
    <w:rsid w:val="007C0FC1"/>
    <w:rsid w:val="007D5324"/>
    <w:rsid w:val="00840EF2"/>
    <w:rsid w:val="008B6528"/>
    <w:rsid w:val="0091643D"/>
    <w:rsid w:val="00926C7A"/>
    <w:rsid w:val="0094589D"/>
    <w:rsid w:val="009906A9"/>
    <w:rsid w:val="009927ED"/>
    <w:rsid w:val="009C783C"/>
    <w:rsid w:val="00A927F8"/>
    <w:rsid w:val="00AD60B5"/>
    <w:rsid w:val="00AE6DD2"/>
    <w:rsid w:val="00B8728F"/>
    <w:rsid w:val="00BC160A"/>
    <w:rsid w:val="00C641D1"/>
    <w:rsid w:val="00CC491A"/>
    <w:rsid w:val="00CF6F41"/>
    <w:rsid w:val="00DA5CBD"/>
    <w:rsid w:val="00E85D59"/>
    <w:rsid w:val="00F20C4F"/>
    <w:rsid w:val="00F76477"/>
    <w:rsid w:val="00FD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Наталья</cp:lastModifiedBy>
  <cp:revision>3</cp:revision>
  <dcterms:created xsi:type="dcterms:W3CDTF">2020-03-23T14:56:00Z</dcterms:created>
  <dcterms:modified xsi:type="dcterms:W3CDTF">2020-03-26T12:22:00Z</dcterms:modified>
</cp:coreProperties>
</file>