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2E" w:rsidRDefault="00252A25" w:rsidP="006B742E">
      <w:pPr>
        <w:pStyle w:val="2"/>
        <w:numPr>
          <w:ilvl w:val="0"/>
          <w:numId w:val="25"/>
        </w:numPr>
        <w:ind w:right="1020"/>
        <w:jc w:val="left"/>
        <w:rPr>
          <w:sz w:val="18"/>
          <w:szCs w:val="18"/>
        </w:rPr>
      </w:pPr>
      <w:bookmarkStart w:id="0" w:name="_Toc196289772"/>
      <w:r w:rsidRPr="0013779B">
        <w:rPr>
          <w:sz w:val="18"/>
          <w:szCs w:val="18"/>
        </w:rPr>
        <w:t>ПРИМЕНЕНИЕ  ЗАЗЕМЛЕНИЯ  И  ЗАНУЛЕНИЯ</w:t>
      </w:r>
    </w:p>
    <w:p w:rsidR="00C86717" w:rsidRPr="0013779B" w:rsidRDefault="00252A25" w:rsidP="006B742E">
      <w:pPr>
        <w:pStyle w:val="2"/>
        <w:ind w:left="814" w:right="1020" w:firstLine="0"/>
        <w:jc w:val="left"/>
        <w:rPr>
          <w:sz w:val="18"/>
          <w:szCs w:val="18"/>
        </w:rPr>
      </w:pPr>
      <w:r w:rsidRPr="0013779B">
        <w:rPr>
          <w:sz w:val="18"/>
          <w:szCs w:val="18"/>
        </w:rPr>
        <w:t xml:space="preserve">В  ЭЛЕКТРИЧЕСКИХ </w:t>
      </w:r>
      <w:r w:rsidR="00D81E50" w:rsidRPr="0013779B">
        <w:rPr>
          <w:sz w:val="18"/>
          <w:szCs w:val="18"/>
        </w:rPr>
        <w:t>СЕТ</w:t>
      </w:r>
      <w:r w:rsidRPr="0013779B">
        <w:rPr>
          <w:sz w:val="18"/>
          <w:szCs w:val="18"/>
        </w:rPr>
        <w:t>ЯХ</w:t>
      </w:r>
      <w:bookmarkEnd w:id="0"/>
    </w:p>
    <w:p w:rsidR="00E84F4F" w:rsidRPr="000C3E60" w:rsidRDefault="00E84F4F" w:rsidP="00692673">
      <w:pPr>
        <w:pStyle w:val="3"/>
      </w:pPr>
      <w:bookmarkStart w:id="1" w:name="_Toc196289773"/>
      <w:r w:rsidRPr="000C3E60">
        <w:t>1.</w:t>
      </w:r>
      <w:r w:rsidR="003C5176" w:rsidRPr="006010C7">
        <w:t>1</w:t>
      </w:r>
      <w:r w:rsidR="00C86717" w:rsidRPr="000C3E60">
        <w:t xml:space="preserve">. </w:t>
      </w:r>
      <w:r w:rsidRPr="000C3E60">
        <w:t xml:space="preserve"> </w:t>
      </w:r>
      <w:r w:rsidR="00C86717" w:rsidRPr="000C3E60">
        <w:t>Системы электрических сетей</w:t>
      </w:r>
      <w:bookmarkEnd w:id="1"/>
    </w:p>
    <w:p w:rsidR="0006261F" w:rsidRDefault="00E84F4F" w:rsidP="00372849">
      <w:pPr>
        <w:rPr>
          <w:spacing w:val="2"/>
          <w:w w:val="107"/>
        </w:rPr>
      </w:pPr>
      <w:r w:rsidRPr="00CC3AF1">
        <w:rPr>
          <w:spacing w:val="5"/>
          <w:w w:val="107"/>
        </w:rPr>
        <w:t>Системы электроснабжения классифицируются Между</w:t>
      </w:r>
      <w:r w:rsidRPr="00CC3AF1">
        <w:rPr>
          <w:w w:val="107"/>
        </w:rPr>
        <w:t>н</w:t>
      </w:r>
      <w:r w:rsidRPr="00CC3AF1">
        <w:rPr>
          <w:w w:val="107"/>
        </w:rPr>
        <w:t>а</w:t>
      </w:r>
      <w:r w:rsidRPr="00CC3AF1">
        <w:rPr>
          <w:w w:val="107"/>
        </w:rPr>
        <w:t>род</w:t>
      </w:r>
      <w:r w:rsidR="00A96A8F">
        <w:rPr>
          <w:w w:val="107"/>
        </w:rPr>
        <w:softHyphen/>
      </w:r>
      <w:r w:rsidRPr="00CC3AF1">
        <w:rPr>
          <w:w w:val="107"/>
        </w:rPr>
        <w:t>ной электротехни</w:t>
      </w:r>
      <w:r w:rsidR="00C86717">
        <w:rPr>
          <w:w w:val="107"/>
        </w:rPr>
        <w:softHyphen/>
      </w:r>
      <w:r w:rsidRPr="00CC3AF1">
        <w:rPr>
          <w:w w:val="107"/>
        </w:rPr>
        <w:t>ческой комиссией (МЭК) в за</w:t>
      </w:r>
      <w:r w:rsidRPr="00CC3AF1">
        <w:rPr>
          <w:w w:val="107"/>
        </w:rPr>
        <w:softHyphen/>
      </w:r>
      <w:r w:rsidRPr="00CC3AF1">
        <w:rPr>
          <w:spacing w:val="1"/>
          <w:w w:val="107"/>
        </w:rPr>
        <w:t>висимости от способа заземления распределительной сети</w:t>
      </w:r>
      <w:r w:rsidR="00CC3AF1" w:rsidRPr="00CC3AF1">
        <w:rPr>
          <w:spacing w:val="1"/>
          <w:w w:val="107"/>
        </w:rPr>
        <w:t xml:space="preserve"> и </w:t>
      </w:r>
      <w:r w:rsidRPr="00CC3AF1">
        <w:rPr>
          <w:spacing w:val="9"/>
          <w:w w:val="107"/>
        </w:rPr>
        <w:t>применяемых мер защиты от поражения электрическим</w:t>
      </w:r>
      <w:r w:rsidRPr="00CC3AF1">
        <w:rPr>
          <w:spacing w:val="2"/>
          <w:w w:val="107"/>
        </w:rPr>
        <w:t xml:space="preserve"> током.</w:t>
      </w:r>
    </w:p>
    <w:p w:rsidR="00180374" w:rsidRDefault="00E84F4F" w:rsidP="00372849">
      <w:pPr>
        <w:rPr>
          <w:spacing w:val="-5"/>
          <w:w w:val="107"/>
        </w:rPr>
      </w:pPr>
      <w:r w:rsidRPr="00CC3AF1">
        <w:rPr>
          <w:spacing w:val="2"/>
          <w:w w:val="107"/>
        </w:rPr>
        <w:t>Распределительные сети подразделяются на се</w:t>
      </w:r>
      <w:r w:rsidR="007311FC">
        <w:rPr>
          <w:spacing w:val="2"/>
          <w:w w:val="107"/>
        </w:rPr>
        <w:t>ти</w:t>
      </w:r>
      <w:r w:rsidR="00A22F08">
        <w:rPr>
          <w:spacing w:val="2"/>
          <w:w w:val="107"/>
        </w:rPr>
        <w:t xml:space="preserve"> </w:t>
      </w:r>
      <w:r w:rsidR="00A22F08" w:rsidRPr="00A22F08">
        <w:rPr>
          <w:spacing w:val="2"/>
          <w:w w:val="107"/>
        </w:rPr>
        <w:t>с</w:t>
      </w:r>
      <w:r w:rsidRPr="00CC3AF1">
        <w:rPr>
          <w:spacing w:val="2"/>
          <w:w w:val="107"/>
        </w:rPr>
        <w:t xml:space="preserve"> зазе</w:t>
      </w:r>
      <w:r w:rsidRPr="00CC3AF1">
        <w:rPr>
          <w:spacing w:val="2"/>
          <w:w w:val="107"/>
        </w:rPr>
        <w:t>м</w:t>
      </w:r>
      <w:r w:rsidRPr="00CC3AF1">
        <w:rPr>
          <w:spacing w:val="2"/>
          <w:w w:val="107"/>
        </w:rPr>
        <w:t>л</w:t>
      </w:r>
      <w:r w:rsidR="00A22F08">
        <w:rPr>
          <w:spacing w:val="2"/>
          <w:w w:val="107"/>
        </w:rPr>
        <w:t>ё</w:t>
      </w:r>
      <w:r w:rsidRPr="00CC3AF1">
        <w:rPr>
          <w:spacing w:val="2"/>
          <w:w w:val="107"/>
        </w:rPr>
        <w:t>нной нейтралью и сети с изолированной нейтра</w:t>
      </w:r>
      <w:r w:rsidR="00CC3AF1" w:rsidRPr="00CC3AF1">
        <w:rPr>
          <w:spacing w:val="2"/>
          <w:w w:val="107"/>
        </w:rPr>
        <w:t xml:space="preserve">лью. </w:t>
      </w:r>
      <w:r w:rsidRPr="00CC3AF1">
        <w:rPr>
          <w:w w:val="107"/>
        </w:rPr>
        <w:t xml:space="preserve">Стандарт МЭК-364 подразделяет распределительные сети, </w:t>
      </w:r>
      <w:r w:rsidR="00CC3AF1" w:rsidRPr="00CC3AF1">
        <w:rPr>
          <w:spacing w:val="5"/>
          <w:w w:val="107"/>
        </w:rPr>
        <w:t>пи</w:t>
      </w:r>
      <w:r w:rsidRPr="00CC3AF1">
        <w:rPr>
          <w:spacing w:val="5"/>
          <w:w w:val="107"/>
        </w:rPr>
        <w:t>тающие зд</w:t>
      </w:r>
      <w:r w:rsidRPr="00CC3AF1">
        <w:rPr>
          <w:spacing w:val="5"/>
          <w:w w:val="107"/>
        </w:rPr>
        <w:t>а</w:t>
      </w:r>
      <w:r w:rsidRPr="00CC3AF1">
        <w:rPr>
          <w:spacing w:val="5"/>
          <w:w w:val="107"/>
        </w:rPr>
        <w:t>ния и соору</w:t>
      </w:r>
      <w:r w:rsidR="00A96A8F">
        <w:rPr>
          <w:spacing w:val="5"/>
          <w:w w:val="107"/>
        </w:rPr>
        <w:softHyphen/>
      </w:r>
      <w:r w:rsidRPr="00CC3AF1">
        <w:rPr>
          <w:spacing w:val="5"/>
          <w:w w:val="107"/>
        </w:rPr>
        <w:t>жения, в зависимости от конфи</w:t>
      </w:r>
      <w:r w:rsidRPr="00CC3AF1">
        <w:rPr>
          <w:spacing w:val="5"/>
          <w:w w:val="107"/>
        </w:rPr>
        <w:softHyphen/>
      </w:r>
      <w:r w:rsidRPr="00CC3AF1">
        <w:rPr>
          <w:spacing w:val="-1"/>
          <w:w w:val="107"/>
        </w:rPr>
        <w:t>гурации токоведущих про</w:t>
      </w:r>
      <w:r w:rsidR="00C86717">
        <w:rPr>
          <w:spacing w:val="-1"/>
          <w:w w:val="107"/>
        </w:rPr>
        <w:softHyphen/>
      </w:r>
      <w:r w:rsidRPr="00CC3AF1">
        <w:rPr>
          <w:spacing w:val="-1"/>
          <w:w w:val="107"/>
        </w:rPr>
        <w:t xml:space="preserve">водников, </w:t>
      </w:r>
      <w:r w:rsidRPr="00CC3AF1">
        <w:rPr>
          <w:spacing w:val="3"/>
          <w:w w:val="107"/>
        </w:rPr>
        <w:t>и видов систем зазем</w:t>
      </w:r>
      <w:r w:rsidR="00C86717">
        <w:rPr>
          <w:spacing w:val="3"/>
          <w:w w:val="107"/>
        </w:rPr>
        <w:softHyphen/>
      </w:r>
      <w:r w:rsidRPr="00CC3AF1">
        <w:rPr>
          <w:spacing w:val="3"/>
          <w:w w:val="107"/>
        </w:rPr>
        <w:t xml:space="preserve">ления. </w:t>
      </w:r>
      <w:r w:rsidR="00CC3AF1" w:rsidRPr="00CC3AF1">
        <w:rPr>
          <w:w w:val="107"/>
        </w:rPr>
        <w:t>П</w:t>
      </w:r>
      <w:r w:rsidRPr="00CC3AF1">
        <w:rPr>
          <w:w w:val="107"/>
        </w:rPr>
        <w:t>ри этом используются следующие обо</w:t>
      </w:r>
      <w:r w:rsidR="00A96A8F">
        <w:rPr>
          <w:w w:val="107"/>
        </w:rPr>
        <w:softHyphen/>
      </w:r>
      <w:r w:rsidRPr="00CC3AF1">
        <w:rPr>
          <w:w w:val="107"/>
        </w:rPr>
        <w:t xml:space="preserve">значения. </w:t>
      </w:r>
      <w:r w:rsidRPr="00CC3AF1">
        <w:rPr>
          <w:spacing w:val="2"/>
          <w:w w:val="107"/>
        </w:rPr>
        <w:t>Первая буква характеризует связь с земл</w:t>
      </w:r>
      <w:r w:rsidR="007311FC">
        <w:rPr>
          <w:spacing w:val="2"/>
          <w:w w:val="107"/>
        </w:rPr>
        <w:t>ё</w:t>
      </w:r>
      <w:r w:rsidRPr="00CC3AF1">
        <w:rPr>
          <w:spacing w:val="2"/>
          <w:w w:val="107"/>
        </w:rPr>
        <w:t xml:space="preserve">й токоведущих </w:t>
      </w:r>
      <w:r w:rsidRPr="00CC3AF1">
        <w:rPr>
          <w:spacing w:val="-5"/>
          <w:w w:val="107"/>
        </w:rPr>
        <w:t>проводников:</w:t>
      </w:r>
    </w:p>
    <w:p w:rsidR="00755894" w:rsidRDefault="00755894" w:rsidP="00372849">
      <w:pPr>
        <w:rPr>
          <w:spacing w:val="1"/>
        </w:rPr>
      </w:pPr>
      <w:r w:rsidRPr="002F6C59">
        <w:rPr>
          <w:b/>
          <w:lang w:val="en-US"/>
        </w:rPr>
        <w:t>I</w:t>
      </w:r>
      <w:r w:rsidRPr="00755894">
        <w:t xml:space="preserve"> </w:t>
      </w:r>
      <w:r>
        <w:rPr>
          <w:i/>
          <w:iCs/>
        </w:rPr>
        <w:t>(</w:t>
      </w:r>
      <w:r w:rsidR="00A60EF5">
        <w:rPr>
          <w:i/>
          <w:iCs/>
          <w:lang w:val="en-US"/>
        </w:rPr>
        <w:t>Isolate</w:t>
      </w:r>
      <w:r w:rsidR="00A60EF5" w:rsidRPr="00A60EF5">
        <w:rPr>
          <w:i/>
          <w:iCs/>
        </w:rPr>
        <w:t xml:space="preserve"> </w:t>
      </w:r>
      <w:r>
        <w:t xml:space="preserve">– </w:t>
      </w:r>
      <w:r w:rsidRPr="00EC6F54">
        <w:rPr>
          <w:i/>
        </w:rPr>
        <w:t>изолированный</w:t>
      </w:r>
      <w:r>
        <w:t>) показывает, что токоведу</w:t>
      </w:r>
      <w:r>
        <w:rPr>
          <w:spacing w:val="1"/>
        </w:rPr>
        <w:t>щие прово</w:t>
      </w:r>
      <w:r>
        <w:rPr>
          <w:spacing w:val="1"/>
        </w:rPr>
        <w:t>д</w:t>
      </w:r>
      <w:r>
        <w:rPr>
          <w:spacing w:val="1"/>
        </w:rPr>
        <w:t>ники изолированы от земли;</w:t>
      </w:r>
    </w:p>
    <w:p w:rsidR="00755894" w:rsidRDefault="00755894" w:rsidP="00372849">
      <w:r w:rsidRPr="002F6C59">
        <w:rPr>
          <w:b/>
        </w:rPr>
        <w:t>Т</w:t>
      </w:r>
      <w:r>
        <w:t xml:space="preserve"> </w:t>
      </w:r>
      <w:r>
        <w:rPr>
          <w:i/>
          <w:iCs/>
        </w:rPr>
        <w:t>(</w:t>
      </w:r>
      <w:r w:rsidR="00A60EF5">
        <w:rPr>
          <w:i/>
          <w:iCs/>
          <w:lang w:val="en-US"/>
        </w:rPr>
        <w:t>t</w:t>
      </w:r>
      <w:r>
        <w:rPr>
          <w:i/>
          <w:iCs/>
        </w:rPr>
        <w:t>е</w:t>
      </w:r>
      <w:r w:rsidR="00A60EF5">
        <w:rPr>
          <w:i/>
          <w:iCs/>
          <w:lang w:val="en-US"/>
        </w:rPr>
        <w:t>rra</w:t>
      </w:r>
      <w:r>
        <w:t xml:space="preserve"> </w:t>
      </w:r>
      <w:r w:rsidR="00A60EF5">
        <w:t xml:space="preserve">– </w:t>
      </w:r>
      <w:r w:rsidRPr="00EC6F54">
        <w:rPr>
          <w:i/>
        </w:rPr>
        <w:t>земля</w:t>
      </w:r>
      <w:r>
        <w:t>) показывает, что токоведущие про</w:t>
      </w:r>
      <w:r>
        <w:softHyphen/>
        <w:t>водники хотя бы одной точкой</w:t>
      </w:r>
      <w:r w:rsidR="00A60EF5">
        <w:t xml:space="preserve"> </w:t>
      </w:r>
      <w:r>
        <w:t>связаны с землей (заземл</w:t>
      </w:r>
      <w:r w:rsidR="007311FC">
        <w:t>ё</w:t>
      </w:r>
      <w:r>
        <w:t>н</w:t>
      </w:r>
      <w:r>
        <w:softHyphen/>
      </w:r>
      <w:r>
        <w:rPr>
          <w:spacing w:val="-2"/>
        </w:rPr>
        <w:t>ные сети).</w:t>
      </w:r>
    </w:p>
    <w:p w:rsidR="00755894" w:rsidRDefault="00755894" w:rsidP="00372849">
      <w:r>
        <w:t>Вторая буква характеризует связь с землей</w:t>
      </w:r>
      <w:r w:rsidR="00EC6F54">
        <w:t xml:space="preserve"> </w:t>
      </w:r>
      <w:r w:rsidR="00EC6F54" w:rsidRPr="00CC3AF1">
        <w:rPr>
          <w:spacing w:val="2"/>
        </w:rPr>
        <w:t>откры</w:t>
      </w:r>
      <w:r w:rsidR="00EC6F54">
        <w:rPr>
          <w:spacing w:val="2"/>
        </w:rPr>
        <w:softHyphen/>
      </w:r>
      <w:r w:rsidR="00EC6F54" w:rsidRPr="00CC3AF1">
        <w:rPr>
          <w:spacing w:val="2"/>
        </w:rPr>
        <w:t>тых провод</w:t>
      </w:r>
      <w:r w:rsidR="00EC6F54" w:rsidRPr="00CC3AF1">
        <w:rPr>
          <w:spacing w:val="2"/>
        </w:rPr>
        <w:t>я</w:t>
      </w:r>
      <w:r w:rsidR="00EC6F54" w:rsidRPr="00CC3AF1">
        <w:rPr>
          <w:spacing w:val="2"/>
        </w:rPr>
        <w:t>щих частей (</w:t>
      </w:r>
      <w:r w:rsidR="00EC6F54">
        <w:t>ОПЧ</w:t>
      </w:r>
      <w:r w:rsidR="00EC6F54" w:rsidRPr="00CC3AF1">
        <w:t>)</w:t>
      </w:r>
      <w:r>
        <w:t xml:space="preserve">: </w:t>
      </w:r>
    </w:p>
    <w:p w:rsidR="00755894" w:rsidRDefault="00755894" w:rsidP="00372849">
      <w:r w:rsidRPr="002F6C59">
        <w:rPr>
          <w:b/>
        </w:rPr>
        <w:t>Т</w:t>
      </w:r>
      <w:r>
        <w:t xml:space="preserve"> показывает, что ОПЧ связаны с земл</w:t>
      </w:r>
      <w:r w:rsidR="00EC6F54">
        <w:t>ё</w:t>
      </w:r>
      <w:r>
        <w:t>й (за</w:t>
      </w:r>
      <w:r>
        <w:softHyphen/>
      </w:r>
      <w:r>
        <w:rPr>
          <w:spacing w:val="-3"/>
        </w:rPr>
        <w:t>землены);</w:t>
      </w:r>
    </w:p>
    <w:p w:rsidR="00755894" w:rsidRDefault="00755894" w:rsidP="00372849">
      <w:r w:rsidRPr="002F6C59">
        <w:rPr>
          <w:b/>
          <w:spacing w:val="-8"/>
        </w:rPr>
        <w:t>N</w:t>
      </w:r>
      <w:r>
        <w:rPr>
          <w:spacing w:val="-8"/>
        </w:rPr>
        <w:t xml:space="preserve"> </w:t>
      </w:r>
      <w:r>
        <w:rPr>
          <w:i/>
          <w:iCs/>
          <w:spacing w:val="-8"/>
        </w:rPr>
        <w:t>(пе</w:t>
      </w:r>
      <w:r w:rsidR="00A60EF5">
        <w:rPr>
          <w:i/>
          <w:iCs/>
          <w:spacing w:val="-8"/>
          <w:lang w:val="en-US"/>
        </w:rPr>
        <w:t>utral</w:t>
      </w:r>
      <w:r w:rsidR="00A60EF5" w:rsidRPr="00A60EF5">
        <w:rPr>
          <w:i/>
          <w:iCs/>
          <w:spacing w:val="-8"/>
        </w:rPr>
        <w:t xml:space="preserve"> </w:t>
      </w:r>
      <w:r w:rsidR="00A60EF5" w:rsidRPr="00A60EF5">
        <w:rPr>
          <w:iCs/>
          <w:spacing w:val="-8"/>
        </w:rPr>
        <w:t xml:space="preserve">– </w:t>
      </w:r>
      <w:r w:rsidR="00A60EF5" w:rsidRPr="00EC6F54">
        <w:rPr>
          <w:i/>
          <w:iCs/>
          <w:spacing w:val="-8"/>
        </w:rPr>
        <w:t>ней</w:t>
      </w:r>
      <w:r w:rsidR="00EC6F54">
        <w:rPr>
          <w:i/>
          <w:spacing w:val="-8"/>
        </w:rPr>
        <w:t>т</w:t>
      </w:r>
      <w:r w:rsidRPr="00EC6F54">
        <w:rPr>
          <w:i/>
          <w:spacing w:val="-8"/>
        </w:rPr>
        <w:t>ральный</w:t>
      </w:r>
      <w:r>
        <w:rPr>
          <w:spacing w:val="-8"/>
        </w:rPr>
        <w:t xml:space="preserve">) показывает, что ОПЧ </w:t>
      </w:r>
      <w:r>
        <w:t>связаны с зазем</w:t>
      </w:r>
      <w:r w:rsidR="00A96A8F">
        <w:softHyphen/>
      </w:r>
      <w:r>
        <w:t>ленной точкой сети по</w:t>
      </w:r>
      <w:r w:rsidR="00C86717">
        <w:softHyphen/>
      </w:r>
      <w:r>
        <w:t xml:space="preserve">средством нулевого </w:t>
      </w:r>
      <w:r>
        <w:rPr>
          <w:spacing w:val="-4"/>
        </w:rPr>
        <w:t>рабочего (</w:t>
      </w:r>
      <w:r w:rsidR="00EC6F54">
        <w:rPr>
          <w:spacing w:val="-4"/>
          <w:lang w:val="en-US"/>
        </w:rPr>
        <w:t>N</w:t>
      </w:r>
      <w:r>
        <w:rPr>
          <w:spacing w:val="-4"/>
        </w:rPr>
        <w:t>) или нулевого за</w:t>
      </w:r>
      <w:r w:rsidR="00A96A8F">
        <w:rPr>
          <w:spacing w:val="-4"/>
        </w:rPr>
        <w:softHyphen/>
      </w:r>
      <w:r>
        <w:rPr>
          <w:spacing w:val="-4"/>
        </w:rPr>
        <w:t xml:space="preserve">щитного (РЕ) проводников, при </w:t>
      </w:r>
      <w:r>
        <w:rPr>
          <w:spacing w:val="4"/>
        </w:rPr>
        <w:t>этом предполагается, что возможно со</w:t>
      </w:r>
      <w:r w:rsidR="00A96A8F">
        <w:rPr>
          <w:spacing w:val="4"/>
        </w:rPr>
        <w:softHyphen/>
      </w:r>
      <w:r>
        <w:rPr>
          <w:spacing w:val="4"/>
        </w:rPr>
        <w:t xml:space="preserve">вмещение в одном </w:t>
      </w:r>
      <w:r>
        <w:rPr>
          <w:spacing w:val="2"/>
        </w:rPr>
        <w:t>проводнике нулевого рабочего и нулевого з</w:t>
      </w:r>
      <w:r>
        <w:rPr>
          <w:spacing w:val="2"/>
        </w:rPr>
        <w:t>а</w:t>
      </w:r>
      <w:r>
        <w:rPr>
          <w:spacing w:val="2"/>
        </w:rPr>
        <w:t>щитного про</w:t>
      </w:r>
      <w:r>
        <w:rPr>
          <w:spacing w:val="2"/>
        </w:rPr>
        <w:softHyphen/>
      </w:r>
      <w:r>
        <w:t>водников (РЕ</w:t>
      </w:r>
      <w:r w:rsidR="00271B7C">
        <w:rPr>
          <w:lang w:val="en-US"/>
        </w:rPr>
        <w:t>N</w:t>
      </w:r>
      <w:r>
        <w:t>).</w:t>
      </w:r>
    </w:p>
    <w:p w:rsidR="00755894" w:rsidRDefault="00755894" w:rsidP="00372849">
      <w:r>
        <w:t>Последующие буквы (если таковые имеются) характери</w:t>
      </w:r>
      <w:r>
        <w:softHyphen/>
        <w:t>зуют ус</w:t>
      </w:r>
      <w:r>
        <w:t>т</w:t>
      </w:r>
      <w:r>
        <w:t>рой</w:t>
      </w:r>
      <w:r w:rsidR="00A96A8F">
        <w:softHyphen/>
      </w:r>
      <w:r>
        <w:t>ство нулевого рабо</w:t>
      </w:r>
      <w:r w:rsidR="00C86717">
        <w:softHyphen/>
      </w:r>
      <w:r>
        <w:t xml:space="preserve">чего и нулевого защитного </w:t>
      </w:r>
      <w:r>
        <w:rPr>
          <w:spacing w:val="-4"/>
        </w:rPr>
        <w:t>проводников:</w:t>
      </w:r>
    </w:p>
    <w:p w:rsidR="00755894" w:rsidRDefault="006E7C0B" w:rsidP="00372849">
      <w:r w:rsidRPr="002F6C59">
        <w:rPr>
          <w:b/>
          <w:spacing w:val="-4"/>
          <w:lang w:val="en-US"/>
        </w:rPr>
        <w:t>S</w:t>
      </w:r>
      <w:r w:rsidR="00755894">
        <w:rPr>
          <w:spacing w:val="-4"/>
        </w:rPr>
        <w:t xml:space="preserve"> </w:t>
      </w:r>
      <w:r w:rsidR="00A60EF5">
        <w:rPr>
          <w:i/>
          <w:iCs/>
          <w:spacing w:val="-4"/>
        </w:rPr>
        <w:t>(</w:t>
      </w:r>
      <w:r w:rsidR="00A60EF5">
        <w:rPr>
          <w:i/>
          <w:iCs/>
          <w:spacing w:val="-4"/>
          <w:lang w:val="en-US"/>
        </w:rPr>
        <w:t>se</w:t>
      </w:r>
      <w:r w:rsidR="00A60EF5">
        <w:rPr>
          <w:i/>
          <w:iCs/>
          <w:spacing w:val="-4"/>
        </w:rPr>
        <w:t>1е</w:t>
      </w:r>
      <w:r w:rsidR="00A60EF5">
        <w:rPr>
          <w:i/>
          <w:iCs/>
          <w:spacing w:val="-4"/>
          <w:lang w:val="en-US"/>
        </w:rPr>
        <w:t>ctiv</w:t>
      </w:r>
      <w:r w:rsidR="00755894">
        <w:rPr>
          <w:i/>
          <w:iCs/>
          <w:spacing w:val="-4"/>
        </w:rPr>
        <w:t xml:space="preserve">е </w:t>
      </w:r>
      <w:r>
        <w:rPr>
          <w:spacing w:val="-4"/>
        </w:rPr>
        <w:t>–</w:t>
      </w:r>
      <w:r w:rsidR="00755894">
        <w:rPr>
          <w:spacing w:val="-4"/>
        </w:rPr>
        <w:t xml:space="preserve"> </w:t>
      </w:r>
      <w:r w:rsidR="00755894" w:rsidRPr="006E7C0B">
        <w:rPr>
          <w:i/>
          <w:spacing w:val="-4"/>
        </w:rPr>
        <w:t>разделенный</w:t>
      </w:r>
      <w:r w:rsidR="00755894">
        <w:rPr>
          <w:spacing w:val="-4"/>
        </w:rPr>
        <w:t xml:space="preserve">) </w:t>
      </w:r>
      <w:r>
        <w:rPr>
          <w:spacing w:val="-4"/>
        </w:rPr>
        <w:t>–</w:t>
      </w:r>
      <w:r w:rsidR="00755894">
        <w:rPr>
          <w:spacing w:val="-4"/>
        </w:rPr>
        <w:t xml:space="preserve"> функции нулевого за</w:t>
      </w:r>
      <w:r w:rsidR="00755894">
        <w:rPr>
          <w:spacing w:val="-4"/>
        </w:rPr>
        <w:softHyphen/>
      </w:r>
      <w:r w:rsidR="00755894">
        <w:t>щитного и нул</w:t>
      </w:r>
      <w:r w:rsidR="00755894">
        <w:t>е</w:t>
      </w:r>
      <w:r w:rsidR="00755894">
        <w:t>вого рабочего проводни</w:t>
      </w:r>
      <w:r w:rsidR="00C86717">
        <w:softHyphen/>
      </w:r>
      <w:r w:rsidR="00755894">
        <w:t>ков обеспечиваются</w:t>
      </w:r>
      <w:r w:rsidR="00A60EF5">
        <w:t xml:space="preserve"> </w:t>
      </w:r>
      <w:r w:rsidR="00755894">
        <w:t>раздельными проводн</w:t>
      </w:r>
      <w:r w:rsidR="00755894">
        <w:t>и</w:t>
      </w:r>
      <w:r w:rsidR="00755894">
        <w:t>ками;</w:t>
      </w:r>
    </w:p>
    <w:p w:rsidR="00755894" w:rsidRDefault="00755894" w:rsidP="00372849">
      <w:r w:rsidRPr="002F6C59">
        <w:rPr>
          <w:b/>
          <w:spacing w:val="-4"/>
        </w:rPr>
        <w:t>С</w:t>
      </w:r>
      <w:r>
        <w:rPr>
          <w:spacing w:val="-4"/>
        </w:rPr>
        <w:t xml:space="preserve"> </w:t>
      </w:r>
      <w:r>
        <w:rPr>
          <w:i/>
          <w:iCs/>
          <w:spacing w:val="-4"/>
        </w:rPr>
        <w:t>(сотр</w:t>
      </w:r>
      <w:r w:rsidR="00A60EF5">
        <w:rPr>
          <w:i/>
          <w:iCs/>
          <w:spacing w:val="-4"/>
          <w:lang w:val="en-US"/>
        </w:rPr>
        <w:t>let</w:t>
      </w:r>
      <w:r>
        <w:rPr>
          <w:i/>
          <w:iCs/>
          <w:spacing w:val="-4"/>
        </w:rPr>
        <w:t xml:space="preserve">е </w:t>
      </w:r>
      <w:r w:rsidR="006E7C0B">
        <w:rPr>
          <w:spacing w:val="-4"/>
        </w:rPr>
        <w:t>–</w:t>
      </w:r>
      <w:r>
        <w:rPr>
          <w:spacing w:val="-4"/>
        </w:rPr>
        <w:t xml:space="preserve"> </w:t>
      </w:r>
      <w:r w:rsidRPr="006E7C0B">
        <w:rPr>
          <w:i/>
          <w:spacing w:val="-4"/>
        </w:rPr>
        <w:t>общий</w:t>
      </w:r>
      <w:r>
        <w:rPr>
          <w:spacing w:val="-4"/>
        </w:rPr>
        <w:t xml:space="preserve">) </w:t>
      </w:r>
      <w:r w:rsidR="006E7C0B">
        <w:rPr>
          <w:spacing w:val="-4"/>
        </w:rPr>
        <w:t>–</w:t>
      </w:r>
      <w:r>
        <w:rPr>
          <w:spacing w:val="-4"/>
        </w:rPr>
        <w:t xml:space="preserve"> функции нулевого защитного</w:t>
      </w:r>
      <w:r w:rsidR="00A60EF5">
        <w:rPr>
          <w:spacing w:val="-4"/>
        </w:rPr>
        <w:t xml:space="preserve"> </w:t>
      </w:r>
      <w:r>
        <w:t>и нулевого р</w:t>
      </w:r>
      <w:r>
        <w:t>а</w:t>
      </w:r>
      <w:r>
        <w:t>бо</w:t>
      </w:r>
      <w:r w:rsidR="00A96A8F">
        <w:softHyphen/>
      </w:r>
      <w:r>
        <w:t>чего проводников объ</w:t>
      </w:r>
      <w:r w:rsidR="00C86717">
        <w:softHyphen/>
      </w:r>
      <w:r>
        <w:t>единены в одном про</w:t>
      </w:r>
      <w:r>
        <w:softHyphen/>
      </w:r>
      <w:r>
        <w:rPr>
          <w:spacing w:val="-3"/>
        </w:rPr>
        <w:t>воднике (РЕ</w:t>
      </w:r>
      <w:r w:rsidR="00271B7C">
        <w:rPr>
          <w:spacing w:val="-3"/>
          <w:lang w:val="en-US"/>
        </w:rPr>
        <w:t>N</w:t>
      </w:r>
      <w:r>
        <w:rPr>
          <w:spacing w:val="-3"/>
        </w:rPr>
        <w:t>-проводник).</w:t>
      </w:r>
    </w:p>
    <w:p w:rsidR="00755894" w:rsidRDefault="00755894" w:rsidP="00372849">
      <w:r>
        <w:rPr>
          <w:i/>
          <w:iCs/>
        </w:rPr>
        <w:t xml:space="preserve">Открытые проводящие части </w:t>
      </w:r>
      <w:r>
        <w:t xml:space="preserve">(ОПЧ) — это </w:t>
      </w:r>
      <w:r w:rsidR="001E25C2">
        <w:t>проводящие неток</w:t>
      </w:r>
      <w:r w:rsidR="001E25C2">
        <w:t>о</w:t>
      </w:r>
      <w:r w:rsidR="001E25C2">
        <w:t>ве</w:t>
      </w:r>
      <w:r w:rsidR="00A96A8F">
        <w:softHyphen/>
      </w:r>
      <w:r w:rsidR="001E25C2">
        <w:t>дущие части</w:t>
      </w:r>
      <w:r>
        <w:t xml:space="preserve"> элек</w:t>
      </w:r>
      <w:r>
        <w:softHyphen/>
      </w:r>
      <w:r>
        <w:rPr>
          <w:spacing w:val="-6"/>
        </w:rPr>
        <w:t>тро</w:t>
      </w:r>
      <w:r w:rsidR="00C86717">
        <w:rPr>
          <w:spacing w:val="-6"/>
        </w:rPr>
        <w:softHyphen/>
      </w:r>
      <w:r>
        <w:rPr>
          <w:spacing w:val="-6"/>
        </w:rPr>
        <w:t>установки, доступные</w:t>
      </w:r>
      <w:r w:rsidR="001E25C2">
        <w:rPr>
          <w:spacing w:val="-6"/>
        </w:rPr>
        <w:t xml:space="preserve"> для</w:t>
      </w:r>
      <w:r>
        <w:rPr>
          <w:spacing w:val="-6"/>
        </w:rPr>
        <w:t xml:space="preserve"> прикосновени</w:t>
      </w:r>
      <w:r w:rsidR="001E25C2">
        <w:rPr>
          <w:spacing w:val="-6"/>
        </w:rPr>
        <w:t>я</w:t>
      </w:r>
      <w:r>
        <w:rPr>
          <w:spacing w:val="-6"/>
        </w:rPr>
        <w:t>, которые могут ока</w:t>
      </w:r>
      <w:r>
        <w:rPr>
          <w:spacing w:val="-6"/>
        </w:rPr>
        <w:softHyphen/>
      </w:r>
      <w:r>
        <w:rPr>
          <w:spacing w:val="3"/>
        </w:rPr>
        <w:t>заться под напряжением при на</w:t>
      </w:r>
      <w:r w:rsidR="00C86717">
        <w:rPr>
          <w:spacing w:val="3"/>
        </w:rPr>
        <w:softHyphen/>
      </w:r>
      <w:r>
        <w:rPr>
          <w:spacing w:val="3"/>
        </w:rPr>
        <w:t>рушении изоляции</w:t>
      </w:r>
      <w:r w:rsidR="001E25C2">
        <w:rPr>
          <w:spacing w:val="3"/>
        </w:rPr>
        <w:t xml:space="preserve"> токов</w:t>
      </w:r>
      <w:r w:rsidR="001E25C2">
        <w:rPr>
          <w:spacing w:val="3"/>
        </w:rPr>
        <w:t>е</w:t>
      </w:r>
      <w:r w:rsidR="001E25C2">
        <w:rPr>
          <w:spacing w:val="3"/>
        </w:rPr>
        <w:t>дущих час</w:t>
      </w:r>
      <w:r w:rsidR="00A96A8F">
        <w:rPr>
          <w:spacing w:val="3"/>
        </w:rPr>
        <w:softHyphen/>
      </w:r>
      <w:r w:rsidR="001E25C2">
        <w:rPr>
          <w:spacing w:val="3"/>
        </w:rPr>
        <w:t>тей</w:t>
      </w:r>
      <w:r>
        <w:rPr>
          <w:spacing w:val="3"/>
        </w:rPr>
        <w:t xml:space="preserve"> </w:t>
      </w:r>
      <w:r w:rsidR="001E25C2">
        <w:rPr>
          <w:spacing w:val="3"/>
        </w:rPr>
        <w:t>(</w:t>
      </w:r>
      <w:r>
        <w:rPr>
          <w:spacing w:val="3"/>
        </w:rPr>
        <w:t>ТВЧ</w:t>
      </w:r>
      <w:r w:rsidR="001E25C2">
        <w:rPr>
          <w:spacing w:val="3"/>
        </w:rPr>
        <w:t>)</w:t>
      </w:r>
      <w:r>
        <w:rPr>
          <w:spacing w:val="3"/>
        </w:rPr>
        <w:t>.</w:t>
      </w:r>
    </w:p>
    <w:p w:rsidR="00755894" w:rsidRDefault="00755894" w:rsidP="00372849">
      <w:r>
        <w:t xml:space="preserve">Первая буква </w:t>
      </w:r>
      <w:r>
        <w:rPr>
          <w:lang w:val="en-US"/>
        </w:rPr>
        <w:t>I</w:t>
      </w:r>
      <w:r w:rsidRPr="00755894">
        <w:t xml:space="preserve"> </w:t>
      </w:r>
      <w:r>
        <w:t xml:space="preserve">означает, что все ТВЧ изолированы от земли, либо одна точка сети связана </w:t>
      </w:r>
      <w:r>
        <w:rPr>
          <w:spacing w:val="-2"/>
        </w:rPr>
        <w:t>с землей через сопротивление, через разрядник или воздуш</w:t>
      </w:r>
      <w:r>
        <w:rPr>
          <w:spacing w:val="-2"/>
        </w:rPr>
        <w:softHyphen/>
      </w:r>
      <w:r>
        <w:t>ный промежуток.</w:t>
      </w:r>
    </w:p>
    <w:p w:rsidR="00CE3542" w:rsidRDefault="00CE3542" w:rsidP="00372849">
      <w:r>
        <w:lastRenderedPageBreak/>
        <w:t>Система с изо</w:t>
      </w:r>
      <w:r>
        <w:softHyphen/>
      </w:r>
      <w:r>
        <w:rPr>
          <w:spacing w:val="2"/>
        </w:rPr>
        <w:t xml:space="preserve">лированной нейтралью </w:t>
      </w:r>
      <w:r>
        <w:t>повсюду</w:t>
      </w:r>
      <w:r>
        <w:rPr>
          <w:spacing w:val="2"/>
        </w:rPr>
        <w:t xml:space="preserve"> постепенно зам</w:t>
      </w:r>
      <w:r>
        <w:rPr>
          <w:spacing w:val="2"/>
        </w:rPr>
        <w:t>е</w:t>
      </w:r>
      <w:r>
        <w:rPr>
          <w:spacing w:val="2"/>
        </w:rPr>
        <w:t>ня</w:t>
      </w:r>
      <w:r w:rsidR="00A96A8F">
        <w:rPr>
          <w:spacing w:val="2"/>
        </w:rPr>
        <w:softHyphen/>
      </w:r>
      <w:r>
        <w:rPr>
          <w:spacing w:val="2"/>
        </w:rPr>
        <w:t xml:space="preserve">ется трёхфазной </w:t>
      </w:r>
      <w:r>
        <w:t>сис</w:t>
      </w:r>
      <w:r w:rsidR="00C86717">
        <w:softHyphen/>
      </w:r>
      <w:r>
        <w:t xml:space="preserve">темой 230/400 </w:t>
      </w:r>
      <w:r w:rsidRPr="00CE3542">
        <w:rPr>
          <w:i/>
        </w:rPr>
        <w:t>В</w:t>
      </w:r>
      <w:r>
        <w:t xml:space="preserve"> с заземленной нейтралью. И</w:t>
      </w:r>
      <w:r>
        <w:t>с</w:t>
      </w:r>
      <w:r>
        <w:t>поль</w:t>
      </w:r>
      <w:r>
        <w:softHyphen/>
      </w:r>
      <w:r>
        <w:rPr>
          <w:spacing w:val="1"/>
        </w:rPr>
        <w:t xml:space="preserve">зование системы </w:t>
      </w:r>
      <w:r>
        <w:rPr>
          <w:spacing w:val="1"/>
          <w:lang w:val="en-US"/>
        </w:rPr>
        <w:t>I</w:t>
      </w:r>
      <w:r>
        <w:rPr>
          <w:spacing w:val="1"/>
        </w:rPr>
        <w:t>Т ограничивается спе</w:t>
      </w:r>
      <w:r w:rsidR="00C86717">
        <w:rPr>
          <w:spacing w:val="1"/>
        </w:rPr>
        <w:softHyphen/>
      </w:r>
      <w:r>
        <w:rPr>
          <w:spacing w:val="1"/>
        </w:rPr>
        <w:t>циальным примене</w:t>
      </w:r>
      <w:r>
        <w:rPr>
          <w:spacing w:val="1"/>
        </w:rPr>
        <w:softHyphen/>
      </w:r>
      <w:r>
        <w:rPr>
          <w:spacing w:val="-2"/>
        </w:rPr>
        <w:t>нием в тех производствах, где перерыв в работе системы элек</w:t>
      </w:r>
      <w:r>
        <w:rPr>
          <w:spacing w:val="-2"/>
        </w:rPr>
        <w:softHyphen/>
      </w:r>
      <w:r>
        <w:t>троснабже</w:t>
      </w:r>
      <w:r w:rsidR="00C86717">
        <w:softHyphen/>
      </w:r>
      <w:r>
        <w:t xml:space="preserve">ния может быть опасен, например взрывоопасные </w:t>
      </w:r>
      <w:r>
        <w:rPr>
          <w:spacing w:val="-2"/>
        </w:rPr>
        <w:t>производства.</w:t>
      </w:r>
    </w:p>
    <w:p w:rsidR="00CE3542" w:rsidRDefault="00CE3542" w:rsidP="00372849">
      <w:r>
        <w:t>Первая буква Т указывает на прямую связь, по меньшей мере, одной точки сети с землей</w:t>
      </w:r>
      <w:r>
        <w:rPr>
          <w:i/>
          <w:iCs/>
        </w:rPr>
        <w:t xml:space="preserve">. </w:t>
      </w:r>
      <w:r>
        <w:t>Например, питае</w:t>
      </w:r>
      <w:r>
        <w:softHyphen/>
      </w:r>
      <w:r>
        <w:rPr>
          <w:spacing w:val="8"/>
        </w:rPr>
        <w:t>мая от вторичной о</w:t>
      </w:r>
      <w:r>
        <w:rPr>
          <w:spacing w:val="8"/>
        </w:rPr>
        <w:t>б</w:t>
      </w:r>
      <w:r>
        <w:rPr>
          <w:spacing w:val="8"/>
        </w:rPr>
        <w:t>мотки транс</w:t>
      </w:r>
      <w:r w:rsidR="00A96A8F">
        <w:rPr>
          <w:spacing w:val="8"/>
        </w:rPr>
        <w:softHyphen/>
      </w:r>
      <w:r>
        <w:rPr>
          <w:spacing w:val="8"/>
        </w:rPr>
        <w:t xml:space="preserve">форматора, соединённой </w:t>
      </w:r>
      <w:r>
        <w:rPr>
          <w:spacing w:val="1"/>
        </w:rPr>
        <w:t>в звезду, трёхфазная распр</w:t>
      </w:r>
      <w:r>
        <w:rPr>
          <w:spacing w:val="1"/>
        </w:rPr>
        <w:t>е</w:t>
      </w:r>
      <w:r>
        <w:rPr>
          <w:spacing w:val="1"/>
        </w:rPr>
        <w:t xml:space="preserve">делительная сеть </w:t>
      </w:r>
      <w:r>
        <w:rPr>
          <w:spacing w:val="6"/>
        </w:rPr>
        <w:t>127/220 </w:t>
      </w:r>
      <w:r w:rsidRPr="00CE3542">
        <w:rPr>
          <w:i/>
          <w:spacing w:val="6"/>
        </w:rPr>
        <w:t>В</w:t>
      </w:r>
      <w:r>
        <w:rPr>
          <w:spacing w:val="6"/>
        </w:rPr>
        <w:t xml:space="preserve"> или 220/380 </w:t>
      </w:r>
      <w:r w:rsidRPr="00CE3542">
        <w:rPr>
          <w:i/>
          <w:spacing w:val="6"/>
        </w:rPr>
        <w:t>В</w:t>
      </w:r>
      <w:r>
        <w:rPr>
          <w:spacing w:val="1"/>
        </w:rPr>
        <w:t xml:space="preserve"> с нулевым про</w:t>
      </w:r>
      <w:r>
        <w:rPr>
          <w:spacing w:val="1"/>
        </w:rPr>
        <w:softHyphen/>
      </w:r>
      <w:r>
        <w:rPr>
          <w:spacing w:val="6"/>
        </w:rPr>
        <w:t>водни</w:t>
      </w:r>
      <w:r w:rsidR="00C86717">
        <w:rPr>
          <w:spacing w:val="6"/>
        </w:rPr>
        <w:softHyphen/>
      </w:r>
      <w:r>
        <w:rPr>
          <w:spacing w:val="6"/>
        </w:rPr>
        <w:t>ком с нейт</w:t>
      </w:r>
      <w:r>
        <w:rPr>
          <w:spacing w:val="6"/>
        </w:rPr>
        <w:softHyphen/>
      </w:r>
      <w:r>
        <w:t>ралью, соеди</w:t>
      </w:r>
      <w:r w:rsidR="00A96A8F">
        <w:softHyphen/>
      </w:r>
      <w:r>
        <w:t>н</w:t>
      </w:r>
      <w:r w:rsidR="006E7C0B">
        <w:t>ё</w:t>
      </w:r>
      <w:r>
        <w:t>нной с земл</w:t>
      </w:r>
      <w:r w:rsidR="006E7C0B">
        <w:t>ё</w:t>
      </w:r>
      <w:r>
        <w:t xml:space="preserve">й через заземляющее устройство. </w:t>
      </w:r>
    </w:p>
    <w:p w:rsidR="00CE3542" w:rsidRDefault="00CE3542" w:rsidP="00372849">
      <w:r>
        <w:rPr>
          <w:i/>
          <w:iCs/>
        </w:rPr>
        <w:t xml:space="preserve">Вторая буква </w:t>
      </w:r>
      <w:r>
        <w:t xml:space="preserve">(Т или </w:t>
      </w:r>
      <w:r w:rsidR="006E7C0B">
        <w:rPr>
          <w:lang w:val="en-US"/>
        </w:rPr>
        <w:t>N</w:t>
      </w:r>
      <w:r>
        <w:t xml:space="preserve">) означает тип соединения между </w:t>
      </w:r>
      <w:r>
        <w:rPr>
          <w:spacing w:val="-2"/>
        </w:rPr>
        <w:t>ОПЧ, за</w:t>
      </w:r>
      <w:r w:rsidR="00A96A8F">
        <w:rPr>
          <w:spacing w:val="-2"/>
        </w:rPr>
        <w:softHyphen/>
      </w:r>
      <w:r>
        <w:rPr>
          <w:spacing w:val="-2"/>
        </w:rPr>
        <w:t>щитным заземляю</w:t>
      </w:r>
      <w:r w:rsidR="00C86717">
        <w:rPr>
          <w:spacing w:val="-2"/>
        </w:rPr>
        <w:softHyphen/>
      </w:r>
      <w:r>
        <w:rPr>
          <w:spacing w:val="-2"/>
        </w:rPr>
        <w:t xml:space="preserve">щим проводником </w:t>
      </w:r>
      <w:r>
        <w:rPr>
          <w:spacing w:val="4"/>
        </w:rPr>
        <w:t>и землей.</w:t>
      </w:r>
      <w:r w:rsidR="009B7994">
        <w:t xml:space="preserve"> </w:t>
      </w:r>
      <w:r>
        <w:rPr>
          <w:spacing w:val="1"/>
        </w:rPr>
        <w:t>Вторая буква Т означ</w:t>
      </w:r>
      <w:r>
        <w:rPr>
          <w:spacing w:val="1"/>
        </w:rPr>
        <w:t>а</w:t>
      </w:r>
      <w:r>
        <w:rPr>
          <w:spacing w:val="1"/>
        </w:rPr>
        <w:t>ет прямое соединение между ОПЧ</w:t>
      </w:r>
      <w:r>
        <w:t xml:space="preserve"> и зем</w:t>
      </w:r>
      <w:r w:rsidR="00A96A8F">
        <w:softHyphen/>
      </w:r>
      <w:r w:rsidR="005215CE">
        <w:t>лё</w:t>
      </w:r>
      <w:r>
        <w:t>й, независимое от системн</w:t>
      </w:r>
      <w:r>
        <w:t>о</w:t>
      </w:r>
      <w:r>
        <w:t>го заземления</w:t>
      </w:r>
      <w:r w:rsidR="006E7C0B">
        <w:t>.</w:t>
      </w:r>
      <w:r w:rsidR="009B7994">
        <w:t xml:space="preserve"> </w:t>
      </w:r>
      <w:r>
        <w:rPr>
          <w:spacing w:val="4"/>
        </w:rPr>
        <w:t xml:space="preserve">Вторая буква N означает прямое соединение ОПЧ </w:t>
      </w:r>
      <w:r>
        <w:rPr>
          <w:spacing w:val="1"/>
        </w:rPr>
        <w:t>с заземл</w:t>
      </w:r>
      <w:r w:rsidR="006E7C0B">
        <w:rPr>
          <w:spacing w:val="1"/>
        </w:rPr>
        <w:t>ё</w:t>
      </w:r>
      <w:r>
        <w:rPr>
          <w:spacing w:val="1"/>
        </w:rPr>
        <w:t>нной точкой (точ</w:t>
      </w:r>
      <w:r w:rsidR="00C86717">
        <w:rPr>
          <w:spacing w:val="1"/>
        </w:rPr>
        <w:softHyphen/>
      </w:r>
      <w:r>
        <w:rPr>
          <w:spacing w:val="1"/>
        </w:rPr>
        <w:t>ками) сети посредст</w:t>
      </w:r>
      <w:r w:rsidR="00A96A8F">
        <w:rPr>
          <w:spacing w:val="1"/>
        </w:rPr>
        <w:softHyphen/>
      </w:r>
      <w:r>
        <w:rPr>
          <w:spacing w:val="1"/>
        </w:rPr>
        <w:t>вом РЕ</w:t>
      </w:r>
      <w:r>
        <w:rPr>
          <w:spacing w:val="1"/>
          <w:lang w:val="en-US"/>
        </w:rPr>
        <w:t>N</w:t>
      </w:r>
      <w:r>
        <w:rPr>
          <w:spacing w:val="1"/>
        </w:rPr>
        <w:t xml:space="preserve">- или </w:t>
      </w:r>
      <w:r>
        <w:rPr>
          <w:spacing w:val="2"/>
        </w:rPr>
        <w:t xml:space="preserve">РЕ-проводника. </w:t>
      </w:r>
    </w:p>
    <w:p w:rsidR="007D79C6" w:rsidRDefault="007D79C6" w:rsidP="00372849">
      <w:r w:rsidRPr="007D79C6">
        <w:rPr>
          <w:b/>
        </w:rPr>
        <w:t xml:space="preserve">Система </w:t>
      </w:r>
      <w:r w:rsidRPr="007D79C6">
        <w:rPr>
          <w:b/>
          <w:lang w:val="en-US"/>
        </w:rPr>
        <w:t>TN</w:t>
      </w:r>
      <w:r w:rsidRPr="007D79C6">
        <w:rPr>
          <w:b/>
        </w:rPr>
        <w:t xml:space="preserve"> </w:t>
      </w:r>
      <w:r>
        <w:rPr>
          <w:b/>
        </w:rPr>
        <w:t xml:space="preserve">. </w:t>
      </w:r>
      <w:r>
        <w:rPr>
          <w:spacing w:val="-6"/>
        </w:rPr>
        <w:t>Питающие сети системы Т</w:t>
      </w:r>
      <w:r w:rsidR="006E7C0B">
        <w:rPr>
          <w:spacing w:val="-6"/>
          <w:lang w:val="en-US"/>
        </w:rPr>
        <w:t>N</w:t>
      </w:r>
      <w:r>
        <w:rPr>
          <w:spacing w:val="-6"/>
        </w:rPr>
        <w:t xml:space="preserve"> имеют непосредственно при</w:t>
      </w:r>
      <w:r>
        <w:rPr>
          <w:spacing w:val="-6"/>
        </w:rPr>
        <w:softHyphen/>
      </w:r>
      <w:r>
        <w:t>соединённую к земле точку. Открытые проводящие части</w:t>
      </w:r>
      <w:r w:rsidR="005215CE">
        <w:t xml:space="preserve"> электр</w:t>
      </w:r>
      <w:r w:rsidR="005215CE">
        <w:t>о</w:t>
      </w:r>
      <w:r w:rsidR="005215CE">
        <w:t>установок</w:t>
      </w:r>
      <w:r>
        <w:t xml:space="preserve"> </w:t>
      </w:r>
      <w:r w:rsidR="005215CE">
        <w:t>(</w:t>
      </w:r>
      <w:r>
        <w:rPr>
          <w:spacing w:val="-3"/>
        </w:rPr>
        <w:t>ЭУ</w:t>
      </w:r>
      <w:r w:rsidR="005215CE">
        <w:rPr>
          <w:spacing w:val="-3"/>
        </w:rPr>
        <w:t>)</w:t>
      </w:r>
      <w:r>
        <w:rPr>
          <w:spacing w:val="-3"/>
        </w:rPr>
        <w:t xml:space="preserve"> присоеди</w:t>
      </w:r>
      <w:r w:rsidR="00A96A8F">
        <w:rPr>
          <w:spacing w:val="-3"/>
        </w:rPr>
        <w:softHyphen/>
      </w:r>
      <w:r>
        <w:rPr>
          <w:spacing w:val="-3"/>
        </w:rPr>
        <w:t>няются к этой точке посредством ну</w:t>
      </w:r>
      <w:r w:rsidR="00C86717">
        <w:rPr>
          <w:spacing w:val="-3"/>
        </w:rPr>
        <w:softHyphen/>
      </w:r>
      <w:r>
        <w:rPr>
          <w:spacing w:val="-3"/>
        </w:rPr>
        <w:t>левых за</w:t>
      </w:r>
      <w:r>
        <w:rPr>
          <w:spacing w:val="-3"/>
        </w:rPr>
        <w:softHyphen/>
      </w:r>
      <w:r>
        <w:t>щитных проводников.</w:t>
      </w:r>
    </w:p>
    <w:p w:rsidR="007D79C6" w:rsidRDefault="007D79C6" w:rsidP="00372849">
      <w:r>
        <w:rPr>
          <w:spacing w:val="-4"/>
        </w:rPr>
        <w:t>В зависимости от устройства нулевого рабочего и нулево</w:t>
      </w:r>
      <w:r>
        <w:rPr>
          <w:spacing w:val="-4"/>
        </w:rPr>
        <w:softHyphen/>
      </w:r>
      <w:r>
        <w:t>го защи</w:t>
      </w:r>
      <w:r>
        <w:t>т</w:t>
      </w:r>
      <w:r>
        <w:t>ного проводников</w:t>
      </w:r>
      <w:r w:rsidR="00180374">
        <w:t xml:space="preserve"> </w:t>
      </w:r>
      <w:r w:rsidR="00180374" w:rsidRPr="00180374">
        <w:t>(</w:t>
      </w:r>
      <w:r w:rsidR="00180374">
        <w:t>НРП и НЗП соответственно)</w:t>
      </w:r>
      <w:r>
        <w:t xml:space="preserve"> раз</w:t>
      </w:r>
      <w:r w:rsidR="00C86717">
        <w:softHyphen/>
      </w:r>
      <w:r>
        <w:t>личают несколько типов сис</w:t>
      </w:r>
      <w:r>
        <w:softHyphen/>
      </w:r>
      <w:r>
        <w:rPr>
          <w:spacing w:val="2"/>
        </w:rPr>
        <w:t>тем заземления электриче</w:t>
      </w:r>
      <w:r w:rsidR="00A96A8F">
        <w:rPr>
          <w:spacing w:val="2"/>
        </w:rPr>
        <w:softHyphen/>
      </w:r>
      <w:r>
        <w:rPr>
          <w:spacing w:val="2"/>
        </w:rPr>
        <w:t>ских сетей.</w:t>
      </w:r>
    </w:p>
    <w:p w:rsidR="00D81E50" w:rsidRDefault="00D81E50" w:rsidP="00372849">
      <w:pPr>
        <w:rPr>
          <w:spacing w:val="2"/>
        </w:rPr>
      </w:pPr>
      <w:r w:rsidRPr="002F6C59">
        <w:rPr>
          <w:b/>
          <w:iCs/>
        </w:rPr>
        <w:t xml:space="preserve">Система </w:t>
      </w:r>
      <w:r w:rsidRPr="002F6C59">
        <w:rPr>
          <w:b/>
          <w:iCs/>
          <w:lang w:val="en-US"/>
        </w:rPr>
        <w:t>TN</w:t>
      </w:r>
      <w:r w:rsidRPr="002F6C59">
        <w:rPr>
          <w:b/>
          <w:iCs/>
        </w:rPr>
        <w:t>-</w:t>
      </w:r>
      <w:r w:rsidRPr="002F6C59">
        <w:rPr>
          <w:b/>
          <w:iCs/>
          <w:lang w:val="en-US"/>
        </w:rPr>
        <w:t>C</w:t>
      </w:r>
      <w:r w:rsidRPr="002F6C59">
        <w:rPr>
          <w:b/>
          <w:iCs/>
        </w:rPr>
        <w:t>-</w:t>
      </w:r>
      <w:r w:rsidRPr="002F6C59">
        <w:rPr>
          <w:b/>
          <w:iCs/>
          <w:lang w:val="en-US"/>
        </w:rPr>
        <w:t>S</w:t>
      </w:r>
      <w:r w:rsidRPr="002F6C59">
        <w:rPr>
          <w:b/>
          <w:iCs/>
        </w:rPr>
        <w:t xml:space="preserve"> </w:t>
      </w:r>
      <w:r w:rsidRPr="007D79C6">
        <w:rPr>
          <w:iCs/>
        </w:rPr>
        <w:t>–</w:t>
      </w:r>
      <w:r>
        <w:t xml:space="preserve"> функции нулевого рабочего и нулево</w:t>
      </w:r>
      <w:r>
        <w:softHyphen/>
      </w:r>
      <w:r>
        <w:rPr>
          <w:spacing w:val="-2"/>
        </w:rPr>
        <w:t>го з</w:t>
      </w:r>
      <w:r>
        <w:rPr>
          <w:spacing w:val="-2"/>
        </w:rPr>
        <w:t>а</w:t>
      </w:r>
      <w:r>
        <w:rPr>
          <w:spacing w:val="-2"/>
        </w:rPr>
        <w:t>щит</w:t>
      </w:r>
      <w:r w:rsidR="00A96A8F">
        <w:rPr>
          <w:spacing w:val="-2"/>
        </w:rPr>
        <w:softHyphen/>
      </w:r>
      <w:r>
        <w:rPr>
          <w:spacing w:val="-2"/>
        </w:rPr>
        <w:t>ного проводников объе</w:t>
      </w:r>
      <w:r>
        <w:rPr>
          <w:spacing w:val="-2"/>
        </w:rPr>
        <w:softHyphen/>
        <w:t xml:space="preserve">динены в одном проводнике </w:t>
      </w:r>
      <w:r>
        <w:rPr>
          <w:spacing w:val="2"/>
        </w:rPr>
        <w:t xml:space="preserve">в начальной части электрической сети (см. рис. </w:t>
      </w:r>
      <w:r w:rsidR="005215CE">
        <w:rPr>
          <w:spacing w:val="2"/>
        </w:rPr>
        <w:t>1</w:t>
      </w:r>
      <w:r>
        <w:rPr>
          <w:spacing w:val="2"/>
        </w:rPr>
        <w:t>).</w:t>
      </w:r>
    </w:p>
    <w:p w:rsidR="00180374" w:rsidRDefault="00180374" w:rsidP="00692673"/>
    <w:p w:rsidR="00CD49AC" w:rsidRDefault="00CB76A8" w:rsidP="00B818DF">
      <w:pPr>
        <w:pStyle w:val="a5"/>
      </w:pPr>
      <w:r>
        <w:object w:dxaOrig="7655" w:dyaOrig="3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13.25pt" o:ole="">
            <v:imagedata r:id="rId8" o:title=""/>
          </v:shape>
          <o:OLEObject Type="Embed" ProgID="CorelDRAW.Graphic.13" ShapeID="_x0000_i1025" DrawAspect="Content" ObjectID="_1275974492" r:id="rId9"/>
        </w:object>
      </w:r>
    </w:p>
    <w:p w:rsidR="003C5176" w:rsidRDefault="003C5176" w:rsidP="00692673">
      <w:pPr>
        <w:pStyle w:val="a4"/>
      </w:pPr>
      <w:r>
        <w:t xml:space="preserve">Рис. </w:t>
      </w:r>
      <w:r w:rsidR="005748CB">
        <w:t>1</w:t>
      </w:r>
      <w:r>
        <w:t xml:space="preserve">. Электрическая сеть с </w:t>
      </w:r>
      <w:r>
        <w:rPr>
          <w:iCs/>
          <w:spacing w:val="-6"/>
        </w:rPr>
        <w:t>с</w:t>
      </w:r>
      <w:r w:rsidRPr="003C5176">
        <w:rPr>
          <w:iCs/>
          <w:spacing w:val="-6"/>
        </w:rPr>
        <w:t>истем</w:t>
      </w:r>
      <w:r>
        <w:rPr>
          <w:iCs/>
          <w:spacing w:val="-6"/>
        </w:rPr>
        <w:t>ой</w:t>
      </w:r>
      <w:r w:rsidR="00D67666">
        <w:rPr>
          <w:iCs/>
          <w:spacing w:val="-6"/>
        </w:rPr>
        <w:t xml:space="preserve"> заземления</w:t>
      </w:r>
      <w:r>
        <w:rPr>
          <w:iCs/>
          <w:spacing w:val="-6"/>
        </w:rPr>
        <w:t xml:space="preserve"> </w:t>
      </w:r>
      <w:r w:rsidRPr="003C5176">
        <w:rPr>
          <w:iCs/>
          <w:spacing w:val="-6"/>
        </w:rPr>
        <w:t xml:space="preserve"> </w:t>
      </w:r>
      <w:r w:rsidRPr="003C5176">
        <w:rPr>
          <w:iCs/>
          <w:spacing w:val="-6"/>
          <w:lang w:val="en-US"/>
        </w:rPr>
        <w:t>TN</w:t>
      </w:r>
      <w:r w:rsidRPr="003C5176">
        <w:rPr>
          <w:iCs/>
          <w:spacing w:val="-6"/>
        </w:rPr>
        <w:t>-</w:t>
      </w:r>
      <w:r w:rsidRPr="003C5176">
        <w:rPr>
          <w:iCs/>
          <w:spacing w:val="-6"/>
          <w:lang w:val="en-US"/>
        </w:rPr>
        <w:t>C</w:t>
      </w:r>
      <w:r w:rsidRPr="003C5176">
        <w:rPr>
          <w:iCs/>
          <w:spacing w:val="-6"/>
        </w:rPr>
        <w:t>-</w:t>
      </w:r>
      <w:r w:rsidRPr="003C5176">
        <w:rPr>
          <w:iCs/>
          <w:spacing w:val="-6"/>
          <w:lang w:val="en-US"/>
        </w:rPr>
        <w:t>S</w:t>
      </w:r>
    </w:p>
    <w:p w:rsidR="003D7173" w:rsidRDefault="003D7173" w:rsidP="00692673">
      <w:pPr>
        <w:pStyle w:val="20"/>
      </w:pPr>
      <w:r>
        <w:rPr>
          <w:lang w:val="en-US"/>
        </w:rPr>
        <w:t>R</w:t>
      </w:r>
      <w:r w:rsidRPr="003D7173">
        <w:rPr>
          <w:vertAlign w:val="subscript"/>
        </w:rPr>
        <w:t>0</w:t>
      </w:r>
      <w:r w:rsidR="003C5176" w:rsidRPr="00693436">
        <w:t xml:space="preserve"> – </w:t>
      </w:r>
      <w:r>
        <w:t xml:space="preserve">параметр (сопротивление) </w:t>
      </w:r>
      <w:r w:rsidR="003C5176" w:rsidRPr="00693436">
        <w:t>рабоче</w:t>
      </w:r>
      <w:r>
        <w:t>го</w:t>
      </w:r>
      <w:r w:rsidR="003C5176" w:rsidRPr="00693436">
        <w:t xml:space="preserve"> заземлени</w:t>
      </w:r>
      <w:r>
        <w:t>я нейтрал</w:t>
      </w:r>
    </w:p>
    <w:p w:rsidR="00693436" w:rsidRPr="00A101C4" w:rsidRDefault="003D7173" w:rsidP="00692673">
      <w:pPr>
        <w:pStyle w:val="20"/>
      </w:pPr>
      <w:r>
        <w:t xml:space="preserve">       </w:t>
      </w:r>
      <w:r w:rsidR="003C5176" w:rsidRPr="00693436">
        <w:t>сети (на подстанции);</w:t>
      </w:r>
    </w:p>
    <w:p w:rsidR="00693436" w:rsidRPr="00693436" w:rsidRDefault="003D7173" w:rsidP="00692673">
      <w:pPr>
        <w:pStyle w:val="20"/>
      </w:pPr>
      <w:r>
        <w:t>А1 и А2</w:t>
      </w:r>
      <w:r w:rsidR="003C5176" w:rsidRPr="00693436">
        <w:t xml:space="preserve"> – ОПЧ (корпуса</w:t>
      </w:r>
      <w:r w:rsidR="001A129E" w:rsidRPr="00693436">
        <w:t>) электроустановок</w:t>
      </w:r>
      <w:r w:rsidR="0056506C" w:rsidRPr="00693436">
        <w:t>;</w:t>
      </w:r>
    </w:p>
    <w:p w:rsidR="00693436" w:rsidRPr="00693436" w:rsidRDefault="0056506C" w:rsidP="00692673">
      <w:pPr>
        <w:pStyle w:val="20"/>
      </w:pPr>
      <w:r w:rsidRPr="00693436">
        <w:rPr>
          <w:lang w:val="en-US"/>
        </w:rPr>
        <w:t>F</w:t>
      </w:r>
      <w:r w:rsidRPr="00693436">
        <w:t xml:space="preserve"> – предохранители;</w:t>
      </w:r>
    </w:p>
    <w:p w:rsidR="003C5176" w:rsidRPr="00693436" w:rsidRDefault="0056506C" w:rsidP="00692673">
      <w:pPr>
        <w:pStyle w:val="20"/>
      </w:pPr>
      <w:r w:rsidRPr="00693436">
        <w:rPr>
          <w:lang w:val="en-US"/>
        </w:rPr>
        <w:t>TV</w:t>
      </w:r>
      <w:r w:rsidRPr="00693436">
        <w:t xml:space="preserve"> – трансформатор электрической питающей подстанции</w:t>
      </w:r>
    </w:p>
    <w:p w:rsidR="007D79C6" w:rsidRDefault="007D79C6" w:rsidP="00692673">
      <w:pPr>
        <w:rPr>
          <w:spacing w:val="2"/>
        </w:rPr>
      </w:pPr>
      <w:r w:rsidRPr="002F6C59">
        <w:rPr>
          <w:b/>
          <w:iCs/>
          <w:spacing w:val="-4"/>
        </w:rPr>
        <w:lastRenderedPageBreak/>
        <w:t xml:space="preserve">Система </w:t>
      </w:r>
      <w:r w:rsidRPr="002F6C59">
        <w:rPr>
          <w:b/>
          <w:iCs/>
          <w:spacing w:val="-4"/>
          <w:lang w:val="en-US"/>
        </w:rPr>
        <w:t>TN</w:t>
      </w:r>
      <w:r w:rsidRPr="002F6C59">
        <w:rPr>
          <w:b/>
          <w:iCs/>
          <w:spacing w:val="-4"/>
        </w:rPr>
        <w:t>-</w:t>
      </w:r>
      <w:r w:rsidRPr="002F6C59">
        <w:rPr>
          <w:b/>
          <w:iCs/>
          <w:spacing w:val="-4"/>
          <w:lang w:val="en-US"/>
        </w:rPr>
        <w:t>C</w:t>
      </w:r>
      <w:r>
        <w:rPr>
          <w:i/>
          <w:iCs/>
          <w:spacing w:val="-4"/>
        </w:rPr>
        <w:t xml:space="preserve"> </w:t>
      </w:r>
      <w:r w:rsidRPr="007D79C6">
        <w:rPr>
          <w:spacing w:val="-4"/>
        </w:rPr>
        <w:t>–</w:t>
      </w:r>
      <w:r>
        <w:rPr>
          <w:spacing w:val="-4"/>
        </w:rPr>
        <w:t xml:space="preserve"> функции </w:t>
      </w:r>
      <w:r w:rsidR="00180374">
        <w:rPr>
          <w:spacing w:val="-4"/>
        </w:rPr>
        <w:t>НРП</w:t>
      </w:r>
      <w:r>
        <w:rPr>
          <w:spacing w:val="-4"/>
        </w:rPr>
        <w:t xml:space="preserve"> и </w:t>
      </w:r>
      <w:r w:rsidR="00180374">
        <w:rPr>
          <w:spacing w:val="-4"/>
        </w:rPr>
        <w:t>НЗП</w:t>
      </w:r>
      <w:r>
        <w:t xml:space="preserve"> проводников объеди</w:t>
      </w:r>
      <w:r w:rsidR="00C86717">
        <w:softHyphen/>
      </w:r>
      <w:r>
        <w:t xml:space="preserve">нены в одном проводнике по </w:t>
      </w:r>
      <w:r>
        <w:rPr>
          <w:spacing w:val="2"/>
        </w:rPr>
        <w:t xml:space="preserve">всей длине (см. рис. </w:t>
      </w:r>
      <w:r w:rsidR="00D81E50">
        <w:rPr>
          <w:spacing w:val="2"/>
        </w:rPr>
        <w:t>2</w:t>
      </w:r>
      <w:r>
        <w:rPr>
          <w:spacing w:val="2"/>
        </w:rPr>
        <w:t>).</w:t>
      </w:r>
    </w:p>
    <w:p w:rsidR="000A5398" w:rsidRDefault="000A5398" w:rsidP="00692673"/>
    <w:p w:rsidR="00180374" w:rsidRDefault="00180374" w:rsidP="00180374">
      <w:pPr>
        <w:pStyle w:val="a5"/>
      </w:pPr>
      <w:r>
        <w:t xml:space="preserve">       </w:t>
      </w:r>
      <w:r w:rsidR="00C11696">
        <w:object w:dxaOrig="7655" w:dyaOrig="2845">
          <v:shape id="_x0000_i1037" type="#_x0000_t75" style="width:250.5pt;height:93pt" o:ole="">
            <v:imagedata r:id="rId10" o:title=""/>
          </v:shape>
          <o:OLEObject Type="Embed" ProgID="CorelDRAW.Graphic.13" ShapeID="_x0000_i1037" DrawAspect="Content" ObjectID="_1275974493" r:id="rId11"/>
        </w:object>
      </w:r>
    </w:p>
    <w:p w:rsidR="00CD49AC" w:rsidRPr="00180374" w:rsidRDefault="00CD49AC" w:rsidP="00180374">
      <w:pPr>
        <w:pStyle w:val="a5"/>
        <w:rPr>
          <w:rStyle w:val="a3"/>
        </w:rPr>
      </w:pPr>
      <w:r w:rsidRPr="00180374">
        <w:rPr>
          <w:rStyle w:val="a3"/>
        </w:rPr>
        <w:t>Рис. 2. Электрическая сеть с системой</w:t>
      </w:r>
      <w:r w:rsidR="00D67666" w:rsidRPr="00180374">
        <w:rPr>
          <w:rStyle w:val="a3"/>
        </w:rPr>
        <w:t xml:space="preserve"> заземления</w:t>
      </w:r>
      <w:r w:rsidRPr="00180374">
        <w:rPr>
          <w:rStyle w:val="a3"/>
        </w:rPr>
        <w:t xml:space="preserve">  TN-C </w:t>
      </w:r>
    </w:p>
    <w:p w:rsidR="009B7994" w:rsidRDefault="009B7994" w:rsidP="00692673">
      <w:pPr>
        <w:pStyle w:val="a4"/>
      </w:pPr>
    </w:p>
    <w:p w:rsidR="00072F59" w:rsidRDefault="007D79C6" w:rsidP="00692673">
      <w:pPr>
        <w:rPr>
          <w:spacing w:val="-7"/>
        </w:rPr>
      </w:pPr>
      <w:r w:rsidRPr="002F6C59">
        <w:rPr>
          <w:b/>
          <w:iCs/>
        </w:rPr>
        <w:t xml:space="preserve">Система </w:t>
      </w:r>
      <w:r w:rsidRPr="002F6C59">
        <w:rPr>
          <w:b/>
          <w:iCs/>
          <w:lang w:val="en-US"/>
        </w:rPr>
        <w:t>TN</w:t>
      </w:r>
      <w:r w:rsidR="002F6C59" w:rsidRPr="002F6C59">
        <w:rPr>
          <w:b/>
          <w:iCs/>
        </w:rPr>
        <w:t>-</w:t>
      </w:r>
      <w:r w:rsidRPr="002F6C59">
        <w:rPr>
          <w:b/>
          <w:iCs/>
          <w:lang w:val="en-US"/>
        </w:rPr>
        <w:t>S</w:t>
      </w:r>
      <w:r w:rsidRPr="007D79C6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7D79C6">
        <w:t>–</w:t>
      </w:r>
      <w:r>
        <w:t xml:space="preserve"> нулевой рабочий и нулевой защитный про</w:t>
      </w:r>
      <w:r>
        <w:softHyphen/>
        <w:t xml:space="preserve">водники работают раздельно по всей длине сети (рис. </w:t>
      </w:r>
      <w:r w:rsidR="00D81E50">
        <w:t>3</w:t>
      </w:r>
      <w:r>
        <w:t>)</w:t>
      </w:r>
      <w:r w:rsidR="00087E7E">
        <w:rPr>
          <w:spacing w:val="-7"/>
        </w:rPr>
        <w:t>.</w:t>
      </w:r>
    </w:p>
    <w:p w:rsidR="00180374" w:rsidRDefault="00180374" w:rsidP="00692673">
      <w:pPr>
        <w:rPr>
          <w:spacing w:val="-7"/>
        </w:rPr>
      </w:pPr>
    </w:p>
    <w:p w:rsidR="00370E2E" w:rsidRDefault="00C11696" w:rsidP="00072F59">
      <w:pPr>
        <w:pStyle w:val="a5"/>
      </w:pPr>
      <w:r>
        <w:object w:dxaOrig="5521" w:dyaOrig="2317">
          <v:shape id="_x0000_i1036" type="#_x0000_t75" style="width:258.75pt;height:108pt" o:ole="">
            <v:imagedata r:id="rId12" o:title=""/>
          </v:shape>
          <o:OLEObject Type="Embed" ProgID="CorelDRAW.Graphic.13" ShapeID="_x0000_i1036" DrawAspect="Content" ObjectID="_1275974494" r:id="rId13"/>
        </w:object>
      </w:r>
    </w:p>
    <w:p w:rsidR="006F4F60" w:rsidRDefault="006F4F60" w:rsidP="00692673">
      <w:pPr>
        <w:pStyle w:val="a4"/>
      </w:pPr>
      <w:r>
        <w:t xml:space="preserve">Рис. 3. Электрическая сеть с </w:t>
      </w:r>
      <w:r>
        <w:rPr>
          <w:iCs/>
          <w:spacing w:val="-6"/>
        </w:rPr>
        <w:t>с</w:t>
      </w:r>
      <w:r w:rsidRPr="003C5176">
        <w:rPr>
          <w:iCs/>
          <w:spacing w:val="-6"/>
        </w:rPr>
        <w:t>истем</w:t>
      </w:r>
      <w:r>
        <w:rPr>
          <w:iCs/>
          <w:spacing w:val="-6"/>
        </w:rPr>
        <w:t>ой</w:t>
      </w:r>
      <w:r w:rsidR="00D67666">
        <w:rPr>
          <w:iCs/>
          <w:spacing w:val="-6"/>
        </w:rPr>
        <w:t xml:space="preserve"> заземления</w:t>
      </w:r>
      <w:r>
        <w:rPr>
          <w:iCs/>
          <w:spacing w:val="-6"/>
        </w:rPr>
        <w:t xml:space="preserve"> </w:t>
      </w:r>
      <w:r w:rsidRPr="003C5176">
        <w:rPr>
          <w:iCs/>
          <w:spacing w:val="-6"/>
        </w:rPr>
        <w:t xml:space="preserve"> </w:t>
      </w:r>
      <w:r w:rsidRPr="003C5176">
        <w:rPr>
          <w:iCs/>
          <w:spacing w:val="-6"/>
          <w:lang w:val="en-US"/>
        </w:rPr>
        <w:t>TN</w:t>
      </w:r>
      <w:r w:rsidRPr="003C5176">
        <w:rPr>
          <w:iCs/>
          <w:spacing w:val="-6"/>
        </w:rPr>
        <w:t>-</w:t>
      </w:r>
      <w:r w:rsidRPr="003C5176">
        <w:rPr>
          <w:iCs/>
          <w:spacing w:val="-6"/>
          <w:lang w:val="en-US"/>
        </w:rPr>
        <w:t>S</w:t>
      </w:r>
    </w:p>
    <w:p w:rsidR="00CD49AC" w:rsidRDefault="00CD49AC" w:rsidP="00692673">
      <w:pPr>
        <w:pStyle w:val="a5"/>
      </w:pPr>
    </w:p>
    <w:p w:rsidR="00CB76A8" w:rsidRDefault="00923DA8" w:rsidP="00692673">
      <w:r w:rsidRPr="00D81E50">
        <w:rPr>
          <w:b/>
        </w:rPr>
        <w:t xml:space="preserve">Система </w:t>
      </w:r>
      <w:r w:rsidRPr="00D81E50">
        <w:rPr>
          <w:b/>
          <w:lang w:val="en-US"/>
        </w:rPr>
        <w:t>I</w:t>
      </w:r>
      <w:r w:rsidRPr="00D81E50">
        <w:rPr>
          <w:b/>
        </w:rPr>
        <w:t>Т.</w:t>
      </w:r>
      <w:r>
        <w:t xml:space="preserve"> </w:t>
      </w:r>
      <w:r w:rsidRPr="00923DA8">
        <w:t xml:space="preserve">Электрическая сеть системы </w:t>
      </w:r>
      <w:r>
        <w:rPr>
          <w:lang w:val="en-US"/>
        </w:rPr>
        <w:t>I</w:t>
      </w:r>
      <w:r w:rsidRPr="00923DA8">
        <w:t>Т не имеет непосре</w:t>
      </w:r>
      <w:r w:rsidRPr="00923DA8">
        <w:t>д</w:t>
      </w:r>
      <w:r w:rsidRPr="00923DA8">
        <w:t>ствен</w:t>
      </w:r>
      <w:r w:rsidRPr="00923DA8">
        <w:softHyphen/>
        <w:t>ной связи ТВЧ с землей, а открытые проводящие части ЭУ з</w:t>
      </w:r>
      <w:r w:rsidRPr="00923DA8">
        <w:t>а</w:t>
      </w:r>
      <w:r w:rsidRPr="00923DA8">
        <w:t>землены. Первая буква I означает, что токове</w:t>
      </w:r>
      <w:r w:rsidR="00C86717">
        <w:softHyphen/>
      </w:r>
      <w:r w:rsidRPr="00923DA8">
        <w:t>дущие про</w:t>
      </w:r>
      <w:r w:rsidRPr="00923DA8">
        <w:softHyphen/>
        <w:t>водники (ча</w:t>
      </w:r>
      <w:r w:rsidRPr="00923DA8">
        <w:t>с</w:t>
      </w:r>
      <w:r w:rsidRPr="00923DA8">
        <w:t>ти) сети изолированы от земли, т. е. отделены воздушным промежут</w:t>
      </w:r>
      <w:r w:rsidR="00C86717">
        <w:softHyphen/>
      </w:r>
      <w:r w:rsidRPr="00923DA8">
        <w:t xml:space="preserve">ком (см. рис. </w:t>
      </w:r>
      <w:r w:rsidR="001D0C00">
        <w:t>4</w:t>
      </w:r>
      <w:r w:rsidRPr="00923DA8">
        <w:t>).</w:t>
      </w:r>
    </w:p>
    <w:p w:rsidR="00CB76A8" w:rsidRDefault="00CB76A8" w:rsidP="00692673"/>
    <w:p w:rsidR="00923DA8" w:rsidRDefault="00CB76A8" w:rsidP="00F65140">
      <w:pPr>
        <w:pStyle w:val="a5"/>
      </w:pPr>
      <w:r w:rsidRPr="00CB76A8">
        <w:t xml:space="preserve"> </w:t>
      </w:r>
      <w:r w:rsidR="00C11696">
        <w:object w:dxaOrig="7655" w:dyaOrig="2798">
          <v:shape id="_x0000_i1026" type="#_x0000_t75" style="width:255.75pt;height:93pt" o:ole="">
            <v:imagedata r:id="rId14" o:title=""/>
          </v:shape>
          <o:OLEObject Type="Embed" ProgID="CorelDRAW.Graphic.13" ShapeID="_x0000_i1026" DrawAspect="Content" ObjectID="_1275974495" r:id="rId15"/>
        </w:object>
      </w:r>
    </w:p>
    <w:p w:rsidR="00D67666" w:rsidRPr="006010C7" w:rsidRDefault="00D67666" w:rsidP="00692673">
      <w:pPr>
        <w:pStyle w:val="a4"/>
      </w:pPr>
      <w:r>
        <w:t xml:space="preserve">Рис. </w:t>
      </w:r>
      <w:r w:rsidR="00087E7E">
        <w:t>4</w:t>
      </w:r>
      <w:r>
        <w:t xml:space="preserve">. Электрическая сеть с </w:t>
      </w:r>
      <w:r>
        <w:rPr>
          <w:iCs/>
          <w:spacing w:val="-6"/>
        </w:rPr>
        <w:t>с</w:t>
      </w:r>
      <w:r w:rsidRPr="003C5176">
        <w:rPr>
          <w:iCs/>
          <w:spacing w:val="-6"/>
        </w:rPr>
        <w:t>истем</w:t>
      </w:r>
      <w:r>
        <w:rPr>
          <w:iCs/>
          <w:spacing w:val="-6"/>
        </w:rPr>
        <w:t xml:space="preserve">ой заземления </w:t>
      </w:r>
      <w:r w:rsidRPr="003C5176">
        <w:rPr>
          <w:iCs/>
          <w:spacing w:val="-6"/>
        </w:rPr>
        <w:t xml:space="preserve"> </w:t>
      </w:r>
      <w:r>
        <w:rPr>
          <w:iCs/>
          <w:spacing w:val="-6"/>
          <w:lang w:val="en-US"/>
        </w:rPr>
        <w:t>I</w:t>
      </w:r>
      <w:r w:rsidRPr="003C5176">
        <w:rPr>
          <w:iCs/>
          <w:spacing w:val="-6"/>
          <w:lang w:val="en-US"/>
        </w:rPr>
        <w:t>T</w:t>
      </w:r>
    </w:p>
    <w:p w:rsidR="00923DA8" w:rsidRPr="00923DA8" w:rsidRDefault="00923DA8" w:rsidP="00692673">
      <w:r w:rsidRPr="00923DA8">
        <w:lastRenderedPageBreak/>
        <w:t>Электрические сети</w:t>
      </w:r>
      <w:r>
        <w:t xml:space="preserve"> с рабочими напряжениями</w:t>
      </w:r>
      <w:r w:rsidRPr="00923DA8">
        <w:t xml:space="preserve"> до 1 </w:t>
      </w:r>
      <w:r w:rsidRPr="00923DA8">
        <w:rPr>
          <w:i/>
        </w:rPr>
        <w:t>кВ</w:t>
      </w:r>
      <w:r w:rsidRPr="00923DA8">
        <w:t xml:space="preserve"> могут вы</w:t>
      </w:r>
      <w:r w:rsidRPr="00923DA8">
        <w:softHyphen/>
        <w:t>пол</w:t>
      </w:r>
      <w:r w:rsidR="00A96A8F">
        <w:softHyphen/>
      </w:r>
      <w:r w:rsidRPr="00923DA8">
        <w:t>няться с заземлен</w:t>
      </w:r>
      <w:r w:rsidR="00C86717">
        <w:softHyphen/>
      </w:r>
      <w:r w:rsidRPr="00923DA8">
        <w:t>ной нейтралью (системы заземления Т</w:t>
      </w:r>
      <w:r w:rsidR="00DA71E4">
        <w:rPr>
          <w:lang w:val="en-US"/>
        </w:rPr>
        <w:t>N</w:t>
      </w:r>
      <w:r w:rsidRPr="00923DA8">
        <w:t>-С, Т</w:t>
      </w:r>
      <w:r w:rsidR="00DA71E4">
        <w:rPr>
          <w:lang w:val="en-US"/>
        </w:rPr>
        <w:t>N</w:t>
      </w:r>
      <w:r w:rsidRPr="00923DA8">
        <w:t>-С-</w:t>
      </w:r>
      <w:r w:rsidR="00DA71E4">
        <w:rPr>
          <w:lang w:val="en-US"/>
        </w:rPr>
        <w:t>S</w:t>
      </w:r>
      <w:r w:rsidRPr="00923DA8">
        <w:t>, Т</w:t>
      </w:r>
      <w:r w:rsidR="00693436">
        <w:rPr>
          <w:lang w:val="en-US"/>
        </w:rPr>
        <w:t>N</w:t>
      </w:r>
      <w:r w:rsidRPr="00923DA8">
        <w:t>-</w:t>
      </w:r>
      <w:r w:rsidR="00DA71E4">
        <w:rPr>
          <w:lang w:val="en-US"/>
        </w:rPr>
        <w:t>S</w:t>
      </w:r>
      <w:r w:rsidRPr="00923DA8">
        <w:t>) или с изолированной нейтралью (сис</w:t>
      </w:r>
      <w:r w:rsidRPr="00923DA8">
        <w:softHyphen/>
        <w:t xml:space="preserve">тема заземления </w:t>
      </w:r>
      <w:r>
        <w:rPr>
          <w:lang w:val="en-US"/>
        </w:rPr>
        <w:t>I</w:t>
      </w:r>
      <w:r>
        <w:t>Т).</w:t>
      </w:r>
    </w:p>
    <w:p w:rsidR="00923DA8" w:rsidRDefault="00923DA8" w:rsidP="00692673">
      <w:r w:rsidRPr="00923DA8">
        <w:t>В четыр</w:t>
      </w:r>
      <w:r>
        <w:t>ё</w:t>
      </w:r>
      <w:r w:rsidRPr="00923DA8">
        <w:t>хпроводных сетях тр</w:t>
      </w:r>
      <w:r w:rsidR="00DA71E4">
        <w:t>ё</w:t>
      </w:r>
      <w:r w:rsidRPr="00923DA8">
        <w:t>хфазного тока и тр</w:t>
      </w:r>
      <w:r w:rsidR="00DA71E4">
        <w:t>ё</w:t>
      </w:r>
      <w:r w:rsidRPr="00923DA8">
        <w:t>хпроводных сетях постоянного тока заземление нейтрали или средней точки исто</w:t>
      </w:r>
      <w:r w:rsidRPr="00923DA8">
        <w:t>ч</w:t>
      </w:r>
      <w:r w:rsidRPr="00923DA8">
        <w:t>ников тока (система заземления Т</w:t>
      </w:r>
      <w:r w:rsidR="00DA71E4">
        <w:rPr>
          <w:lang w:val="en-US"/>
        </w:rPr>
        <w:t>N</w:t>
      </w:r>
      <w:r w:rsidRPr="00923DA8">
        <w:t>-С) явля</w:t>
      </w:r>
      <w:r w:rsidR="00C86717">
        <w:softHyphen/>
      </w:r>
      <w:r w:rsidRPr="00923DA8">
        <w:t>ется обязательным.</w:t>
      </w:r>
    </w:p>
    <w:p w:rsidR="000845B2" w:rsidRDefault="000845B2" w:rsidP="00692673"/>
    <w:p w:rsidR="009B7994" w:rsidRPr="0006261F" w:rsidRDefault="003C5176" w:rsidP="00692673">
      <w:pPr>
        <w:pStyle w:val="3"/>
      </w:pPr>
      <w:bookmarkStart w:id="2" w:name="_Toc196289774"/>
      <w:r w:rsidRPr="003C5176">
        <w:t>1</w:t>
      </w:r>
      <w:r w:rsidR="00350301" w:rsidRPr="0006261F">
        <w:t>.</w:t>
      </w:r>
      <w:r w:rsidRPr="003C5176">
        <w:t>2</w:t>
      </w:r>
      <w:r w:rsidR="00350301" w:rsidRPr="0006261F">
        <w:t xml:space="preserve">. </w:t>
      </w:r>
      <w:r w:rsidR="009B7994">
        <w:t>О</w:t>
      </w:r>
      <w:r w:rsidR="009B7994" w:rsidRPr="0006261F">
        <w:t>б</w:t>
      </w:r>
      <w:r w:rsidR="009B7994">
        <w:t xml:space="preserve">щие требования к </w:t>
      </w:r>
      <w:r w:rsidR="009B7994" w:rsidRPr="0006261F">
        <w:rPr>
          <w:spacing w:val="6"/>
        </w:rPr>
        <w:t>защитно</w:t>
      </w:r>
      <w:r w:rsidR="009B7994">
        <w:rPr>
          <w:spacing w:val="6"/>
        </w:rPr>
        <w:t>му</w:t>
      </w:r>
      <w:r w:rsidR="009B7994" w:rsidRPr="0006261F">
        <w:rPr>
          <w:spacing w:val="6"/>
        </w:rPr>
        <w:t xml:space="preserve"> заземлени</w:t>
      </w:r>
      <w:r w:rsidR="009B7994">
        <w:rPr>
          <w:spacing w:val="6"/>
        </w:rPr>
        <w:t>ю</w:t>
      </w:r>
      <w:r w:rsidR="009B7994" w:rsidRPr="0006261F">
        <w:rPr>
          <w:spacing w:val="6"/>
        </w:rPr>
        <w:t xml:space="preserve"> </w:t>
      </w:r>
      <w:r w:rsidR="009B7994">
        <w:rPr>
          <w:spacing w:val="5"/>
        </w:rPr>
        <w:t xml:space="preserve">и </w:t>
      </w:r>
      <w:r w:rsidR="009B7994" w:rsidRPr="0006261F">
        <w:rPr>
          <w:spacing w:val="5"/>
        </w:rPr>
        <w:t>защи</w:t>
      </w:r>
      <w:r w:rsidR="009B7994" w:rsidRPr="0006261F">
        <w:rPr>
          <w:spacing w:val="5"/>
        </w:rPr>
        <w:t>т</w:t>
      </w:r>
      <w:r w:rsidR="009B7994" w:rsidRPr="0006261F">
        <w:rPr>
          <w:spacing w:val="5"/>
        </w:rPr>
        <w:t>но</w:t>
      </w:r>
      <w:r w:rsidR="009B7994">
        <w:rPr>
          <w:spacing w:val="5"/>
        </w:rPr>
        <w:t>му</w:t>
      </w:r>
      <w:r w:rsidR="009B7994" w:rsidRPr="0006261F">
        <w:rPr>
          <w:spacing w:val="5"/>
        </w:rPr>
        <w:t xml:space="preserve">  занулени</w:t>
      </w:r>
      <w:r w:rsidR="009B7994">
        <w:t>ю</w:t>
      </w:r>
      <w:bookmarkEnd w:id="2"/>
    </w:p>
    <w:p w:rsidR="00350301" w:rsidRPr="00CC3AF1" w:rsidRDefault="00350301" w:rsidP="00692673">
      <w:r w:rsidRPr="00CC3AF1">
        <w:t xml:space="preserve">В общем случае заземлением называется преднамеренное </w:t>
      </w:r>
      <w:r w:rsidRPr="00CC3AF1">
        <w:rPr>
          <w:spacing w:val="-6"/>
        </w:rPr>
        <w:t>эле</w:t>
      </w:r>
      <w:r w:rsidRPr="00CC3AF1">
        <w:rPr>
          <w:spacing w:val="-6"/>
        </w:rPr>
        <w:t>к</w:t>
      </w:r>
      <w:r w:rsidRPr="00CC3AF1">
        <w:rPr>
          <w:spacing w:val="-6"/>
        </w:rPr>
        <w:t>триче</w:t>
      </w:r>
      <w:r w:rsidR="00A96A8F">
        <w:rPr>
          <w:spacing w:val="-6"/>
        </w:rPr>
        <w:softHyphen/>
      </w:r>
      <w:r w:rsidRPr="00CC3AF1">
        <w:rPr>
          <w:spacing w:val="-6"/>
        </w:rPr>
        <w:t>ское соединение ка</w:t>
      </w:r>
      <w:r w:rsidR="00C86717">
        <w:rPr>
          <w:spacing w:val="-6"/>
        </w:rPr>
        <w:softHyphen/>
      </w:r>
      <w:r w:rsidRPr="00CC3AF1">
        <w:rPr>
          <w:spacing w:val="-6"/>
        </w:rPr>
        <w:t>кой-либо точки сети ЭУ или обо</w:t>
      </w:r>
      <w:r w:rsidRPr="00CC3AF1">
        <w:rPr>
          <w:spacing w:val="-6"/>
        </w:rPr>
        <w:softHyphen/>
      </w:r>
      <w:r w:rsidRPr="00CC3AF1">
        <w:t>рудования с</w:t>
      </w:r>
      <w:r w:rsidR="00EA52C3">
        <w:t xml:space="preserve"> з</w:t>
      </w:r>
      <w:r w:rsidR="00EA52C3">
        <w:t>а</w:t>
      </w:r>
      <w:r w:rsidR="00EA52C3">
        <w:t>земляю</w:t>
      </w:r>
      <w:r w:rsidR="00A96A8F">
        <w:softHyphen/>
      </w:r>
      <w:r w:rsidR="00EA52C3">
        <w:t>щим устройством</w:t>
      </w:r>
      <w:r w:rsidRPr="00CC3AF1">
        <w:t xml:space="preserve"> </w:t>
      </w:r>
      <w:r w:rsidR="00EA52C3">
        <w:t>(</w:t>
      </w:r>
      <w:r w:rsidRPr="00CC3AF1">
        <w:t>ЗУ</w:t>
      </w:r>
      <w:r w:rsidR="00EA52C3">
        <w:t>)</w:t>
      </w:r>
      <w:r w:rsidRPr="00CC3AF1">
        <w:t>.</w:t>
      </w:r>
    </w:p>
    <w:p w:rsidR="00350301" w:rsidRPr="00CC3AF1" w:rsidRDefault="00350301" w:rsidP="00692673">
      <w:r w:rsidRPr="00CC3AF1">
        <w:rPr>
          <w:i/>
          <w:iCs/>
          <w:spacing w:val="-1"/>
        </w:rPr>
        <w:t xml:space="preserve">Защитным заземлением </w:t>
      </w:r>
      <w:r w:rsidRPr="00CC3AF1">
        <w:rPr>
          <w:spacing w:val="-1"/>
        </w:rPr>
        <w:t>называется заземление, выпол</w:t>
      </w:r>
      <w:r w:rsidRPr="00CC3AF1">
        <w:rPr>
          <w:spacing w:val="-1"/>
        </w:rPr>
        <w:softHyphen/>
      </w:r>
      <w:r w:rsidRPr="00CC3AF1">
        <w:t>ненное с це</w:t>
      </w:r>
      <w:r w:rsidR="00A96A8F">
        <w:softHyphen/>
      </w:r>
      <w:r w:rsidRPr="00CC3AF1">
        <w:t>лью обеспечения</w:t>
      </w:r>
      <w:r w:rsidR="00EA52C3">
        <w:t xml:space="preserve"> электробезопасности</w:t>
      </w:r>
      <w:r w:rsidRPr="00CC3AF1">
        <w:t xml:space="preserve"> </w:t>
      </w:r>
      <w:r w:rsidR="00EA52C3">
        <w:t>(</w:t>
      </w:r>
      <w:r w:rsidRPr="00CC3AF1">
        <w:t>ЭБ</w:t>
      </w:r>
      <w:r w:rsidR="00EA52C3">
        <w:t>)</w:t>
      </w:r>
      <w:r w:rsidRPr="00CC3AF1">
        <w:t>.</w:t>
      </w:r>
    </w:p>
    <w:p w:rsidR="009812A6" w:rsidRDefault="00350301" w:rsidP="00692673">
      <w:pPr>
        <w:rPr>
          <w:i/>
          <w:iCs/>
        </w:rPr>
      </w:pPr>
      <w:r w:rsidRPr="00CC3AF1">
        <w:rPr>
          <w:i/>
          <w:iCs/>
        </w:rPr>
        <w:t xml:space="preserve">Рабочим заземлением </w:t>
      </w:r>
      <w:r w:rsidRPr="00CC3AF1">
        <w:t xml:space="preserve">называется заземление какой-либо точки или точек токоведущих частей ЭУ, выполняемое для </w:t>
      </w:r>
      <w:r w:rsidRPr="00CC3AF1">
        <w:rPr>
          <w:spacing w:val="-3"/>
        </w:rPr>
        <w:t>обеспечения р</w:t>
      </w:r>
      <w:r w:rsidRPr="00CC3AF1">
        <w:rPr>
          <w:spacing w:val="-3"/>
        </w:rPr>
        <w:t>а</w:t>
      </w:r>
      <w:r w:rsidRPr="00CC3AF1">
        <w:rPr>
          <w:spacing w:val="-3"/>
        </w:rPr>
        <w:t>бо</w:t>
      </w:r>
      <w:r w:rsidR="005215CE">
        <w:rPr>
          <w:spacing w:val="-3"/>
        </w:rPr>
        <w:t>ты ЭУ (не в целях ЭБ), например</w:t>
      </w:r>
      <w:r w:rsidRPr="00CC3AF1">
        <w:rPr>
          <w:spacing w:val="-3"/>
        </w:rPr>
        <w:t xml:space="preserve"> глухое </w:t>
      </w:r>
      <w:r w:rsidRPr="00CC3AF1">
        <w:rPr>
          <w:spacing w:val="-1"/>
        </w:rPr>
        <w:t>зазем</w:t>
      </w:r>
      <w:r w:rsidR="00C86717">
        <w:rPr>
          <w:spacing w:val="-1"/>
        </w:rPr>
        <w:softHyphen/>
      </w:r>
      <w:r w:rsidRPr="00CC3AF1">
        <w:rPr>
          <w:spacing w:val="-1"/>
        </w:rPr>
        <w:t>ление нейтрали.</w:t>
      </w:r>
    </w:p>
    <w:p w:rsidR="00350301" w:rsidRPr="00CC3AF1" w:rsidRDefault="00350301" w:rsidP="00692673">
      <w:r w:rsidRPr="00CC3AF1">
        <w:rPr>
          <w:i/>
          <w:iCs/>
          <w:spacing w:val="-2"/>
        </w:rPr>
        <w:t xml:space="preserve">Защитным занулением </w:t>
      </w:r>
      <w:r w:rsidRPr="00EA52C3">
        <w:rPr>
          <w:iCs/>
          <w:spacing w:val="-2"/>
        </w:rPr>
        <w:t>в ЭУ</w:t>
      </w:r>
      <w:r w:rsidR="00EA52C3">
        <w:rPr>
          <w:iCs/>
          <w:spacing w:val="-2"/>
        </w:rPr>
        <w:t xml:space="preserve"> с </w:t>
      </w:r>
      <w:r w:rsidR="005215CE">
        <w:rPr>
          <w:iCs/>
          <w:spacing w:val="-2"/>
        </w:rPr>
        <w:t>напряжениями</w:t>
      </w:r>
      <w:r w:rsidR="00EA52C3">
        <w:rPr>
          <w:iCs/>
          <w:spacing w:val="-2"/>
        </w:rPr>
        <w:t xml:space="preserve"> </w:t>
      </w:r>
      <w:r w:rsidRPr="00EA52C3">
        <w:rPr>
          <w:iCs/>
          <w:spacing w:val="-2"/>
        </w:rPr>
        <w:t xml:space="preserve">до 1 </w:t>
      </w:r>
      <w:r w:rsidRPr="00EA52C3">
        <w:rPr>
          <w:i/>
          <w:iCs/>
          <w:spacing w:val="-2"/>
        </w:rPr>
        <w:t>кВ</w:t>
      </w:r>
      <w:r w:rsidRPr="00CC3AF1">
        <w:rPr>
          <w:i/>
          <w:iCs/>
          <w:spacing w:val="-2"/>
        </w:rPr>
        <w:t xml:space="preserve"> </w:t>
      </w:r>
      <w:r w:rsidRPr="00CC3AF1">
        <w:rPr>
          <w:spacing w:val="-2"/>
        </w:rPr>
        <w:t>назы</w:t>
      </w:r>
      <w:r w:rsidRPr="00CC3AF1">
        <w:rPr>
          <w:spacing w:val="-2"/>
        </w:rPr>
        <w:softHyphen/>
      </w:r>
      <w:r w:rsidRPr="00CC3AF1">
        <w:t>вается предна</w:t>
      </w:r>
      <w:r w:rsidR="00A96A8F">
        <w:softHyphen/>
      </w:r>
      <w:r w:rsidRPr="00CC3AF1">
        <w:t>меренное соедине</w:t>
      </w:r>
      <w:r w:rsidR="00C86717">
        <w:softHyphen/>
      </w:r>
      <w:r w:rsidRPr="00CC3AF1">
        <w:t>ние ОПЧ с глухозаз</w:t>
      </w:r>
      <w:r w:rsidR="00EA52C3">
        <w:t>ё</w:t>
      </w:r>
      <w:r w:rsidRPr="00CC3AF1">
        <w:t>мленной нейтралью г</w:t>
      </w:r>
      <w:r w:rsidRPr="00CC3AF1">
        <w:t>е</w:t>
      </w:r>
      <w:r w:rsidRPr="00CC3AF1">
        <w:t>нератора или трансформатора в сетях тр</w:t>
      </w:r>
      <w:r w:rsidR="00EA52C3">
        <w:t>ё</w:t>
      </w:r>
      <w:r w:rsidRPr="00CC3AF1">
        <w:t>хфаз</w:t>
      </w:r>
      <w:r w:rsidRPr="00CC3AF1">
        <w:softHyphen/>
        <w:t>ного тока, с глухозазе</w:t>
      </w:r>
      <w:r w:rsidRPr="00CC3AF1">
        <w:t>м</w:t>
      </w:r>
      <w:r w:rsidRPr="00CC3AF1">
        <w:t>л</w:t>
      </w:r>
      <w:r w:rsidR="00EA52C3">
        <w:t>ё</w:t>
      </w:r>
      <w:r w:rsidRPr="00CC3AF1">
        <w:t>нным выводом источника однофаз</w:t>
      </w:r>
      <w:r w:rsidRPr="00CC3AF1">
        <w:softHyphen/>
      </w:r>
      <w:r w:rsidRPr="00CC3AF1">
        <w:rPr>
          <w:spacing w:val="-3"/>
        </w:rPr>
        <w:t>ного тока, с заземленной точкой источ</w:t>
      </w:r>
      <w:r w:rsidR="00C86717">
        <w:rPr>
          <w:spacing w:val="-3"/>
        </w:rPr>
        <w:softHyphen/>
      </w:r>
      <w:r w:rsidRPr="00CC3AF1">
        <w:rPr>
          <w:spacing w:val="-3"/>
        </w:rPr>
        <w:t>ника в сетях по</w:t>
      </w:r>
      <w:r w:rsidR="00A96A8F">
        <w:rPr>
          <w:spacing w:val="-3"/>
        </w:rPr>
        <w:softHyphen/>
      </w:r>
      <w:r w:rsidRPr="00CC3AF1">
        <w:rPr>
          <w:spacing w:val="-3"/>
        </w:rPr>
        <w:t>стоян</w:t>
      </w:r>
      <w:r w:rsidRPr="00CC3AF1">
        <w:rPr>
          <w:spacing w:val="-3"/>
        </w:rPr>
        <w:softHyphen/>
      </w:r>
      <w:r w:rsidRPr="00CC3AF1">
        <w:rPr>
          <w:spacing w:val="2"/>
        </w:rPr>
        <w:t>ного тока, выполняемое в целях ЭБ</w:t>
      </w:r>
      <w:r w:rsidR="00EA52C3">
        <w:t>.</w:t>
      </w:r>
    </w:p>
    <w:p w:rsidR="00350301" w:rsidRPr="00CC3AF1" w:rsidRDefault="00350301" w:rsidP="00692673">
      <w:r w:rsidRPr="00CC3AF1">
        <w:t xml:space="preserve">В ЭУ до 1 </w:t>
      </w:r>
      <w:r w:rsidRPr="00EA52C3">
        <w:rPr>
          <w:i/>
        </w:rPr>
        <w:t>кВ</w:t>
      </w:r>
      <w:r w:rsidRPr="00CC3AF1">
        <w:t xml:space="preserve"> с глухозаземл</w:t>
      </w:r>
      <w:r w:rsidR="00EA52C3">
        <w:t>ё</w:t>
      </w:r>
      <w:r w:rsidRPr="00CC3AF1">
        <w:t>нной нейтралью или глухоза</w:t>
      </w:r>
      <w:r w:rsidRPr="00CC3AF1">
        <w:softHyphen/>
        <w:t>земл</w:t>
      </w:r>
      <w:r w:rsidR="00EA52C3">
        <w:t>ё</w:t>
      </w:r>
      <w:r w:rsidRPr="00CC3AF1">
        <w:t>нным выводом источ</w:t>
      </w:r>
      <w:r w:rsidR="00C86717">
        <w:softHyphen/>
      </w:r>
      <w:r w:rsidRPr="00CC3AF1">
        <w:t>ника однофазного тока для защи</w:t>
      </w:r>
      <w:r w:rsidRPr="00CC3AF1">
        <w:softHyphen/>
        <w:t>ты людей от поражения током при замыкании на корпус дол</w:t>
      </w:r>
      <w:r w:rsidRPr="00CC3AF1">
        <w:softHyphen/>
      </w:r>
      <w:r w:rsidRPr="00CC3AF1">
        <w:rPr>
          <w:spacing w:val="-1"/>
        </w:rPr>
        <w:t>жно быть выполнено защитное зану</w:t>
      </w:r>
      <w:r w:rsidR="00A96A8F">
        <w:rPr>
          <w:spacing w:val="-1"/>
        </w:rPr>
        <w:softHyphen/>
      </w:r>
      <w:r w:rsidRPr="00CC3AF1">
        <w:rPr>
          <w:spacing w:val="-1"/>
        </w:rPr>
        <w:t xml:space="preserve">ление (см. рис. </w:t>
      </w:r>
      <w:r w:rsidR="00087E7E">
        <w:rPr>
          <w:spacing w:val="-1"/>
        </w:rPr>
        <w:t>5</w:t>
      </w:r>
      <w:r w:rsidRPr="00CC3AF1">
        <w:rPr>
          <w:spacing w:val="-1"/>
        </w:rPr>
        <w:t>).</w:t>
      </w:r>
    </w:p>
    <w:p w:rsidR="00C86717" w:rsidRDefault="00C86717" w:rsidP="00692673">
      <w:r w:rsidRPr="00C86717">
        <w:t xml:space="preserve">Оптимальная система защиты для сетей с номинальным </w:t>
      </w:r>
      <w:r w:rsidRPr="00C86717">
        <w:rPr>
          <w:spacing w:val="3"/>
        </w:rPr>
        <w:t>напряже</w:t>
      </w:r>
      <w:r w:rsidR="00A96A8F">
        <w:rPr>
          <w:spacing w:val="3"/>
        </w:rPr>
        <w:softHyphen/>
      </w:r>
      <w:r w:rsidRPr="00C86717">
        <w:rPr>
          <w:spacing w:val="3"/>
        </w:rPr>
        <w:t xml:space="preserve">нием 220/400 </w:t>
      </w:r>
      <w:r w:rsidRPr="00EF60B2">
        <w:rPr>
          <w:i/>
          <w:spacing w:val="3"/>
        </w:rPr>
        <w:t>В</w:t>
      </w:r>
      <w:r w:rsidRPr="00C86717">
        <w:rPr>
          <w:spacing w:val="3"/>
        </w:rPr>
        <w:t xml:space="preserve"> дос</w:t>
      </w:r>
      <w:r>
        <w:rPr>
          <w:spacing w:val="3"/>
        </w:rPr>
        <w:softHyphen/>
      </w:r>
      <w:r w:rsidRPr="00C86717">
        <w:rPr>
          <w:spacing w:val="3"/>
        </w:rPr>
        <w:t xml:space="preserve">тигается при использовании </w:t>
      </w:r>
      <w:r w:rsidRPr="00C86717">
        <w:t>защитного зануления (система заземления Т</w:t>
      </w:r>
      <w:r w:rsidR="001157EC">
        <w:rPr>
          <w:lang w:val="en-US"/>
        </w:rPr>
        <w:t>N</w:t>
      </w:r>
      <w:r w:rsidRPr="00C86717">
        <w:t>). Это объяс</w:t>
      </w:r>
      <w:r w:rsidRPr="00C86717">
        <w:softHyphen/>
        <w:t>ня</w:t>
      </w:r>
      <w:r>
        <w:softHyphen/>
      </w:r>
      <w:r w:rsidRPr="00C86717">
        <w:t xml:space="preserve">ется </w:t>
      </w:r>
      <w:r w:rsidR="00C82E1B">
        <w:t>тем,что п</w:t>
      </w:r>
      <w:r w:rsidRPr="00C86717">
        <w:t>отенциал</w:t>
      </w:r>
      <w:r>
        <w:t xml:space="preserve"> </w:t>
      </w:r>
      <w:r w:rsidRPr="00C86717">
        <w:t>досту</w:t>
      </w:r>
      <w:r w:rsidRPr="00C86717">
        <w:t>п</w:t>
      </w:r>
      <w:r w:rsidRPr="00C86717">
        <w:t>ных</w:t>
      </w:r>
      <w:r w:rsidR="003C5176">
        <w:t xml:space="preserve"> для</w:t>
      </w:r>
      <w:r w:rsidRPr="00C86717">
        <w:t xml:space="preserve"> прикосновени</w:t>
      </w:r>
      <w:r w:rsidR="003C5176">
        <w:t>я</w:t>
      </w:r>
      <w:r w:rsidRPr="00C86717">
        <w:t xml:space="preserve"> проводящих час</w:t>
      </w:r>
      <w:r w:rsidR="003C5176">
        <w:t>т</w:t>
      </w:r>
      <w:r w:rsidRPr="00C86717">
        <w:rPr>
          <w:spacing w:val="1"/>
        </w:rPr>
        <w:t>ей (ОПЧ) при повреждении изоляции значительно</w:t>
      </w:r>
      <w:r>
        <w:rPr>
          <w:spacing w:val="3"/>
        </w:rPr>
        <w:t xml:space="preserve"> </w:t>
      </w:r>
      <w:r w:rsidRPr="00C86717">
        <w:rPr>
          <w:spacing w:val="3"/>
        </w:rPr>
        <w:t>ниже напряжения сети по от</w:t>
      </w:r>
      <w:r w:rsidR="00A96A8F">
        <w:rPr>
          <w:spacing w:val="3"/>
        </w:rPr>
        <w:softHyphen/>
      </w:r>
      <w:r w:rsidRPr="00C86717">
        <w:rPr>
          <w:spacing w:val="3"/>
        </w:rPr>
        <w:t>ношению к земле</w:t>
      </w:r>
      <w:r w:rsidR="00C82E1B">
        <w:t>, а в</w:t>
      </w:r>
      <w:r w:rsidRPr="00C86717">
        <w:t>ероятность отключения ЭУ при повреждении е</w:t>
      </w:r>
      <w:r>
        <w:t>ё</w:t>
      </w:r>
      <w:r w:rsidRPr="00C86717">
        <w:t xml:space="preserve"> изо</w:t>
      </w:r>
      <w:r w:rsidRPr="00C86717">
        <w:softHyphen/>
        <w:t>ляции с помо</w:t>
      </w:r>
      <w:r w:rsidR="00A96A8F">
        <w:softHyphen/>
      </w:r>
      <w:r w:rsidRPr="00C86717">
        <w:t>щью устройств защиты от сверхтока достаточ</w:t>
      </w:r>
      <w:r w:rsidRPr="00C86717">
        <w:softHyphen/>
        <w:t>но высока.</w:t>
      </w:r>
    </w:p>
    <w:p w:rsidR="00C86717" w:rsidRPr="00C86717" w:rsidRDefault="00C86717" w:rsidP="00692673">
      <w:pPr>
        <w:rPr>
          <w:spacing w:val="-13"/>
        </w:rPr>
      </w:pPr>
      <w:r w:rsidRPr="00C86717">
        <w:rPr>
          <w:spacing w:val="-4"/>
        </w:rPr>
        <w:t>Система заземления ЭС типа Т</w:t>
      </w:r>
      <w:r w:rsidR="003C5176">
        <w:rPr>
          <w:spacing w:val="-4"/>
          <w:lang w:val="en-US"/>
        </w:rPr>
        <w:t>N</w:t>
      </w:r>
      <w:r w:rsidRPr="00C86717">
        <w:rPr>
          <w:spacing w:val="-4"/>
        </w:rPr>
        <w:t xml:space="preserve"> обеспечивает удобст</w:t>
      </w:r>
      <w:r w:rsidRPr="00C86717">
        <w:rPr>
          <w:spacing w:val="-4"/>
        </w:rPr>
        <w:softHyphen/>
      </w:r>
      <w:r w:rsidRPr="00C86717">
        <w:t>во питания ЭУ при одновременном обеспечении экономич</w:t>
      </w:r>
      <w:r w:rsidRPr="00C86717">
        <w:softHyphen/>
      </w:r>
      <w:r w:rsidRPr="00C86717">
        <w:rPr>
          <w:spacing w:val="-5"/>
        </w:rPr>
        <w:t>ности.</w:t>
      </w:r>
    </w:p>
    <w:p w:rsidR="00C86717" w:rsidRPr="00C86717" w:rsidRDefault="00C86717" w:rsidP="00692673">
      <w:r w:rsidRPr="00C86717">
        <w:t>Такая система обеспечивает защиту от поражения элект</w:t>
      </w:r>
      <w:r w:rsidRPr="00C86717">
        <w:softHyphen/>
        <w:t>рическим то</w:t>
      </w:r>
      <w:r w:rsidR="00A96A8F">
        <w:softHyphen/>
      </w:r>
      <w:r w:rsidRPr="00C86717">
        <w:t>ком, перенапряже</w:t>
      </w:r>
      <w:r>
        <w:softHyphen/>
      </w:r>
      <w:r w:rsidRPr="00C86717">
        <w:t>ний и возгораний, вызывае</w:t>
      </w:r>
      <w:r w:rsidRPr="00C86717">
        <w:softHyphen/>
        <w:t>мых повреждением из</w:t>
      </w:r>
      <w:r w:rsidRPr="00C86717">
        <w:t>о</w:t>
      </w:r>
      <w:r w:rsidRPr="00C86717">
        <w:t>ляции, при возможных нежелатель</w:t>
      </w:r>
      <w:r w:rsidRPr="00C86717">
        <w:softHyphen/>
      </w:r>
      <w:r w:rsidRPr="00C86717">
        <w:rPr>
          <w:spacing w:val="2"/>
        </w:rPr>
        <w:t>ных от</w:t>
      </w:r>
      <w:r>
        <w:rPr>
          <w:spacing w:val="2"/>
        </w:rPr>
        <w:softHyphen/>
      </w:r>
      <w:r w:rsidRPr="00C86717">
        <w:rPr>
          <w:spacing w:val="2"/>
        </w:rPr>
        <w:t>ключениях.</w:t>
      </w:r>
    </w:p>
    <w:p w:rsidR="00C86717" w:rsidRPr="00C86717" w:rsidRDefault="00C86717" w:rsidP="00692673">
      <w:r w:rsidRPr="00C86717">
        <w:t>Для систем с напряжением</w:t>
      </w:r>
      <w:r w:rsidR="0056678B">
        <w:t xml:space="preserve"> на корпусах ЭУ</w:t>
      </w:r>
      <w:r w:rsidRPr="00C86717">
        <w:t xml:space="preserve"> по отношению к зе</w:t>
      </w:r>
      <w:r w:rsidRPr="00C86717">
        <w:t>м</w:t>
      </w:r>
      <w:r w:rsidRPr="00C86717">
        <w:t xml:space="preserve">ле более 150 </w:t>
      </w:r>
      <w:r w:rsidRPr="00EF60B2">
        <w:rPr>
          <w:i/>
        </w:rPr>
        <w:t>В</w:t>
      </w:r>
      <w:r w:rsidRPr="00C86717">
        <w:t xml:space="preserve"> защита при повреждении изоляции обязательна. При напря</w:t>
      </w:r>
      <w:r w:rsidR="00A96A8F">
        <w:softHyphen/>
      </w:r>
      <w:r w:rsidRPr="00C86717">
        <w:t xml:space="preserve">жении 150 </w:t>
      </w:r>
      <w:r w:rsidRPr="00EF60B2">
        <w:rPr>
          <w:i/>
        </w:rPr>
        <w:t>В</w:t>
      </w:r>
      <w:r w:rsidRPr="00C86717">
        <w:t xml:space="preserve"> сопротивление кожи практичес</w:t>
      </w:r>
      <w:r w:rsidRPr="00C86717">
        <w:softHyphen/>
      </w:r>
      <w:r w:rsidRPr="00C86717">
        <w:rPr>
          <w:spacing w:val="1"/>
        </w:rPr>
        <w:t>ки не оказывает з</w:t>
      </w:r>
      <w:r w:rsidRPr="00C86717">
        <w:rPr>
          <w:spacing w:val="1"/>
        </w:rPr>
        <w:t>а</w:t>
      </w:r>
      <w:r w:rsidRPr="00C86717">
        <w:rPr>
          <w:spacing w:val="1"/>
        </w:rPr>
        <w:lastRenderedPageBreak/>
        <w:t>метного влия</w:t>
      </w:r>
      <w:r>
        <w:rPr>
          <w:spacing w:val="1"/>
        </w:rPr>
        <w:softHyphen/>
      </w:r>
      <w:r w:rsidRPr="00C86717">
        <w:rPr>
          <w:spacing w:val="1"/>
        </w:rPr>
        <w:t>ния на общее сопротивле</w:t>
      </w:r>
      <w:r w:rsidRPr="00C86717">
        <w:rPr>
          <w:spacing w:val="1"/>
        </w:rPr>
        <w:softHyphen/>
      </w:r>
      <w:r w:rsidRPr="00C86717">
        <w:t>ние тела человека. В этом сл</w:t>
      </w:r>
      <w:r w:rsidRPr="00C86717">
        <w:t>у</w:t>
      </w:r>
      <w:r w:rsidRPr="00C86717">
        <w:t>чае должно применяться оборудо</w:t>
      </w:r>
      <w:r>
        <w:softHyphen/>
      </w:r>
      <w:r w:rsidRPr="00C86717">
        <w:t xml:space="preserve">вание только класса </w:t>
      </w:r>
      <w:r w:rsidRPr="00C86717">
        <w:rPr>
          <w:spacing w:val="9"/>
          <w:lang w:val="en-US"/>
        </w:rPr>
        <w:t>I</w:t>
      </w:r>
      <w:r w:rsidRPr="00C86717">
        <w:rPr>
          <w:spacing w:val="9"/>
        </w:rPr>
        <w:t xml:space="preserve"> или класса </w:t>
      </w:r>
      <w:r w:rsidR="009B7994">
        <w:rPr>
          <w:spacing w:val="9"/>
          <w:lang w:val="en-US"/>
        </w:rPr>
        <w:t>II</w:t>
      </w:r>
      <w:r w:rsidRPr="00C86717">
        <w:rPr>
          <w:spacing w:val="9"/>
        </w:rPr>
        <w:t xml:space="preserve">. </w:t>
      </w:r>
    </w:p>
    <w:p w:rsidR="00C86717" w:rsidRPr="00C86717" w:rsidRDefault="00C86717" w:rsidP="00692673">
      <w:r w:rsidRPr="00C86717">
        <w:t>Переносное оборудование может быть класса 0, хотя час</w:t>
      </w:r>
      <w:r w:rsidRPr="00C86717">
        <w:softHyphen/>
        <w:t>то и</w:t>
      </w:r>
      <w:r w:rsidRPr="00C86717">
        <w:t>с</w:t>
      </w:r>
      <w:r w:rsidRPr="00C86717">
        <w:t>поль</w:t>
      </w:r>
      <w:r w:rsidR="00A96A8F">
        <w:softHyphen/>
      </w:r>
      <w:r w:rsidRPr="00C86717">
        <w:t xml:space="preserve">зуется и класс </w:t>
      </w:r>
      <w:r w:rsidR="009B7994">
        <w:rPr>
          <w:lang w:val="en-US"/>
        </w:rPr>
        <w:t>II</w:t>
      </w:r>
      <w:r w:rsidRPr="00C86717">
        <w:t>. Обо</w:t>
      </w:r>
      <w:r>
        <w:softHyphen/>
      </w:r>
      <w:r w:rsidRPr="00C86717">
        <w:t xml:space="preserve">лочка оборудования класса </w:t>
      </w:r>
      <w:r w:rsidR="0056678B">
        <w:t xml:space="preserve">0 </w:t>
      </w:r>
      <w:r w:rsidRPr="00C86717">
        <w:rPr>
          <w:spacing w:val="1"/>
        </w:rPr>
        <w:t>часто выполн</w:t>
      </w:r>
      <w:r w:rsidRPr="00C86717">
        <w:rPr>
          <w:spacing w:val="1"/>
        </w:rPr>
        <w:t>я</w:t>
      </w:r>
      <w:r w:rsidRPr="00C86717">
        <w:rPr>
          <w:spacing w:val="1"/>
        </w:rPr>
        <w:t>ется из изоляционного материала, что повы</w:t>
      </w:r>
      <w:r w:rsidRPr="00C86717">
        <w:rPr>
          <w:spacing w:val="1"/>
        </w:rPr>
        <w:softHyphen/>
      </w:r>
      <w:r w:rsidRPr="00C86717">
        <w:rPr>
          <w:spacing w:val="-1"/>
        </w:rPr>
        <w:t>шает его ЭБ.</w:t>
      </w:r>
    </w:p>
    <w:p w:rsidR="00C86717" w:rsidRPr="00C86717" w:rsidRDefault="00C86717" w:rsidP="00692673">
      <w:r w:rsidRPr="00C86717">
        <w:t>Классы</w:t>
      </w:r>
      <w:r w:rsidR="0056678B">
        <w:t xml:space="preserve"> электрооборудования</w:t>
      </w:r>
      <w:r w:rsidRPr="00C86717">
        <w:t xml:space="preserve"> </w:t>
      </w:r>
      <w:r w:rsidR="0056678B">
        <w:t>(</w:t>
      </w:r>
      <w:r w:rsidRPr="00C86717">
        <w:t>ЭО</w:t>
      </w:r>
      <w:r w:rsidR="0056678B">
        <w:t>)</w:t>
      </w:r>
      <w:r w:rsidRPr="00C86717">
        <w:t xml:space="preserve"> по электробезопасности:</w:t>
      </w:r>
    </w:p>
    <w:p w:rsidR="00C86717" w:rsidRPr="00545600" w:rsidRDefault="00C86717" w:rsidP="00545600">
      <w:pPr>
        <w:pStyle w:val="afa"/>
        <w:numPr>
          <w:ilvl w:val="0"/>
          <w:numId w:val="19"/>
        </w:numPr>
        <w:ind w:left="284" w:hanging="284"/>
        <w:rPr>
          <w:spacing w:val="-20"/>
        </w:rPr>
      </w:pPr>
      <w:r w:rsidRPr="00C86717">
        <w:t xml:space="preserve">оборудование класса </w:t>
      </w:r>
      <w:r w:rsidRPr="00545600">
        <w:rPr>
          <w:lang w:val="en-US"/>
        </w:rPr>
        <w:t>I</w:t>
      </w:r>
      <w:r w:rsidRPr="00C86717">
        <w:t xml:space="preserve"> определяется как ЭО, имеющее</w:t>
      </w:r>
      <w:r>
        <w:t xml:space="preserve"> </w:t>
      </w:r>
      <w:r w:rsidRPr="00C86717">
        <w:t>основную изоля</w:t>
      </w:r>
      <w:r w:rsidR="00A96A8F">
        <w:softHyphen/>
      </w:r>
      <w:r w:rsidRPr="00C86717">
        <w:t>цию и снабженное контактом для присоеди</w:t>
      </w:r>
      <w:r w:rsidRPr="00C86717">
        <w:softHyphen/>
      </w:r>
      <w:r w:rsidRPr="00545600">
        <w:rPr>
          <w:spacing w:val="1"/>
        </w:rPr>
        <w:t>нения нулевого за</w:t>
      </w:r>
      <w:r w:rsidR="00A96A8F">
        <w:rPr>
          <w:spacing w:val="1"/>
        </w:rPr>
        <w:softHyphen/>
      </w:r>
      <w:r w:rsidRPr="00545600">
        <w:rPr>
          <w:spacing w:val="1"/>
        </w:rPr>
        <w:t>щитного РЕ-проводника к ОПЧ;</w:t>
      </w:r>
    </w:p>
    <w:p w:rsidR="00C86717" w:rsidRPr="00545600" w:rsidRDefault="00C86717" w:rsidP="00545600">
      <w:pPr>
        <w:pStyle w:val="afa"/>
        <w:numPr>
          <w:ilvl w:val="0"/>
          <w:numId w:val="19"/>
        </w:numPr>
        <w:ind w:left="284" w:hanging="284"/>
        <w:rPr>
          <w:spacing w:val="-15"/>
        </w:rPr>
      </w:pPr>
      <w:r w:rsidRPr="00C86717">
        <w:t xml:space="preserve">оборудование класса </w:t>
      </w:r>
      <w:r w:rsidRPr="00545600">
        <w:rPr>
          <w:lang w:val="en-US"/>
        </w:rPr>
        <w:t>II</w:t>
      </w:r>
      <w:r w:rsidRPr="00C86717">
        <w:t xml:space="preserve"> обеспечивается двойной изоля</w:t>
      </w:r>
      <w:r w:rsidRPr="00C86717">
        <w:softHyphen/>
        <w:t>цией, соде</w:t>
      </w:r>
      <w:r w:rsidRPr="00C86717">
        <w:t>р</w:t>
      </w:r>
      <w:r w:rsidRPr="00C86717">
        <w:t>жа</w:t>
      </w:r>
      <w:r w:rsidR="00A96A8F">
        <w:softHyphen/>
      </w:r>
      <w:r w:rsidRPr="00C86717">
        <w:t xml:space="preserve">щей основную и </w:t>
      </w:r>
      <w:r w:rsidR="00087E7E">
        <w:t>д</w:t>
      </w:r>
      <w:r w:rsidRPr="00C86717">
        <w:t>ополнительную изоляции,</w:t>
      </w:r>
      <w:r w:rsidR="00087E7E" w:rsidRPr="00545600">
        <w:rPr>
          <w:spacing w:val="1"/>
        </w:rPr>
        <w:t xml:space="preserve"> </w:t>
      </w:r>
      <w:r w:rsidRPr="00545600">
        <w:rPr>
          <w:spacing w:val="1"/>
        </w:rPr>
        <w:t>или усиленной из</w:t>
      </w:r>
      <w:r w:rsidRPr="00545600">
        <w:rPr>
          <w:spacing w:val="1"/>
        </w:rPr>
        <w:t>о</w:t>
      </w:r>
      <w:r w:rsidRPr="00545600">
        <w:rPr>
          <w:spacing w:val="1"/>
        </w:rPr>
        <w:t>ля</w:t>
      </w:r>
      <w:r w:rsidR="00A96A8F">
        <w:rPr>
          <w:spacing w:val="1"/>
        </w:rPr>
        <w:softHyphen/>
      </w:r>
      <w:r w:rsidRPr="00545600">
        <w:rPr>
          <w:spacing w:val="1"/>
        </w:rPr>
        <w:t>цией;</w:t>
      </w:r>
    </w:p>
    <w:p w:rsidR="00C86717" w:rsidRPr="00545600" w:rsidRDefault="00C86717" w:rsidP="00545600">
      <w:pPr>
        <w:pStyle w:val="afa"/>
        <w:numPr>
          <w:ilvl w:val="0"/>
          <w:numId w:val="19"/>
        </w:numPr>
        <w:ind w:left="284" w:hanging="284"/>
        <w:rPr>
          <w:spacing w:val="-15"/>
        </w:rPr>
      </w:pPr>
      <w:r w:rsidRPr="00C86717">
        <w:t xml:space="preserve">оборудование класса </w:t>
      </w:r>
      <w:r w:rsidRPr="00545600">
        <w:rPr>
          <w:lang w:val="en-US"/>
        </w:rPr>
        <w:t>III</w:t>
      </w:r>
      <w:r w:rsidRPr="00C86717">
        <w:t xml:space="preserve"> определяется оборудова</w:t>
      </w:r>
      <w:r w:rsidRPr="00C86717">
        <w:softHyphen/>
      </w:r>
      <w:r w:rsidRPr="00545600">
        <w:rPr>
          <w:spacing w:val="1"/>
        </w:rPr>
        <w:t>ние</w:t>
      </w:r>
      <w:r w:rsidR="00545600">
        <w:rPr>
          <w:spacing w:val="1"/>
        </w:rPr>
        <w:t>м</w:t>
      </w:r>
      <w:r w:rsidRPr="00545600">
        <w:rPr>
          <w:spacing w:val="1"/>
        </w:rPr>
        <w:t>, в котором за</w:t>
      </w:r>
      <w:r w:rsidR="00A96A8F">
        <w:rPr>
          <w:spacing w:val="1"/>
        </w:rPr>
        <w:softHyphen/>
      </w:r>
      <w:r w:rsidRPr="00545600">
        <w:rPr>
          <w:spacing w:val="1"/>
        </w:rPr>
        <w:t xml:space="preserve">щита от </w:t>
      </w:r>
      <w:r w:rsidR="00087E7E" w:rsidRPr="00545600">
        <w:rPr>
          <w:spacing w:val="1"/>
        </w:rPr>
        <w:t>п</w:t>
      </w:r>
      <w:r w:rsidRPr="00545600">
        <w:rPr>
          <w:spacing w:val="1"/>
        </w:rPr>
        <w:t>оражения электрическим током</w:t>
      </w:r>
      <w:r w:rsidRPr="00545600">
        <w:rPr>
          <w:spacing w:val="2"/>
        </w:rPr>
        <w:t xml:space="preserve"> в случае повреждения изо</w:t>
      </w:r>
      <w:r w:rsidR="00A96A8F">
        <w:rPr>
          <w:spacing w:val="2"/>
        </w:rPr>
        <w:softHyphen/>
      </w:r>
      <w:r w:rsidRPr="00545600">
        <w:rPr>
          <w:spacing w:val="2"/>
        </w:rPr>
        <w:t xml:space="preserve">ляции обеспечивается питанием </w:t>
      </w:r>
      <w:r w:rsidRPr="00545600">
        <w:rPr>
          <w:spacing w:val="3"/>
        </w:rPr>
        <w:t xml:space="preserve">от сети </w:t>
      </w:r>
      <w:r w:rsidR="00545600">
        <w:rPr>
          <w:spacing w:val="3"/>
        </w:rPr>
        <w:t>с безопасным свер</w:t>
      </w:r>
      <w:r w:rsidR="00545600">
        <w:rPr>
          <w:spacing w:val="3"/>
        </w:rPr>
        <w:t>х</w:t>
      </w:r>
      <w:r w:rsidR="00545600">
        <w:rPr>
          <w:spacing w:val="3"/>
        </w:rPr>
        <w:t xml:space="preserve">низким напряжением </w:t>
      </w:r>
      <w:r w:rsidR="00545600" w:rsidRPr="00545600">
        <w:rPr>
          <w:spacing w:val="3"/>
        </w:rPr>
        <w:t>[6]</w:t>
      </w:r>
      <w:r w:rsidRPr="00545600">
        <w:rPr>
          <w:spacing w:val="3"/>
        </w:rPr>
        <w:t>, име</w:t>
      </w:r>
      <w:r w:rsidR="00545600">
        <w:rPr>
          <w:spacing w:val="3"/>
        </w:rPr>
        <w:t>ющей</w:t>
      </w:r>
      <w:r w:rsidRPr="00545600">
        <w:rPr>
          <w:spacing w:val="3"/>
        </w:rPr>
        <w:t xml:space="preserve"> основную изоляцию для за</w:t>
      </w:r>
      <w:r w:rsidRPr="00545600">
        <w:rPr>
          <w:spacing w:val="3"/>
        </w:rPr>
        <w:softHyphen/>
      </w:r>
      <w:r w:rsidRPr="00C86717">
        <w:t>щиты ТВЧ;</w:t>
      </w:r>
    </w:p>
    <w:p w:rsidR="00C86717" w:rsidRPr="00545600" w:rsidRDefault="00C86717" w:rsidP="00545600">
      <w:pPr>
        <w:pStyle w:val="afa"/>
        <w:numPr>
          <w:ilvl w:val="0"/>
          <w:numId w:val="19"/>
        </w:numPr>
        <w:ind w:left="284" w:hanging="284"/>
        <w:rPr>
          <w:spacing w:val="-14"/>
        </w:rPr>
      </w:pPr>
      <w:r w:rsidRPr="00C86717">
        <w:t>оборудование класса 0 имеет единственную изоляцию,</w:t>
      </w:r>
      <w:r w:rsidR="006649A7">
        <w:t xml:space="preserve"> </w:t>
      </w:r>
      <w:r w:rsidRPr="00C86717">
        <w:t>к его ОПЧ (кор</w:t>
      </w:r>
      <w:r w:rsidR="00A96A8F">
        <w:softHyphen/>
      </w:r>
      <w:r w:rsidRPr="00C86717">
        <w:t xml:space="preserve">пусам) не предусмотрено подключение </w:t>
      </w:r>
      <w:r w:rsidR="000A5398">
        <w:t>НЗП</w:t>
      </w:r>
      <w:r w:rsidRPr="00545600">
        <w:rPr>
          <w:spacing w:val="-1"/>
        </w:rPr>
        <w:t>.</w:t>
      </w:r>
    </w:p>
    <w:p w:rsidR="003154B6" w:rsidRPr="003154B6" w:rsidRDefault="0081211B" w:rsidP="00692673">
      <w:r>
        <w:t xml:space="preserve">В электросетях с изолированной нейтралью (система </w:t>
      </w:r>
      <w:r>
        <w:rPr>
          <w:lang w:val="en-US"/>
        </w:rPr>
        <w:t>IT</w:t>
      </w:r>
      <w:r>
        <w:t>) с целью обеспечения электробезопасности применяется защитное заземление</w:t>
      </w:r>
      <w:r w:rsidR="006010C7">
        <w:t xml:space="preserve"> (рис. 3).</w:t>
      </w:r>
    </w:p>
    <w:p w:rsidR="00F76FA3" w:rsidRDefault="009B7994" w:rsidP="00692673">
      <w:pPr>
        <w:rPr>
          <w:spacing w:val="1"/>
        </w:rPr>
      </w:pPr>
      <w:r>
        <w:t>В</w:t>
      </w:r>
      <w:r w:rsidR="00F76FA3">
        <w:rPr>
          <w:spacing w:val="-7"/>
        </w:rPr>
        <w:t xml:space="preserve"> заземл</w:t>
      </w:r>
      <w:r w:rsidR="006010C7">
        <w:rPr>
          <w:spacing w:val="-7"/>
        </w:rPr>
        <w:t>ё</w:t>
      </w:r>
      <w:r w:rsidR="00F76FA3">
        <w:rPr>
          <w:spacing w:val="-7"/>
        </w:rPr>
        <w:t>нных электрических сетях</w:t>
      </w:r>
      <w:r w:rsidR="006010C7">
        <w:rPr>
          <w:spacing w:val="-7"/>
        </w:rPr>
        <w:t xml:space="preserve"> </w:t>
      </w:r>
      <w:r w:rsidR="006010C7">
        <w:t>с напряжениями</w:t>
      </w:r>
      <w:r w:rsidR="00F76FA3">
        <w:rPr>
          <w:spacing w:val="-7"/>
        </w:rPr>
        <w:t xml:space="preserve"> до 1 </w:t>
      </w:r>
      <w:r w:rsidR="00F76FA3" w:rsidRPr="006010C7">
        <w:rPr>
          <w:i/>
          <w:spacing w:val="-7"/>
        </w:rPr>
        <w:t>кВ</w:t>
      </w:r>
      <w:r w:rsidR="00F76FA3">
        <w:rPr>
          <w:spacing w:val="-7"/>
        </w:rPr>
        <w:t xml:space="preserve"> </w:t>
      </w:r>
      <w:r w:rsidR="00F76FA3">
        <w:t>(сист</w:t>
      </w:r>
      <w:r w:rsidR="00F76FA3">
        <w:t>е</w:t>
      </w:r>
      <w:r w:rsidR="00F76FA3">
        <w:t>ма заземления Т</w:t>
      </w:r>
      <w:r w:rsidR="006010C7">
        <w:rPr>
          <w:lang w:val="en-US"/>
        </w:rPr>
        <w:t>N</w:t>
      </w:r>
      <w:r w:rsidR="00F76FA3">
        <w:t>) запрещается применять защитное заземление в к</w:t>
      </w:r>
      <w:r w:rsidR="00F76FA3">
        <w:t>а</w:t>
      </w:r>
      <w:r w:rsidR="00F76FA3">
        <w:t>честве единственной меры защиты от замы</w:t>
      </w:r>
      <w:r w:rsidR="00F76FA3">
        <w:softHyphen/>
        <w:t>кания тока на корпус (ОПЧ) ЭУ, но разрешается исполь</w:t>
      </w:r>
      <w:r w:rsidR="00F76FA3">
        <w:softHyphen/>
      </w:r>
      <w:r w:rsidR="00F76FA3">
        <w:rPr>
          <w:spacing w:val="-1"/>
        </w:rPr>
        <w:t>зовать его в качестве дополнения к защи</w:t>
      </w:r>
      <w:r w:rsidR="00F76FA3">
        <w:rPr>
          <w:spacing w:val="-1"/>
        </w:rPr>
        <w:t>т</w:t>
      </w:r>
      <w:r w:rsidR="00F76FA3">
        <w:rPr>
          <w:spacing w:val="-1"/>
        </w:rPr>
        <w:t>ному зануле</w:t>
      </w:r>
      <w:r w:rsidR="00A96A8F">
        <w:rPr>
          <w:spacing w:val="-1"/>
        </w:rPr>
        <w:softHyphen/>
      </w:r>
      <w:r w:rsidR="00F76FA3">
        <w:rPr>
          <w:spacing w:val="-1"/>
        </w:rPr>
        <w:t xml:space="preserve">нию </w:t>
      </w:r>
      <w:r w:rsidR="00F76FA3">
        <w:rPr>
          <w:spacing w:val="1"/>
        </w:rPr>
        <w:t xml:space="preserve">(рис. </w:t>
      </w:r>
      <w:r w:rsidR="00087E7E">
        <w:rPr>
          <w:spacing w:val="1"/>
        </w:rPr>
        <w:t>5</w:t>
      </w:r>
      <w:r w:rsidR="00F76FA3">
        <w:rPr>
          <w:spacing w:val="1"/>
        </w:rPr>
        <w:t>).</w:t>
      </w:r>
    </w:p>
    <w:p w:rsidR="000A5398" w:rsidRDefault="000A5398" w:rsidP="000A5398">
      <w:r>
        <w:t>Защитное заземление или защитное зануление ОПЧ элек</w:t>
      </w:r>
      <w:r>
        <w:softHyphen/>
      </w:r>
      <w:r>
        <w:rPr>
          <w:spacing w:val="-1"/>
        </w:rPr>
        <w:t>троустано</w:t>
      </w:r>
      <w:r>
        <w:rPr>
          <w:spacing w:val="-1"/>
        </w:rPr>
        <w:softHyphen/>
        <w:t>вок следует выполнять:</w:t>
      </w:r>
    </w:p>
    <w:p w:rsidR="000A5398" w:rsidRPr="00C82E1B" w:rsidRDefault="000A5398" w:rsidP="000A5398">
      <w:pPr>
        <w:pStyle w:val="afa"/>
        <w:numPr>
          <w:ilvl w:val="0"/>
          <w:numId w:val="24"/>
        </w:numPr>
        <w:ind w:left="284" w:hanging="284"/>
        <w:rPr>
          <w:spacing w:val="-20"/>
        </w:rPr>
      </w:pPr>
      <w:r w:rsidRPr="00C82E1B">
        <w:rPr>
          <w:spacing w:val="-1"/>
        </w:rPr>
        <w:t xml:space="preserve">при номинальном напряжении выше 50 </w:t>
      </w:r>
      <w:r w:rsidRPr="00C82E1B">
        <w:rPr>
          <w:i/>
          <w:spacing w:val="-1"/>
        </w:rPr>
        <w:t>В</w:t>
      </w:r>
      <w:r w:rsidRPr="00C82E1B">
        <w:rPr>
          <w:spacing w:val="-1"/>
        </w:rPr>
        <w:t xml:space="preserve"> переменно</w:t>
      </w:r>
      <w:r>
        <w:t xml:space="preserve">го тока и выше 120 </w:t>
      </w:r>
      <w:r w:rsidRPr="00C82E1B">
        <w:rPr>
          <w:i/>
        </w:rPr>
        <w:t>В</w:t>
      </w:r>
      <w:r>
        <w:t xml:space="preserve"> постоянного тока – во всех ЭУ;</w:t>
      </w:r>
    </w:p>
    <w:p w:rsidR="000A5398" w:rsidRDefault="000A5398" w:rsidP="000A5398">
      <w:pPr>
        <w:pStyle w:val="afa"/>
        <w:numPr>
          <w:ilvl w:val="0"/>
          <w:numId w:val="24"/>
        </w:numPr>
        <w:ind w:left="284" w:hanging="284"/>
      </w:pPr>
      <w:r w:rsidRPr="00C82E1B">
        <w:rPr>
          <w:spacing w:val="3"/>
        </w:rPr>
        <w:t xml:space="preserve">при номинальных напряжениях выше 25 </w:t>
      </w:r>
      <w:r w:rsidRPr="00C82E1B">
        <w:rPr>
          <w:i/>
          <w:spacing w:val="3"/>
        </w:rPr>
        <w:t>В</w:t>
      </w:r>
      <w:r w:rsidRPr="00C82E1B">
        <w:rPr>
          <w:spacing w:val="3"/>
        </w:rPr>
        <w:t>, но ниже</w:t>
      </w:r>
      <w:r>
        <w:t xml:space="preserve"> 50 </w:t>
      </w:r>
      <w:r w:rsidRPr="00C82E1B">
        <w:rPr>
          <w:i/>
        </w:rPr>
        <w:t>В</w:t>
      </w:r>
      <w:r>
        <w:t xml:space="preserve"> перемен</w:t>
      </w:r>
      <w:r>
        <w:softHyphen/>
        <w:t>ного тока и выше 60 </w:t>
      </w:r>
      <w:r w:rsidRPr="00C82E1B">
        <w:rPr>
          <w:i/>
        </w:rPr>
        <w:t>В</w:t>
      </w:r>
      <w:r>
        <w:t xml:space="preserve">, но ниже 120 </w:t>
      </w:r>
      <w:r w:rsidRPr="00C82E1B">
        <w:rPr>
          <w:i/>
        </w:rPr>
        <w:t>В</w:t>
      </w:r>
      <w:r>
        <w:t xml:space="preserve"> посто</w:t>
      </w:r>
      <w:r>
        <w:softHyphen/>
      </w:r>
      <w:r w:rsidRPr="00C82E1B">
        <w:rPr>
          <w:spacing w:val="2"/>
        </w:rPr>
        <w:t>янного тока – только в поме</w:t>
      </w:r>
      <w:r w:rsidRPr="00C82E1B">
        <w:rPr>
          <w:spacing w:val="2"/>
        </w:rPr>
        <w:softHyphen/>
        <w:t>щениях с повышенной опас</w:t>
      </w:r>
      <w:r>
        <w:t>ностью, особо опасных помещ</w:t>
      </w:r>
      <w:r>
        <w:t>е</w:t>
      </w:r>
      <w:r>
        <w:t>ниях и в на</w:t>
      </w:r>
      <w:r>
        <w:softHyphen/>
        <w:t>ружных уста</w:t>
      </w:r>
      <w:r>
        <w:softHyphen/>
        <w:t>новках.</w:t>
      </w:r>
    </w:p>
    <w:p w:rsidR="000A5398" w:rsidRDefault="000A5398" w:rsidP="000A5398">
      <w:r w:rsidRPr="002F6C59">
        <w:t xml:space="preserve">В ЭУ с напряжениями до 1 кВ с заземлённой нейтралью </w:t>
      </w:r>
      <w:r w:rsidRPr="000A5398">
        <w:rPr>
          <w:spacing w:val="1"/>
        </w:rPr>
        <w:t>обяз</w:t>
      </w:r>
      <w:r w:rsidRPr="000A5398">
        <w:rPr>
          <w:spacing w:val="1"/>
        </w:rPr>
        <w:t>а</w:t>
      </w:r>
      <w:r w:rsidRPr="000A5398">
        <w:rPr>
          <w:spacing w:val="1"/>
        </w:rPr>
        <w:t xml:space="preserve">тельно должно выполняться защитное </w:t>
      </w:r>
      <w:r w:rsidRPr="002F6C59">
        <w:t xml:space="preserve">зануление (система заземления типа </w:t>
      </w:r>
      <w:r w:rsidRPr="000A5398">
        <w:rPr>
          <w:lang w:val="en-US"/>
        </w:rPr>
        <w:t>TN</w:t>
      </w:r>
      <w:r w:rsidRPr="002F6C59">
        <w:t>). Приме</w:t>
      </w:r>
      <w:r>
        <w:softHyphen/>
      </w:r>
      <w:r w:rsidRPr="002F6C59">
        <w:t xml:space="preserve">нение </w:t>
      </w:r>
      <w:r w:rsidRPr="000A5398">
        <w:rPr>
          <w:spacing w:val="4"/>
        </w:rPr>
        <w:t>в таких ЭУ заземления корпусов электропр</w:t>
      </w:r>
      <w:r w:rsidRPr="000A5398">
        <w:rPr>
          <w:spacing w:val="4"/>
        </w:rPr>
        <w:t>и</w:t>
      </w:r>
      <w:r w:rsidRPr="000A5398">
        <w:rPr>
          <w:spacing w:val="4"/>
        </w:rPr>
        <w:t xml:space="preserve">ёмников без </w:t>
      </w:r>
      <w:r w:rsidRPr="000A5398">
        <w:rPr>
          <w:spacing w:val="-2"/>
        </w:rPr>
        <w:t>их за</w:t>
      </w:r>
      <w:r w:rsidRPr="000A5398">
        <w:rPr>
          <w:spacing w:val="-2"/>
        </w:rPr>
        <w:softHyphen/>
        <w:t>щитного зануления (система заземления ТТ) не д</w:t>
      </w:r>
      <w:r w:rsidRPr="000A5398">
        <w:rPr>
          <w:spacing w:val="-2"/>
        </w:rPr>
        <w:t>о</w:t>
      </w:r>
      <w:r w:rsidRPr="000A5398">
        <w:rPr>
          <w:spacing w:val="-2"/>
        </w:rPr>
        <w:t>пус</w:t>
      </w:r>
      <w:r w:rsidRPr="000A5398">
        <w:rPr>
          <w:spacing w:val="-2"/>
        </w:rPr>
        <w:softHyphen/>
      </w:r>
      <w:r w:rsidRPr="000A5398">
        <w:rPr>
          <w:spacing w:val="1"/>
        </w:rPr>
        <w:t>кается.</w:t>
      </w:r>
    </w:p>
    <w:p w:rsidR="000A5398" w:rsidRDefault="000A5398" w:rsidP="000A5398"/>
    <w:p w:rsidR="009815FA" w:rsidRDefault="00B46E59" w:rsidP="00692673">
      <w:pPr>
        <w:pStyle w:val="a5"/>
      </w:pPr>
      <w:r>
        <w:rPr>
          <w:noProof/>
        </w:rPr>
        <w:lastRenderedPageBreak/>
        <w:drawing>
          <wp:inline distT="0" distB="0" distL="0" distR="0">
            <wp:extent cx="2729154" cy="1085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81" cy="109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64" w:rsidRDefault="00D20664" w:rsidP="00692673">
      <w:pPr>
        <w:pStyle w:val="a4"/>
      </w:pPr>
    </w:p>
    <w:p w:rsidR="009815FA" w:rsidRDefault="009815FA" w:rsidP="00692673">
      <w:pPr>
        <w:pStyle w:val="a4"/>
      </w:pPr>
      <w:r>
        <w:t xml:space="preserve">Рис. </w:t>
      </w:r>
      <w:r w:rsidR="00087E7E">
        <w:t>5</w:t>
      </w:r>
      <w:r>
        <w:t>. Защитное зануление в сочетании с защитным заземл</w:t>
      </w:r>
      <w:r>
        <w:t>е</w:t>
      </w:r>
      <w:r>
        <w:t xml:space="preserve">нием </w:t>
      </w:r>
    </w:p>
    <w:p w:rsidR="00087E7E" w:rsidRDefault="00087E7E" w:rsidP="00692673">
      <w:pPr>
        <w:pStyle w:val="a4"/>
      </w:pPr>
    </w:p>
    <w:p w:rsidR="00F76FA3" w:rsidRDefault="00A72778" w:rsidP="00692673">
      <w:pPr>
        <w:rPr>
          <w:spacing w:val="1"/>
        </w:rPr>
      </w:pPr>
      <w:r>
        <w:t xml:space="preserve">Для </w:t>
      </w:r>
      <w:r w:rsidR="00F76FA3">
        <w:t xml:space="preserve">ЭУ </w:t>
      </w:r>
      <w:r w:rsidR="00776271">
        <w:t xml:space="preserve">с напряжениями </w:t>
      </w:r>
      <w:r w:rsidR="00F76FA3">
        <w:t xml:space="preserve">до 1 </w:t>
      </w:r>
      <w:r w:rsidR="00F76FA3" w:rsidRPr="00776271">
        <w:rPr>
          <w:i/>
        </w:rPr>
        <w:t>кВ</w:t>
      </w:r>
      <w:r w:rsidR="00F76FA3">
        <w:t xml:space="preserve"> переменного тока с изолирова</w:t>
      </w:r>
      <w:r w:rsidR="00F76FA3">
        <w:t>н</w:t>
      </w:r>
      <w:r w:rsidR="00F76FA3">
        <w:t xml:space="preserve">ной нейтралью </w:t>
      </w:r>
      <w:r w:rsidR="00F76FA3">
        <w:rPr>
          <w:spacing w:val="-3"/>
        </w:rPr>
        <w:t xml:space="preserve">(система </w:t>
      </w:r>
      <w:r w:rsidR="00776271">
        <w:rPr>
          <w:spacing w:val="-3"/>
          <w:lang w:val="en-US"/>
        </w:rPr>
        <w:t>I</w:t>
      </w:r>
      <w:r w:rsidR="00F76FA3">
        <w:rPr>
          <w:spacing w:val="-3"/>
        </w:rPr>
        <w:t>Т</w:t>
      </w:r>
      <w:r w:rsidR="00C82E1B">
        <w:rPr>
          <w:spacing w:val="-3"/>
        </w:rPr>
        <w:t>)</w:t>
      </w:r>
      <w:r w:rsidR="00F76FA3">
        <w:rPr>
          <w:spacing w:val="-3"/>
        </w:rPr>
        <w:t xml:space="preserve"> </w:t>
      </w:r>
      <w:r w:rsidR="00F76FA3">
        <w:rPr>
          <w:spacing w:val="-2"/>
        </w:rPr>
        <w:t xml:space="preserve">в качестве защитной меры </w:t>
      </w:r>
      <w:r>
        <w:rPr>
          <w:spacing w:val="-3"/>
        </w:rPr>
        <w:t>следует прим</w:t>
      </w:r>
      <w:r>
        <w:rPr>
          <w:spacing w:val="-3"/>
        </w:rPr>
        <w:t>е</w:t>
      </w:r>
      <w:r>
        <w:rPr>
          <w:spacing w:val="-3"/>
        </w:rPr>
        <w:t xml:space="preserve">нять </w:t>
      </w:r>
      <w:r w:rsidR="00F76FA3">
        <w:rPr>
          <w:spacing w:val="-2"/>
        </w:rPr>
        <w:t>защитное за</w:t>
      </w:r>
      <w:r w:rsidR="00A96A8F">
        <w:rPr>
          <w:spacing w:val="-2"/>
        </w:rPr>
        <w:softHyphen/>
      </w:r>
      <w:r w:rsidR="00F76FA3">
        <w:rPr>
          <w:spacing w:val="-2"/>
        </w:rPr>
        <w:t xml:space="preserve">земление в сочетании с контролем изоляции </w:t>
      </w:r>
      <w:r w:rsidR="00F76FA3">
        <w:rPr>
          <w:spacing w:val="1"/>
        </w:rPr>
        <w:t>сети или защитное отключе</w:t>
      </w:r>
      <w:r w:rsidR="00A96A8F">
        <w:rPr>
          <w:spacing w:val="1"/>
        </w:rPr>
        <w:softHyphen/>
      </w:r>
      <w:r w:rsidR="00F76FA3">
        <w:rPr>
          <w:spacing w:val="1"/>
        </w:rPr>
        <w:t>ние.</w:t>
      </w:r>
    </w:p>
    <w:p w:rsidR="00692673" w:rsidRDefault="00692673" w:rsidP="00692673"/>
    <w:p w:rsidR="00F83D83" w:rsidRDefault="00573D61" w:rsidP="0063154B">
      <w:pPr>
        <w:pStyle w:val="3"/>
        <w:ind w:left="993" w:right="311" w:hanging="539"/>
      </w:pPr>
      <w:bookmarkStart w:id="3" w:name="_Toc196289775"/>
      <w:r>
        <w:t>1</w:t>
      </w:r>
      <w:r w:rsidR="00F83D83">
        <w:t>.</w:t>
      </w:r>
      <w:r>
        <w:t>3</w:t>
      </w:r>
      <w:r w:rsidR="00F83D83">
        <w:t xml:space="preserve">.  Требования к  устройству </w:t>
      </w:r>
      <w:r w:rsidR="00F83D83">
        <w:rPr>
          <w:spacing w:val="9"/>
        </w:rPr>
        <w:t>и применению заземл</w:t>
      </w:r>
      <w:r w:rsidR="00F83D83">
        <w:rPr>
          <w:spacing w:val="9"/>
        </w:rPr>
        <w:t>и</w:t>
      </w:r>
      <w:r w:rsidR="00F83D83">
        <w:rPr>
          <w:spacing w:val="9"/>
        </w:rPr>
        <w:t>теле</w:t>
      </w:r>
      <w:r w:rsidR="00776271">
        <w:rPr>
          <w:spacing w:val="9"/>
        </w:rPr>
        <w:t>й</w:t>
      </w:r>
      <w:r w:rsidR="0056648E">
        <w:rPr>
          <w:spacing w:val="9"/>
        </w:rPr>
        <w:t>,</w:t>
      </w:r>
      <w:r w:rsidR="00A72778">
        <w:t xml:space="preserve"> </w:t>
      </w:r>
      <w:r w:rsidR="00A72778" w:rsidRPr="00C141A2">
        <w:rPr>
          <w:spacing w:val="2"/>
        </w:rPr>
        <w:t xml:space="preserve">заземляющих </w:t>
      </w:r>
      <w:r w:rsidR="00A72778" w:rsidRPr="00C141A2">
        <w:rPr>
          <w:spacing w:val="4"/>
        </w:rPr>
        <w:t>и защитных проводников</w:t>
      </w:r>
      <w:bookmarkEnd w:id="3"/>
    </w:p>
    <w:p w:rsidR="00F83D83" w:rsidRDefault="00F83D83" w:rsidP="00692673">
      <w:r>
        <w:t>Заземлители должны быть связаны с магистралями за</w:t>
      </w:r>
      <w:r>
        <w:softHyphen/>
      </w:r>
      <w:r>
        <w:rPr>
          <w:spacing w:val="-4"/>
        </w:rPr>
        <w:t>землений не менее чем двумя проводниками, присоедин</w:t>
      </w:r>
      <w:r w:rsidR="00C82E1B">
        <w:rPr>
          <w:spacing w:val="-4"/>
        </w:rPr>
        <w:t>ё</w:t>
      </w:r>
      <w:r>
        <w:rPr>
          <w:spacing w:val="-4"/>
        </w:rPr>
        <w:t>н</w:t>
      </w:r>
      <w:r>
        <w:rPr>
          <w:spacing w:val="-4"/>
        </w:rPr>
        <w:softHyphen/>
      </w:r>
      <w:r>
        <w:rPr>
          <w:spacing w:val="-5"/>
        </w:rPr>
        <w:t>ными к заземлителю в ра</w:t>
      </w:r>
      <w:r>
        <w:rPr>
          <w:spacing w:val="-5"/>
        </w:rPr>
        <w:t>з</w:t>
      </w:r>
      <w:r>
        <w:rPr>
          <w:spacing w:val="-5"/>
        </w:rPr>
        <w:t xml:space="preserve">ных местах. </w:t>
      </w:r>
      <w:r>
        <w:rPr>
          <w:spacing w:val="-2"/>
        </w:rPr>
        <w:t>В качестве заземлителе</w:t>
      </w:r>
      <w:r w:rsidR="00566FD3">
        <w:rPr>
          <w:spacing w:val="-2"/>
        </w:rPr>
        <w:t>й</w:t>
      </w:r>
      <w:r>
        <w:rPr>
          <w:spacing w:val="-2"/>
        </w:rPr>
        <w:t xml:space="preserve"> могут быть использованы нахо</w:t>
      </w:r>
      <w:r>
        <w:rPr>
          <w:spacing w:val="-2"/>
        </w:rPr>
        <w:softHyphen/>
        <w:t xml:space="preserve">дящиеся в соприкосновении </w:t>
      </w:r>
      <w:r w:rsidRPr="00C82E1B">
        <w:rPr>
          <w:iCs/>
          <w:spacing w:val="-2"/>
        </w:rPr>
        <w:t>с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>земл</w:t>
      </w:r>
      <w:r w:rsidR="00C82E1B">
        <w:rPr>
          <w:spacing w:val="-2"/>
        </w:rPr>
        <w:t>ё</w:t>
      </w:r>
      <w:r>
        <w:rPr>
          <w:spacing w:val="-2"/>
        </w:rPr>
        <w:t>й металлические стерж</w:t>
      </w:r>
      <w:r>
        <w:rPr>
          <w:spacing w:val="-2"/>
        </w:rPr>
        <w:softHyphen/>
      </w:r>
      <w:r>
        <w:t>ни или тр</w:t>
      </w:r>
      <w:r>
        <w:t>у</w:t>
      </w:r>
      <w:r>
        <w:t>бы; металличе</w:t>
      </w:r>
      <w:r w:rsidR="00A96A8F">
        <w:softHyphen/>
      </w:r>
      <w:r>
        <w:t>ские полосы; ме</w:t>
      </w:r>
      <w:r>
        <w:softHyphen/>
        <w:t xml:space="preserve">таллические плиты, пластины или листы; железобетонные </w:t>
      </w:r>
      <w:r>
        <w:rPr>
          <w:spacing w:val="-5"/>
        </w:rPr>
        <w:t>фундаменты; стальная арматура железобетона; стальные тру</w:t>
      </w:r>
      <w:r>
        <w:rPr>
          <w:spacing w:val="-5"/>
        </w:rPr>
        <w:softHyphen/>
      </w:r>
      <w:r>
        <w:t>бы водопровода в земле; другие подземные сооружения.</w:t>
      </w:r>
    </w:p>
    <w:p w:rsidR="00275422" w:rsidRDefault="00275422" w:rsidP="00692673">
      <w:r w:rsidRPr="002336FF">
        <w:rPr>
          <w:spacing w:val="-3"/>
        </w:rPr>
        <w:t xml:space="preserve">Материал и наименьшие размеры </w:t>
      </w:r>
      <w:r w:rsidRPr="002336FF">
        <w:t>заземлителей должны соотве</w:t>
      </w:r>
      <w:r w:rsidRPr="002336FF">
        <w:t>т</w:t>
      </w:r>
      <w:r w:rsidRPr="002336FF">
        <w:t>ство</w:t>
      </w:r>
      <w:r w:rsidRPr="002336FF">
        <w:softHyphen/>
        <w:t>вать приведенным в табл</w:t>
      </w:r>
      <w:r w:rsidR="0063154B">
        <w:t>.</w:t>
      </w:r>
      <w:r w:rsidRPr="002336FF">
        <w:t xml:space="preserve"> 1.</w:t>
      </w:r>
    </w:p>
    <w:p w:rsidR="00E0632E" w:rsidRPr="00C9048E" w:rsidRDefault="00E0632E" w:rsidP="00692673">
      <w:r w:rsidRPr="00C9048E">
        <w:rPr>
          <w:i/>
          <w:iCs/>
        </w:rPr>
        <w:t xml:space="preserve">Заземляющим проводником </w:t>
      </w:r>
      <w:r w:rsidRPr="00C9048E">
        <w:t xml:space="preserve">(ЗП) называется проводник, </w:t>
      </w:r>
      <w:r w:rsidRPr="00C9048E">
        <w:rPr>
          <w:spacing w:val="1"/>
        </w:rPr>
        <w:t>соед</w:t>
      </w:r>
      <w:r w:rsidRPr="00C9048E">
        <w:rPr>
          <w:spacing w:val="1"/>
        </w:rPr>
        <w:t>и</w:t>
      </w:r>
      <w:r w:rsidRPr="00C9048E">
        <w:rPr>
          <w:spacing w:val="1"/>
        </w:rPr>
        <w:t>няю</w:t>
      </w:r>
      <w:r w:rsidR="00A96A8F">
        <w:rPr>
          <w:spacing w:val="1"/>
        </w:rPr>
        <w:softHyphen/>
      </w:r>
      <w:r w:rsidRPr="00C9048E">
        <w:rPr>
          <w:spacing w:val="1"/>
        </w:rPr>
        <w:t>щий заземляемые части с заземлителем.</w:t>
      </w:r>
    </w:p>
    <w:p w:rsidR="00E0632E" w:rsidRPr="00C9048E" w:rsidRDefault="00E0632E" w:rsidP="00692673">
      <w:r w:rsidRPr="00C9048E">
        <w:rPr>
          <w:i/>
          <w:iCs/>
        </w:rPr>
        <w:t xml:space="preserve">Защитным проводником </w:t>
      </w:r>
      <w:r w:rsidRPr="00C9048E">
        <w:t xml:space="preserve">называется проводник в ЭУ </w:t>
      </w:r>
      <w:r>
        <w:t>с напряже</w:t>
      </w:r>
      <w:r w:rsidR="00A96A8F">
        <w:softHyphen/>
      </w:r>
      <w:r>
        <w:t>ниями до</w:t>
      </w:r>
      <w:r w:rsidRPr="00C9048E">
        <w:t xml:space="preserve"> 1 </w:t>
      </w:r>
      <w:r w:rsidRPr="00C62664">
        <w:rPr>
          <w:i/>
        </w:rPr>
        <w:t>кВ</w:t>
      </w:r>
      <w:r w:rsidRPr="00C9048E">
        <w:t xml:space="preserve">, соединяющий заземляемые части (ОПЧ) с главным </w:t>
      </w:r>
      <w:r w:rsidRPr="00C9048E">
        <w:rPr>
          <w:spacing w:val="2"/>
        </w:rPr>
        <w:t>з</w:t>
      </w:r>
      <w:r w:rsidRPr="00C9048E">
        <w:rPr>
          <w:spacing w:val="2"/>
        </w:rPr>
        <w:t>а</w:t>
      </w:r>
      <w:r w:rsidRPr="00C9048E">
        <w:rPr>
          <w:spacing w:val="2"/>
        </w:rPr>
        <w:t>зем</w:t>
      </w:r>
      <w:r w:rsidR="00A96A8F">
        <w:rPr>
          <w:spacing w:val="2"/>
        </w:rPr>
        <w:softHyphen/>
      </w:r>
      <w:r w:rsidRPr="00C9048E">
        <w:rPr>
          <w:spacing w:val="2"/>
        </w:rPr>
        <w:t>ляющим зажимом или шиной.</w:t>
      </w:r>
    </w:p>
    <w:p w:rsidR="00E0632E" w:rsidRPr="00C9048E" w:rsidRDefault="00E0632E" w:rsidP="00692673">
      <w:r w:rsidRPr="00C9048E">
        <w:rPr>
          <w:i/>
          <w:iCs/>
          <w:spacing w:val="2"/>
        </w:rPr>
        <w:t xml:space="preserve">Главная заземляющая шина </w:t>
      </w:r>
      <w:r>
        <w:rPr>
          <w:i/>
          <w:iCs/>
          <w:spacing w:val="2"/>
        </w:rPr>
        <w:t>–</w:t>
      </w:r>
      <w:r w:rsidRPr="00C9048E">
        <w:t xml:space="preserve"> это шина, являющ</w:t>
      </w:r>
      <w:r w:rsidR="0063154B">
        <w:t>ая</w:t>
      </w:r>
      <w:r w:rsidRPr="00C9048E">
        <w:t>ся частью</w:t>
      </w:r>
      <w:r w:rsidR="0063154B">
        <w:t xml:space="preserve"> з</w:t>
      </w:r>
      <w:r w:rsidR="0063154B">
        <w:t>а</w:t>
      </w:r>
      <w:r w:rsidR="0063154B">
        <w:t>земляющего устройства</w:t>
      </w:r>
      <w:r w:rsidRPr="00C9048E">
        <w:t xml:space="preserve"> </w:t>
      </w:r>
      <w:r w:rsidR="0063154B">
        <w:t>(</w:t>
      </w:r>
      <w:r w:rsidRPr="00C9048E">
        <w:t>ЗУ</w:t>
      </w:r>
      <w:r w:rsidR="0063154B">
        <w:t>)</w:t>
      </w:r>
      <w:r w:rsidRPr="00C9048E">
        <w:t xml:space="preserve"> элек</w:t>
      </w:r>
      <w:r w:rsidRPr="00C9048E">
        <w:softHyphen/>
      </w:r>
      <w:r w:rsidRPr="00C9048E">
        <w:rPr>
          <w:spacing w:val="-1"/>
        </w:rPr>
        <w:t>троустанов</w:t>
      </w:r>
      <w:r w:rsidR="0063154B">
        <w:rPr>
          <w:spacing w:val="-1"/>
        </w:rPr>
        <w:t>о</w:t>
      </w:r>
      <w:r w:rsidRPr="00C9048E">
        <w:rPr>
          <w:spacing w:val="-1"/>
        </w:rPr>
        <w:t>к</w:t>
      </w:r>
      <w:r w:rsidR="0063154B">
        <w:rPr>
          <w:spacing w:val="-1"/>
        </w:rPr>
        <w:t xml:space="preserve"> с</w:t>
      </w:r>
      <w:r w:rsidRPr="00C9048E">
        <w:rPr>
          <w:spacing w:val="-1"/>
        </w:rPr>
        <w:t xml:space="preserve"> напряжени</w:t>
      </w:r>
      <w:r>
        <w:rPr>
          <w:spacing w:val="-1"/>
        </w:rPr>
        <w:t>я</w:t>
      </w:r>
      <w:r w:rsidRPr="00C9048E">
        <w:rPr>
          <w:spacing w:val="-1"/>
        </w:rPr>
        <w:t>м</w:t>
      </w:r>
      <w:r>
        <w:rPr>
          <w:spacing w:val="-1"/>
        </w:rPr>
        <w:t>и</w:t>
      </w:r>
      <w:r w:rsidRPr="00C9048E">
        <w:rPr>
          <w:spacing w:val="-1"/>
        </w:rPr>
        <w:t xml:space="preserve"> до 1</w:t>
      </w:r>
      <w:r w:rsidR="0056648E">
        <w:rPr>
          <w:spacing w:val="-1"/>
        </w:rPr>
        <w:t> </w:t>
      </w:r>
      <w:r w:rsidRPr="00C62664">
        <w:rPr>
          <w:i/>
          <w:spacing w:val="-1"/>
        </w:rPr>
        <w:t>кВ</w:t>
      </w:r>
      <w:r w:rsidR="0063154B">
        <w:rPr>
          <w:i/>
          <w:spacing w:val="-1"/>
        </w:rPr>
        <w:t xml:space="preserve"> </w:t>
      </w:r>
      <w:r w:rsidR="0063154B">
        <w:rPr>
          <w:spacing w:val="-1"/>
        </w:rPr>
        <w:t xml:space="preserve">и </w:t>
      </w:r>
      <w:r w:rsidRPr="00C9048E">
        <w:rPr>
          <w:spacing w:val="-1"/>
        </w:rPr>
        <w:t>предназначенн</w:t>
      </w:r>
      <w:r w:rsidR="0063154B">
        <w:rPr>
          <w:spacing w:val="-1"/>
        </w:rPr>
        <w:t>ая</w:t>
      </w:r>
      <w:r w:rsidRPr="00C9048E">
        <w:rPr>
          <w:spacing w:val="-1"/>
        </w:rPr>
        <w:t xml:space="preserve"> для </w:t>
      </w:r>
      <w:r w:rsidRPr="00C9048E">
        <w:rPr>
          <w:spacing w:val="5"/>
        </w:rPr>
        <w:t>электри</w:t>
      </w:r>
      <w:r w:rsidR="00A96A8F">
        <w:rPr>
          <w:spacing w:val="5"/>
        </w:rPr>
        <w:softHyphen/>
      </w:r>
      <w:r w:rsidRPr="00C9048E">
        <w:rPr>
          <w:spacing w:val="5"/>
        </w:rPr>
        <w:t>ческого присоединения нескол</w:t>
      </w:r>
      <w:r w:rsidRPr="00C9048E">
        <w:rPr>
          <w:spacing w:val="5"/>
        </w:rPr>
        <w:t>ь</w:t>
      </w:r>
      <w:r w:rsidRPr="00C9048E">
        <w:rPr>
          <w:spacing w:val="5"/>
        </w:rPr>
        <w:t xml:space="preserve">ких проводников </w:t>
      </w:r>
      <w:r w:rsidRPr="00C9048E">
        <w:rPr>
          <w:spacing w:val="1"/>
        </w:rPr>
        <w:t>с целью заземления.</w:t>
      </w:r>
    </w:p>
    <w:p w:rsidR="00E0632E" w:rsidRPr="00C9048E" w:rsidRDefault="00E0632E" w:rsidP="00692673">
      <w:r w:rsidRPr="00C9048E">
        <w:rPr>
          <w:spacing w:val="-3"/>
        </w:rPr>
        <w:t>Главная заземляющая шина может быть выполнена внут</w:t>
      </w:r>
      <w:r w:rsidRPr="00C9048E">
        <w:rPr>
          <w:spacing w:val="-3"/>
        </w:rPr>
        <w:softHyphen/>
      </w:r>
      <w:r w:rsidRPr="00C9048E">
        <w:t>ри вводн</w:t>
      </w:r>
      <w:r w:rsidRPr="00C9048E">
        <w:t>о</w:t>
      </w:r>
      <w:r w:rsidRPr="00C9048E">
        <w:t xml:space="preserve">го устройства ЭУ </w:t>
      </w:r>
      <w:r>
        <w:t xml:space="preserve">с </w:t>
      </w:r>
      <w:r w:rsidRPr="00C9048E">
        <w:t>напряжени</w:t>
      </w:r>
      <w:r>
        <w:t>я</w:t>
      </w:r>
      <w:r w:rsidRPr="00C9048E">
        <w:t>м</w:t>
      </w:r>
      <w:r>
        <w:t>и</w:t>
      </w:r>
      <w:r w:rsidRPr="00C9048E">
        <w:t xml:space="preserve"> до 1 </w:t>
      </w:r>
      <w:r w:rsidRPr="00131533">
        <w:rPr>
          <w:i/>
        </w:rPr>
        <w:t>кВ</w:t>
      </w:r>
      <w:r w:rsidRPr="00C9048E">
        <w:t xml:space="preserve"> или от</w:t>
      </w:r>
      <w:r w:rsidRPr="00C9048E">
        <w:softHyphen/>
        <w:t>дельно от него.</w:t>
      </w:r>
      <w:r>
        <w:t xml:space="preserve"> </w:t>
      </w:r>
      <w:r w:rsidRPr="00C9048E">
        <w:rPr>
          <w:spacing w:val="-4"/>
        </w:rPr>
        <w:t>В к</w:t>
      </w:r>
      <w:r w:rsidRPr="00C9048E">
        <w:rPr>
          <w:spacing w:val="-4"/>
        </w:rPr>
        <w:t>а</w:t>
      </w:r>
      <w:r w:rsidRPr="00C9048E">
        <w:rPr>
          <w:spacing w:val="-4"/>
        </w:rPr>
        <w:t xml:space="preserve">честве главной заземляющей шины внутри вводного </w:t>
      </w:r>
      <w:r w:rsidRPr="00C9048E">
        <w:t>устройства следует использо</w:t>
      </w:r>
      <w:r w:rsidR="00A96A8F">
        <w:softHyphen/>
      </w:r>
      <w:r w:rsidRPr="00C9048E">
        <w:t xml:space="preserve">вать шину </w:t>
      </w:r>
      <w:r>
        <w:t>–</w:t>
      </w:r>
      <w:r w:rsidRPr="00C9048E">
        <w:t xml:space="preserve"> РЕ. </w:t>
      </w:r>
      <w:r w:rsidRPr="00C9048E">
        <w:rPr>
          <w:spacing w:val="-4"/>
        </w:rPr>
        <w:t>При этом сечение отдельно ус</w:t>
      </w:r>
      <w:r w:rsidRPr="00C9048E">
        <w:rPr>
          <w:spacing w:val="-4"/>
        </w:rPr>
        <w:softHyphen/>
      </w:r>
      <w:r w:rsidRPr="00C9048E">
        <w:t>тановленной главной зазем</w:t>
      </w:r>
      <w:r w:rsidR="00A96A8F">
        <w:softHyphen/>
      </w:r>
      <w:r w:rsidRPr="00C9048E">
        <w:t>ляющей шины должно быть не менее сечения РЕ (РЕМ)-</w:t>
      </w:r>
      <w:r w:rsidRPr="00C9048E">
        <w:lastRenderedPageBreak/>
        <w:t>проводника пи</w:t>
      </w:r>
      <w:r w:rsidR="00A96A8F">
        <w:softHyphen/>
      </w:r>
      <w:r w:rsidRPr="00C9048E">
        <w:t>тающей линии.</w:t>
      </w:r>
      <w:r>
        <w:t xml:space="preserve"> </w:t>
      </w:r>
      <w:r w:rsidRPr="00C9048E">
        <w:rPr>
          <w:spacing w:val="1"/>
        </w:rPr>
        <w:t>Главная заземляющая шина должна быть, как правило, медной. Допускается применение главной зазе</w:t>
      </w:r>
      <w:r w:rsidRPr="00C9048E">
        <w:rPr>
          <w:spacing w:val="1"/>
        </w:rPr>
        <w:t>м</w:t>
      </w:r>
      <w:r w:rsidRPr="00C9048E">
        <w:rPr>
          <w:spacing w:val="1"/>
        </w:rPr>
        <w:t>ляющей</w:t>
      </w:r>
      <w:r>
        <w:rPr>
          <w:spacing w:val="1"/>
        </w:rPr>
        <w:t xml:space="preserve"> стальной</w:t>
      </w:r>
      <w:r w:rsidRPr="00C9048E">
        <w:rPr>
          <w:spacing w:val="1"/>
        </w:rPr>
        <w:t xml:space="preserve"> </w:t>
      </w:r>
      <w:r w:rsidRPr="00C9048E">
        <w:t xml:space="preserve">шины. </w:t>
      </w:r>
    </w:p>
    <w:p w:rsidR="00275422" w:rsidRDefault="00275422" w:rsidP="00692673">
      <w:pPr>
        <w:pStyle w:val="-"/>
      </w:pPr>
      <w:r w:rsidRPr="004215C9">
        <w:t xml:space="preserve">Таблица </w:t>
      </w:r>
      <w:r w:rsidRPr="004215C9">
        <w:rPr>
          <w:spacing w:val="-3"/>
        </w:rPr>
        <w:t>1</w:t>
      </w:r>
    </w:p>
    <w:p w:rsidR="00275422" w:rsidRPr="00CE5A52" w:rsidRDefault="00275422" w:rsidP="00CE5A52">
      <w:pPr>
        <w:pStyle w:val="-3"/>
      </w:pPr>
      <w:r w:rsidRPr="00CE5A52">
        <w:t>Наименьшие размеры заземлителей, про</w:t>
      </w:r>
      <w:r w:rsidRPr="00CE5A52">
        <w:softHyphen/>
      </w:r>
      <w:r w:rsidRPr="00CE5A52">
        <w:rPr>
          <w:spacing w:val="-1"/>
        </w:rPr>
        <w:t>ложенных в земле</w:t>
      </w:r>
    </w:p>
    <w:tbl>
      <w:tblPr>
        <w:tblStyle w:val="a6"/>
        <w:tblW w:w="0" w:type="auto"/>
        <w:tblLook w:val="04A0"/>
      </w:tblPr>
      <w:tblGrid>
        <w:gridCol w:w="1204"/>
        <w:gridCol w:w="1812"/>
        <w:gridCol w:w="1083"/>
        <w:gridCol w:w="1258"/>
        <w:gridCol w:w="983"/>
      </w:tblGrid>
      <w:tr w:rsidR="00EE50D2" w:rsidTr="00E264DD">
        <w:tc>
          <w:tcPr>
            <w:tcW w:w="1276" w:type="dxa"/>
            <w:vAlign w:val="center"/>
          </w:tcPr>
          <w:p w:rsidR="00EE50D2" w:rsidRPr="00404C76" w:rsidRDefault="00EE50D2" w:rsidP="00213E88">
            <w:pPr>
              <w:pStyle w:val="-1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Материал</w:t>
            </w:r>
          </w:p>
        </w:tc>
        <w:tc>
          <w:tcPr>
            <w:tcW w:w="1951" w:type="dxa"/>
            <w:vAlign w:val="center"/>
          </w:tcPr>
          <w:p w:rsidR="00EE50D2" w:rsidRPr="00404C76" w:rsidRDefault="00EE50D2" w:rsidP="00213E88">
            <w:pPr>
              <w:pStyle w:val="-1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Профиль сечения</w:t>
            </w:r>
          </w:p>
        </w:tc>
        <w:tc>
          <w:tcPr>
            <w:tcW w:w="1134" w:type="dxa"/>
            <w:vAlign w:val="center"/>
          </w:tcPr>
          <w:p w:rsidR="00EE50D2" w:rsidRPr="00404C76" w:rsidRDefault="00EE50D2" w:rsidP="00213E88">
            <w:pPr>
              <w:pStyle w:val="-1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Диаметр</w:t>
            </w:r>
            <w:r w:rsidRPr="00ED3D10">
              <w:rPr>
                <w:b w:val="0"/>
                <w:i/>
                <w:sz w:val="18"/>
                <w:szCs w:val="18"/>
              </w:rPr>
              <w:t xml:space="preserve">, </w:t>
            </w:r>
            <w:r w:rsidRPr="00ED3D10">
              <w:rPr>
                <w:b w:val="0"/>
                <w:i/>
                <w:spacing w:val="-10"/>
                <w:sz w:val="18"/>
                <w:szCs w:val="18"/>
              </w:rPr>
              <w:t>мм</w:t>
            </w:r>
          </w:p>
        </w:tc>
        <w:tc>
          <w:tcPr>
            <w:tcW w:w="1276" w:type="dxa"/>
            <w:vAlign w:val="center"/>
          </w:tcPr>
          <w:p w:rsidR="00EE50D2" w:rsidRPr="00404C76" w:rsidRDefault="00EE50D2" w:rsidP="00213E88">
            <w:pPr>
              <w:pStyle w:val="-1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 xml:space="preserve">Площадь </w:t>
            </w:r>
            <w:r w:rsidRPr="00404C76">
              <w:rPr>
                <w:spacing w:val="-2"/>
                <w:sz w:val="18"/>
                <w:szCs w:val="18"/>
              </w:rPr>
              <w:t xml:space="preserve">поперечного </w:t>
            </w:r>
            <w:r w:rsidRPr="00404C76">
              <w:rPr>
                <w:sz w:val="18"/>
                <w:szCs w:val="18"/>
              </w:rPr>
              <w:t>сечения</w:t>
            </w:r>
            <w:r w:rsidRPr="00ED3D10">
              <w:rPr>
                <w:b w:val="0"/>
                <w:sz w:val="18"/>
                <w:szCs w:val="18"/>
              </w:rPr>
              <w:t xml:space="preserve">, </w:t>
            </w:r>
            <w:r w:rsidRPr="00ED3D10">
              <w:rPr>
                <w:b w:val="0"/>
                <w:i/>
                <w:sz w:val="18"/>
                <w:szCs w:val="18"/>
              </w:rPr>
              <w:t>мм</w:t>
            </w:r>
            <w:r w:rsidRPr="00ED3D10">
              <w:rPr>
                <w:b w:val="0"/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6" w:type="dxa"/>
            <w:vAlign w:val="center"/>
          </w:tcPr>
          <w:p w:rsidR="00EE50D2" w:rsidRPr="00404C76" w:rsidRDefault="00EE50D2" w:rsidP="00213E88">
            <w:pPr>
              <w:pStyle w:val="-1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 xml:space="preserve">Толщина </w:t>
            </w:r>
            <w:r w:rsidRPr="00404C76">
              <w:rPr>
                <w:spacing w:val="1"/>
                <w:sz w:val="18"/>
                <w:szCs w:val="18"/>
              </w:rPr>
              <w:t>стенки,</w:t>
            </w:r>
          </w:p>
          <w:p w:rsidR="00EE50D2" w:rsidRPr="00ED3D10" w:rsidRDefault="00EE50D2" w:rsidP="00213E88">
            <w:pPr>
              <w:pStyle w:val="-1"/>
              <w:rPr>
                <w:b w:val="0"/>
                <w:i/>
                <w:iCs/>
                <w:sz w:val="18"/>
              </w:rPr>
            </w:pPr>
            <w:r w:rsidRPr="00ED3D10">
              <w:rPr>
                <w:b w:val="0"/>
                <w:i/>
                <w:iCs/>
                <w:sz w:val="18"/>
              </w:rPr>
              <w:t>мм</w:t>
            </w:r>
          </w:p>
        </w:tc>
      </w:tr>
      <w:tr w:rsidR="00EE50D2" w:rsidTr="004D5DF6">
        <w:trPr>
          <w:trHeight w:val="1439"/>
        </w:trPr>
        <w:tc>
          <w:tcPr>
            <w:tcW w:w="1276" w:type="dxa"/>
            <w:vAlign w:val="center"/>
          </w:tcPr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 xml:space="preserve">Сталь </w:t>
            </w:r>
            <w:r w:rsidRPr="00404C76">
              <w:rPr>
                <w:spacing w:val="2"/>
                <w:sz w:val="18"/>
                <w:szCs w:val="18"/>
              </w:rPr>
              <w:t>чё</w:t>
            </w:r>
            <w:r w:rsidRPr="00404C76">
              <w:rPr>
                <w:spacing w:val="2"/>
                <w:sz w:val="18"/>
                <w:szCs w:val="18"/>
              </w:rPr>
              <w:t>р</w:t>
            </w:r>
            <w:r w:rsidRPr="00404C76">
              <w:rPr>
                <w:spacing w:val="2"/>
                <w:sz w:val="18"/>
                <w:szCs w:val="18"/>
              </w:rPr>
              <w:t>ная</w:t>
            </w:r>
          </w:p>
        </w:tc>
        <w:tc>
          <w:tcPr>
            <w:tcW w:w="1951" w:type="dxa"/>
            <w:vAlign w:val="center"/>
          </w:tcPr>
          <w:p w:rsidR="00EE50D2" w:rsidRPr="00404C76" w:rsidRDefault="004D5DF6" w:rsidP="00213E88">
            <w:pPr>
              <w:pStyle w:val="-2"/>
              <w:rPr>
                <w:sz w:val="18"/>
                <w:szCs w:val="18"/>
              </w:rPr>
            </w:pPr>
            <w:r w:rsidRPr="00CF59A1">
              <w:rPr>
                <w:sz w:val="18"/>
                <w:szCs w:val="18"/>
              </w:rPr>
              <w:t xml:space="preserve">  </w:t>
            </w:r>
            <w:r w:rsidR="00EE50D2" w:rsidRPr="00404C76">
              <w:rPr>
                <w:sz w:val="18"/>
                <w:szCs w:val="18"/>
              </w:rPr>
              <w:t>Круглый:</w:t>
            </w:r>
          </w:p>
          <w:p w:rsidR="00EE50D2" w:rsidRPr="004D5DF6" w:rsidRDefault="00EE50D2" w:rsidP="00213E88">
            <w:pPr>
              <w:pStyle w:val="-2"/>
            </w:pPr>
            <w:r w:rsidRPr="004D5DF6">
              <w:t>–  для вертикальных</w:t>
            </w:r>
          </w:p>
          <w:p w:rsidR="00EE50D2" w:rsidRPr="004D5DF6" w:rsidRDefault="00EE50D2" w:rsidP="00213E88">
            <w:pPr>
              <w:pStyle w:val="-2"/>
            </w:pPr>
            <w:r w:rsidRPr="004D5DF6">
              <w:t>заземлителей</w:t>
            </w:r>
          </w:p>
          <w:p w:rsidR="00EE50D2" w:rsidRPr="004D5DF6" w:rsidRDefault="00EE50D2" w:rsidP="00213E88">
            <w:pPr>
              <w:pStyle w:val="-2"/>
            </w:pPr>
            <w:r w:rsidRPr="004D5DF6">
              <w:t>–  для горизонтал</w:t>
            </w:r>
            <w:r w:rsidRPr="004D5DF6">
              <w:t>ь</w:t>
            </w:r>
            <w:r w:rsidRPr="004D5DF6">
              <w:t>ных</w:t>
            </w:r>
            <w:r w:rsidR="004D5DF6" w:rsidRPr="00CF59A1">
              <w:t xml:space="preserve"> </w:t>
            </w:r>
            <w:r w:rsidRPr="004D5DF6">
              <w:t>за</w:t>
            </w:r>
            <w:r w:rsidRPr="004D5DF6">
              <w:softHyphen/>
              <w:t>землителей</w:t>
            </w:r>
          </w:p>
          <w:p w:rsidR="00EE50D2" w:rsidRPr="00404C76" w:rsidRDefault="00EE50D2" w:rsidP="00213E88">
            <w:pPr>
              <w:pStyle w:val="-2"/>
              <w:rPr>
                <w:spacing w:val="-4"/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 xml:space="preserve">   Прямоугольный</w:t>
            </w:r>
          </w:p>
          <w:p w:rsidR="00EE50D2" w:rsidRPr="00404C76" w:rsidRDefault="00EE50D2" w:rsidP="00213E88">
            <w:pPr>
              <w:pStyle w:val="-2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 xml:space="preserve">   Угловой</w:t>
            </w:r>
          </w:p>
          <w:p w:rsidR="00EE50D2" w:rsidRPr="00E264DD" w:rsidRDefault="00EE50D2" w:rsidP="004D5DF6">
            <w:pPr>
              <w:pStyle w:val="-2"/>
              <w:rPr>
                <w:sz w:val="18"/>
                <w:szCs w:val="18"/>
                <w:lang w:val="en-US"/>
              </w:rPr>
            </w:pPr>
            <w:r w:rsidRPr="00404C76">
              <w:rPr>
                <w:sz w:val="18"/>
                <w:szCs w:val="18"/>
              </w:rPr>
              <w:t xml:space="preserve">   Трубный</w:t>
            </w:r>
          </w:p>
        </w:tc>
        <w:tc>
          <w:tcPr>
            <w:tcW w:w="1134" w:type="dxa"/>
            <w:vAlign w:val="center"/>
          </w:tcPr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16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10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E50D2" w:rsidRPr="00404C76" w:rsidRDefault="00EE50D2" w:rsidP="00213E88">
            <w:pPr>
              <w:pStyle w:val="-0"/>
              <w:rPr>
                <w:spacing w:val="-6"/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100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100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</w:tc>
        <w:tc>
          <w:tcPr>
            <w:tcW w:w="986" w:type="dxa"/>
            <w:vAlign w:val="center"/>
          </w:tcPr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4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4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3,5</w:t>
            </w:r>
          </w:p>
        </w:tc>
      </w:tr>
      <w:tr w:rsidR="00EE50D2" w:rsidTr="004D5DF6">
        <w:trPr>
          <w:trHeight w:val="1261"/>
        </w:trPr>
        <w:tc>
          <w:tcPr>
            <w:tcW w:w="1276" w:type="dxa"/>
            <w:vAlign w:val="center"/>
          </w:tcPr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Сталь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оцинко</w:t>
            </w:r>
            <w:r w:rsidRPr="00404C76">
              <w:rPr>
                <w:sz w:val="18"/>
                <w:szCs w:val="18"/>
              </w:rPr>
              <w:softHyphen/>
            </w:r>
            <w:r w:rsidRPr="00404C76">
              <w:rPr>
                <w:spacing w:val="2"/>
                <w:sz w:val="18"/>
                <w:szCs w:val="18"/>
              </w:rPr>
              <w:t>ван</w:t>
            </w:r>
            <w:r>
              <w:rPr>
                <w:spacing w:val="2"/>
                <w:sz w:val="18"/>
                <w:szCs w:val="18"/>
              </w:rPr>
              <w:softHyphen/>
            </w:r>
            <w:r w:rsidRPr="00404C76">
              <w:rPr>
                <w:spacing w:val="2"/>
                <w:sz w:val="18"/>
                <w:szCs w:val="18"/>
              </w:rPr>
              <w:t>ная</w:t>
            </w:r>
          </w:p>
        </w:tc>
        <w:tc>
          <w:tcPr>
            <w:tcW w:w="1951" w:type="dxa"/>
            <w:vAlign w:val="center"/>
          </w:tcPr>
          <w:p w:rsidR="00EE50D2" w:rsidRPr="00404C76" w:rsidRDefault="004D5DF6" w:rsidP="00213E88">
            <w:pPr>
              <w:pStyle w:val="-2"/>
              <w:rPr>
                <w:sz w:val="18"/>
                <w:szCs w:val="18"/>
              </w:rPr>
            </w:pPr>
            <w:r w:rsidRPr="00CF59A1">
              <w:rPr>
                <w:sz w:val="18"/>
                <w:szCs w:val="18"/>
              </w:rPr>
              <w:t xml:space="preserve">  </w:t>
            </w:r>
            <w:r w:rsidR="00EE50D2" w:rsidRPr="00404C76">
              <w:rPr>
                <w:sz w:val="18"/>
                <w:szCs w:val="18"/>
              </w:rPr>
              <w:t>Круглый:</w:t>
            </w:r>
          </w:p>
          <w:p w:rsidR="00EE50D2" w:rsidRPr="004D5DF6" w:rsidRDefault="00EE50D2" w:rsidP="00213E88">
            <w:pPr>
              <w:pStyle w:val="-2"/>
            </w:pPr>
            <w:r w:rsidRPr="004D5DF6">
              <w:t>– для вертикальных   зазем</w:t>
            </w:r>
            <w:r w:rsidRPr="004D5DF6">
              <w:rPr>
                <w:spacing w:val="1"/>
              </w:rPr>
              <w:t>лителей</w:t>
            </w:r>
          </w:p>
          <w:p w:rsidR="00EE50D2" w:rsidRPr="004D5DF6" w:rsidRDefault="00EE50D2" w:rsidP="00213E88">
            <w:pPr>
              <w:pStyle w:val="-2"/>
            </w:pPr>
            <w:r w:rsidRPr="004D5DF6">
              <w:t>– для горизонтальных</w:t>
            </w:r>
            <w:r w:rsidR="004D5DF6" w:rsidRPr="004D5DF6">
              <w:t xml:space="preserve"> </w:t>
            </w:r>
            <w:r w:rsidRPr="004D5DF6">
              <w:t xml:space="preserve"> </w:t>
            </w:r>
            <w:r w:rsidR="004D5DF6">
              <w:t xml:space="preserve"> </w:t>
            </w:r>
            <w:r w:rsidRPr="004D5DF6">
              <w:t>з</w:t>
            </w:r>
            <w:r w:rsidR="004D5DF6">
              <w:t>аз</w:t>
            </w:r>
            <w:r w:rsidRPr="004D5DF6">
              <w:t>емлителей</w:t>
            </w:r>
          </w:p>
          <w:p w:rsidR="00EE50D2" w:rsidRPr="00404C76" w:rsidRDefault="004D5DF6" w:rsidP="00213E88">
            <w:pPr>
              <w:pStyle w:val="-2"/>
              <w:rPr>
                <w:sz w:val="18"/>
                <w:szCs w:val="18"/>
              </w:rPr>
            </w:pPr>
            <w:r w:rsidRPr="00CF59A1">
              <w:rPr>
                <w:sz w:val="18"/>
                <w:szCs w:val="18"/>
              </w:rPr>
              <w:t xml:space="preserve"> </w:t>
            </w:r>
            <w:r w:rsidR="00EE50D2" w:rsidRPr="00404C76">
              <w:rPr>
                <w:sz w:val="18"/>
                <w:szCs w:val="18"/>
              </w:rPr>
              <w:t xml:space="preserve">   Прямоугольный</w:t>
            </w:r>
          </w:p>
          <w:p w:rsidR="00EE50D2" w:rsidRPr="00404C76" w:rsidRDefault="00EE50D2" w:rsidP="00213E88">
            <w:pPr>
              <w:pStyle w:val="-2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 xml:space="preserve"> </w:t>
            </w:r>
            <w:r w:rsidR="004D5DF6">
              <w:rPr>
                <w:sz w:val="18"/>
                <w:szCs w:val="18"/>
                <w:lang w:val="en-US"/>
              </w:rPr>
              <w:t xml:space="preserve"> </w:t>
            </w:r>
            <w:r w:rsidRPr="00404C76">
              <w:rPr>
                <w:sz w:val="18"/>
                <w:szCs w:val="18"/>
              </w:rPr>
              <w:t xml:space="preserve">  Трубный</w:t>
            </w:r>
          </w:p>
        </w:tc>
        <w:tc>
          <w:tcPr>
            <w:tcW w:w="1134" w:type="dxa"/>
            <w:vAlign w:val="center"/>
          </w:tcPr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12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10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75</w:t>
            </w: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</w:tc>
        <w:tc>
          <w:tcPr>
            <w:tcW w:w="986" w:type="dxa"/>
            <w:vAlign w:val="center"/>
          </w:tcPr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</w:p>
          <w:p w:rsidR="00EE50D2" w:rsidRPr="00404C76" w:rsidRDefault="00EE50D2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3 2</w:t>
            </w:r>
          </w:p>
        </w:tc>
      </w:tr>
      <w:tr w:rsidR="00E264DD" w:rsidTr="00E264DD">
        <w:trPr>
          <w:trHeight w:val="401"/>
        </w:trPr>
        <w:tc>
          <w:tcPr>
            <w:tcW w:w="1276" w:type="dxa"/>
            <w:vAlign w:val="center"/>
          </w:tcPr>
          <w:p w:rsidR="00E264DD" w:rsidRPr="00404C76" w:rsidRDefault="00E264DD" w:rsidP="00213E88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Медь</w:t>
            </w:r>
          </w:p>
        </w:tc>
        <w:tc>
          <w:tcPr>
            <w:tcW w:w="1951" w:type="dxa"/>
            <w:vAlign w:val="center"/>
          </w:tcPr>
          <w:p w:rsidR="00E264DD" w:rsidRPr="00404C76" w:rsidRDefault="00E264DD" w:rsidP="000B3C91">
            <w:pPr>
              <w:pStyle w:val="-2"/>
              <w:rPr>
                <w:spacing w:val="1"/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 xml:space="preserve">  </w:t>
            </w:r>
            <w:r w:rsidR="004D5DF6">
              <w:rPr>
                <w:sz w:val="18"/>
                <w:szCs w:val="18"/>
                <w:lang w:val="en-US"/>
              </w:rPr>
              <w:t xml:space="preserve"> </w:t>
            </w:r>
            <w:r w:rsidRPr="00404C76">
              <w:rPr>
                <w:sz w:val="18"/>
                <w:szCs w:val="18"/>
              </w:rPr>
              <w:t>Круглый</w:t>
            </w:r>
          </w:p>
          <w:p w:rsidR="00E264DD" w:rsidRPr="00404C76" w:rsidRDefault="00E264DD" w:rsidP="000B3C91">
            <w:pPr>
              <w:pStyle w:val="-2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 xml:space="preserve">  </w:t>
            </w:r>
            <w:r w:rsidR="004D5DF6">
              <w:rPr>
                <w:sz w:val="18"/>
                <w:szCs w:val="18"/>
                <w:lang w:val="en-US"/>
              </w:rPr>
              <w:t xml:space="preserve"> </w:t>
            </w:r>
            <w:r w:rsidRPr="00404C76">
              <w:rPr>
                <w:sz w:val="18"/>
                <w:szCs w:val="18"/>
              </w:rPr>
              <w:t>Прямоугольный</w:t>
            </w:r>
          </w:p>
          <w:p w:rsidR="00E264DD" w:rsidRPr="00E264DD" w:rsidRDefault="00E264DD" w:rsidP="000B3C91">
            <w:pPr>
              <w:pStyle w:val="-2"/>
              <w:rPr>
                <w:sz w:val="18"/>
                <w:szCs w:val="18"/>
                <w:lang w:val="en-US"/>
              </w:rPr>
            </w:pPr>
            <w:r w:rsidRPr="00404C76">
              <w:rPr>
                <w:sz w:val="18"/>
                <w:szCs w:val="18"/>
              </w:rPr>
              <w:t xml:space="preserve">  </w:t>
            </w:r>
            <w:r w:rsidR="004D5DF6">
              <w:rPr>
                <w:sz w:val="18"/>
                <w:szCs w:val="18"/>
                <w:lang w:val="en-US"/>
              </w:rPr>
              <w:t xml:space="preserve"> </w:t>
            </w:r>
            <w:r w:rsidRPr="00404C76">
              <w:rPr>
                <w:sz w:val="18"/>
                <w:szCs w:val="18"/>
              </w:rPr>
              <w:t>Трубный</w:t>
            </w:r>
          </w:p>
        </w:tc>
        <w:tc>
          <w:tcPr>
            <w:tcW w:w="1134" w:type="dxa"/>
            <w:vAlign w:val="center"/>
          </w:tcPr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12</w:t>
            </w:r>
          </w:p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50</w:t>
            </w:r>
          </w:p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–</w:t>
            </w:r>
          </w:p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2</w:t>
            </w:r>
          </w:p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  <w:r w:rsidRPr="00404C76">
              <w:rPr>
                <w:sz w:val="18"/>
                <w:szCs w:val="18"/>
              </w:rPr>
              <w:t>2</w:t>
            </w:r>
          </w:p>
          <w:p w:rsidR="00E264DD" w:rsidRPr="00404C76" w:rsidRDefault="00E264DD" w:rsidP="000B3C91">
            <w:pPr>
              <w:pStyle w:val="-0"/>
              <w:rPr>
                <w:sz w:val="18"/>
                <w:szCs w:val="18"/>
              </w:rPr>
            </w:pPr>
          </w:p>
        </w:tc>
      </w:tr>
    </w:tbl>
    <w:p w:rsidR="00EE50D2" w:rsidRDefault="00EE50D2" w:rsidP="00692673"/>
    <w:p w:rsidR="00855CBA" w:rsidRPr="002326A2" w:rsidRDefault="00855CBA" w:rsidP="00692673">
      <w:r w:rsidRPr="002326A2">
        <w:rPr>
          <w:i/>
          <w:iCs/>
          <w:spacing w:val="3"/>
        </w:rPr>
        <w:t>Проводник основной системы уравнивания потенциа</w:t>
      </w:r>
      <w:r w:rsidRPr="002326A2">
        <w:rPr>
          <w:i/>
          <w:iCs/>
          <w:spacing w:val="3"/>
        </w:rPr>
        <w:softHyphen/>
      </w:r>
      <w:r w:rsidRPr="002326A2">
        <w:rPr>
          <w:i/>
          <w:iCs/>
        </w:rPr>
        <w:t xml:space="preserve">лов </w:t>
      </w:r>
      <w:r w:rsidRPr="002326A2">
        <w:t>— это проводник, электрически соединяющий проводя</w:t>
      </w:r>
      <w:r w:rsidRPr="002326A2">
        <w:softHyphen/>
        <w:t>щие части друг с др</w:t>
      </w:r>
      <w:r w:rsidRPr="002326A2">
        <w:t>у</w:t>
      </w:r>
      <w:r w:rsidRPr="002326A2">
        <w:t xml:space="preserve">гом для достижения на них равных </w:t>
      </w:r>
      <w:r w:rsidRPr="002326A2">
        <w:rPr>
          <w:spacing w:val="-2"/>
        </w:rPr>
        <w:t>потенциалов.</w:t>
      </w:r>
    </w:p>
    <w:p w:rsidR="00855CBA" w:rsidRDefault="00855CBA" w:rsidP="00692673">
      <w:r w:rsidRPr="002326A2">
        <w:rPr>
          <w:i/>
          <w:iCs/>
          <w:spacing w:val="-3"/>
        </w:rPr>
        <w:t xml:space="preserve">РЕN-проводник </w:t>
      </w:r>
      <w:r w:rsidRPr="002326A2">
        <w:rPr>
          <w:spacing w:val="-3"/>
        </w:rPr>
        <w:t>— это проводник в ЭС системы заземле</w:t>
      </w:r>
      <w:r w:rsidRPr="002326A2">
        <w:rPr>
          <w:spacing w:val="-3"/>
        </w:rPr>
        <w:softHyphen/>
      </w:r>
      <w:r w:rsidRPr="002326A2">
        <w:t>ния Т</w:t>
      </w:r>
      <w:r w:rsidR="0046319B">
        <w:rPr>
          <w:lang w:val="en-US"/>
        </w:rPr>
        <w:t>N</w:t>
      </w:r>
      <w:r w:rsidRPr="002326A2">
        <w:t>, к</w:t>
      </w:r>
      <w:r w:rsidRPr="002326A2">
        <w:t>о</w:t>
      </w:r>
      <w:r w:rsidRPr="002326A2">
        <w:t>то</w:t>
      </w:r>
      <w:r w:rsidR="00A96A8F">
        <w:softHyphen/>
      </w:r>
      <w:r w:rsidRPr="002326A2">
        <w:t>рый одновременно выполняет функции нуле</w:t>
      </w:r>
      <w:r w:rsidRPr="002326A2">
        <w:softHyphen/>
      </w:r>
      <w:r w:rsidRPr="002326A2">
        <w:rPr>
          <w:spacing w:val="-2"/>
        </w:rPr>
        <w:t>вого защитного (РЕ) и нуле</w:t>
      </w:r>
      <w:r w:rsidR="00A96A8F">
        <w:rPr>
          <w:spacing w:val="-2"/>
        </w:rPr>
        <w:softHyphen/>
      </w:r>
      <w:r w:rsidRPr="002326A2">
        <w:rPr>
          <w:spacing w:val="-2"/>
        </w:rPr>
        <w:t>вого рабочего (</w:t>
      </w:r>
      <w:r w:rsidR="0046319B">
        <w:rPr>
          <w:spacing w:val="-2"/>
          <w:lang w:val="en-US"/>
        </w:rPr>
        <w:t>N</w:t>
      </w:r>
      <w:r w:rsidRPr="002326A2">
        <w:rPr>
          <w:spacing w:val="-2"/>
        </w:rPr>
        <w:t>) проводников.</w:t>
      </w:r>
    </w:p>
    <w:p w:rsidR="0031521E" w:rsidRDefault="0031521E" w:rsidP="00692673">
      <w:pPr>
        <w:pStyle w:val="20"/>
      </w:pPr>
    </w:p>
    <w:p w:rsidR="00904060" w:rsidRPr="007A1D8E" w:rsidRDefault="00720F55" w:rsidP="00311128">
      <w:pPr>
        <w:pStyle w:val="3"/>
        <w:tabs>
          <w:tab w:val="left" w:pos="5103"/>
        </w:tabs>
        <w:ind w:left="851" w:right="1021" w:hanging="397"/>
      </w:pPr>
      <w:bookmarkStart w:id="4" w:name="_Toc196289776"/>
      <w:r>
        <w:t>1</w:t>
      </w:r>
      <w:r w:rsidR="00904060" w:rsidRPr="007A1D8E">
        <w:t>.</w:t>
      </w:r>
      <w:r w:rsidR="00A72778">
        <w:t>4</w:t>
      </w:r>
      <w:r w:rsidR="007E1CD9" w:rsidRPr="007A1D8E">
        <w:t xml:space="preserve">. </w:t>
      </w:r>
      <w:r w:rsidR="007E1CD9">
        <w:t>К</w:t>
      </w:r>
      <w:r w:rsidR="007E1CD9" w:rsidRPr="007A1D8E">
        <w:t xml:space="preserve">онструктивное исполнение </w:t>
      </w:r>
      <w:r w:rsidR="007E1CD9" w:rsidRPr="007A1D8E">
        <w:rPr>
          <w:spacing w:val="5"/>
        </w:rPr>
        <w:t xml:space="preserve">искусственных заземляющих </w:t>
      </w:r>
      <w:r w:rsidR="007E1CD9" w:rsidRPr="007A1D8E">
        <w:rPr>
          <w:spacing w:val="-1"/>
        </w:rPr>
        <w:t>устройств</w:t>
      </w:r>
      <w:bookmarkEnd w:id="4"/>
    </w:p>
    <w:p w:rsidR="00904060" w:rsidRPr="007A1D8E" w:rsidRDefault="00904060" w:rsidP="00692673">
      <w:r w:rsidRPr="007A1D8E">
        <w:rPr>
          <w:i/>
          <w:iCs/>
        </w:rPr>
        <w:t xml:space="preserve">Искусственные заземлители </w:t>
      </w:r>
      <w:r w:rsidRPr="007A1D8E">
        <w:t>применяются тогда, когда естес</w:t>
      </w:r>
      <w:r w:rsidRPr="007A1D8E">
        <w:t>т</w:t>
      </w:r>
      <w:r w:rsidRPr="007A1D8E">
        <w:t>венные заземлители не</w:t>
      </w:r>
      <w:r w:rsidR="00E0632E">
        <w:t xml:space="preserve"> </w:t>
      </w:r>
      <w:r w:rsidRPr="007A1D8E">
        <w:t>обеспечивают требуемую ве</w:t>
      </w:r>
      <w:r w:rsidRPr="007A1D8E">
        <w:softHyphen/>
        <w:t>личину сопроти</w:t>
      </w:r>
      <w:r w:rsidRPr="007A1D8E">
        <w:t>в</w:t>
      </w:r>
      <w:r w:rsidRPr="007A1D8E">
        <w:t xml:space="preserve">ления </w:t>
      </w:r>
      <w:r w:rsidR="00DC469E">
        <w:t xml:space="preserve"> </w:t>
      </w:r>
      <w:r w:rsidRPr="007A1D8E">
        <w:t>за</w:t>
      </w:r>
      <w:r w:rsidR="00A96A8F">
        <w:softHyphen/>
      </w:r>
      <w:r w:rsidRPr="007A1D8E">
        <w:t>зем</w:t>
      </w:r>
      <w:r w:rsidR="0031521E">
        <w:t>ления</w:t>
      </w:r>
      <w:r w:rsidR="00DC469E">
        <w:t xml:space="preserve"> </w:t>
      </w:r>
      <w:r w:rsidRPr="007A1D8E">
        <w:t>или напря</w:t>
      </w:r>
      <w:r w:rsidRPr="007A1D8E">
        <w:softHyphen/>
      </w:r>
      <w:r w:rsidRPr="007A1D8E">
        <w:rPr>
          <w:spacing w:val="1"/>
        </w:rPr>
        <w:t>жения прикосновения.</w:t>
      </w:r>
      <w:r w:rsidR="0031521E">
        <w:t xml:space="preserve"> </w:t>
      </w:r>
      <w:r w:rsidRPr="007A1D8E">
        <w:rPr>
          <w:spacing w:val="-1"/>
        </w:rPr>
        <w:t>Для искусственных заземлите</w:t>
      </w:r>
      <w:r w:rsidR="00A96A8F">
        <w:rPr>
          <w:spacing w:val="-1"/>
        </w:rPr>
        <w:softHyphen/>
      </w:r>
      <w:r w:rsidRPr="007A1D8E">
        <w:rPr>
          <w:spacing w:val="-1"/>
        </w:rPr>
        <w:t>лей применяют вертикаль</w:t>
      </w:r>
      <w:r w:rsidRPr="007A1D8E">
        <w:rPr>
          <w:spacing w:val="-1"/>
        </w:rPr>
        <w:softHyphen/>
      </w:r>
      <w:r w:rsidRPr="007A1D8E">
        <w:rPr>
          <w:spacing w:val="1"/>
        </w:rPr>
        <w:t>ные и горизонтальные неокраше</w:t>
      </w:r>
      <w:r w:rsidRPr="007A1D8E">
        <w:rPr>
          <w:spacing w:val="1"/>
        </w:rPr>
        <w:t>н</w:t>
      </w:r>
      <w:r w:rsidRPr="007A1D8E">
        <w:rPr>
          <w:spacing w:val="1"/>
        </w:rPr>
        <w:t>ные элек</w:t>
      </w:r>
      <w:r w:rsidR="00A96A8F">
        <w:rPr>
          <w:spacing w:val="1"/>
        </w:rPr>
        <w:softHyphen/>
      </w:r>
      <w:r w:rsidRPr="007A1D8E">
        <w:rPr>
          <w:spacing w:val="1"/>
        </w:rPr>
        <w:t>троды. В каче</w:t>
      </w:r>
      <w:r w:rsidRPr="007A1D8E">
        <w:rPr>
          <w:spacing w:val="1"/>
        </w:rPr>
        <w:softHyphen/>
      </w:r>
      <w:r w:rsidRPr="007A1D8E">
        <w:rPr>
          <w:spacing w:val="-2"/>
        </w:rPr>
        <w:t xml:space="preserve">стве вертикальных электродов прутковую сталь </w:t>
      </w:r>
      <w:r w:rsidRPr="007A1D8E">
        <w:rPr>
          <w:spacing w:val="-4"/>
        </w:rPr>
        <w:t xml:space="preserve">диаметром не менее 10 </w:t>
      </w:r>
      <w:r w:rsidRPr="00453800">
        <w:rPr>
          <w:i/>
          <w:spacing w:val="-4"/>
        </w:rPr>
        <w:t>мм</w:t>
      </w:r>
      <w:r w:rsidRPr="007A1D8E">
        <w:rPr>
          <w:spacing w:val="-4"/>
        </w:rPr>
        <w:t xml:space="preserve"> и</w:t>
      </w:r>
      <w:r w:rsidR="00DC469E">
        <w:rPr>
          <w:spacing w:val="-4"/>
        </w:rPr>
        <w:t>ли</w:t>
      </w:r>
      <w:r w:rsidRPr="007A1D8E">
        <w:rPr>
          <w:spacing w:val="-4"/>
        </w:rPr>
        <w:t xml:space="preserve"> угловую сталь с толщиной пол</w:t>
      </w:r>
      <w:r w:rsidRPr="007A1D8E">
        <w:rPr>
          <w:spacing w:val="-4"/>
        </w:rPr>
        <w:softHyphen/>
      </w:r>
      <w:r w:rsidRPr="007A1D8E">
        <w:rPr>
          <w:spacing w:val="2"/>
        </w:rPr>
        <w:t xml:space="preserve">ки уголка не менее 4 </w:t>
      </w:r>
      <w:r w:rsidRPr="00453800">
        <w:rPr>
          <w:i/>
          <w:spacing w:val="2"/>
        </w:rPr>
        <w:t>мм</w:t>
      </w:r>
      <w:r w:rsidRPr="007A1D8E">
        <w:rPr>
          <w:spacing w:val="2"/>
        </w:rPr>
        <w:t>.</w:t>
      </w:r>
      <w:r w:rsidR="00DC469E">
        <w:rPr>
          <w:spacing w:val="2"/>
        </w:rPr>
        <w:t xml:space="preserve"> </w:t>
      </w:r>
      <w:r w:rsidRPr="007A1D8E">
        <w:t>Горизонтальные заземлители используют для гальвани</w:t>
      </w:r>
      <w:r w:rsidRPr="007A1D8E">
        <w:softHyphen/>
      </w:r>
      <w:r w:rsidRPr="007A1D8E">
        <w:rPr>
          <w:spacing w:val="-1"/>
        </w:rPr>
        <w:t>че</w:t>
      </w:r>
      <w:r w:rsidR="00A96A8F">
        <w:rPr>
          <w:spacing w:val="-1"/>
        </w:rPr>
        <w:softHyphen/>
      </w:r>
      <w:r w:rsidRPr="007A1D8E">
        <w:rPr>
          <w:spacing w:val="-1"/>
        </w:rPr>
        <w:t>ского соединения между собой вертикальных заземлите</w:t>
      </w:r>
      <w:r w:rsidRPr="007A1D8E">
        <w:rPr>
          <w:spacing w:val="-1"/>
        </w:rPr>
        <w:softHyphen/>
      </w:r>
      <w:r w:rsidRPr="007A1D8E">
        <w:t>лей, а также само</w:t>
      </w:r>
      <w:r w:rsidR="00A96A8F">
        <w:softHyphen/>
      </w:r>
      <w:r w:rsidRPr="007A1D8E">
        <w:t>стоятельно. Для этих целей применяют полосовую сталь сечением не ме</w:t>
      </w:r>
      <w:r w:rsidR="00A96A8F">
        <w:softHyphen/>
      </w:r>
      <w:r w:rsidRPr="007A1D8E">
        <w:t xml:space="preserve">нее 48 </w:t>
      </w:r>
      <w:r w:rsidRPr="00311128">
        <w:rPr>
          <w:i/>
        </w:rPr>
        <w:t>мм</w:t>
      </w:r>
      <w:r w:rsidRPr="007A1D8E">
        <w:t xml:space="preserve"> и сталь круглого сечения ди</w:t>
      </w:r>
      <w:r w:rsidRPr="007A1D8E">
        <w:t>а</w:t>
      </w:r>
      <w:r w:rsidRPr="007A1D8E">
        <w:t xml:space="preserve">метром не менее 6 </w:t>
      </w:r>
      <w:r w:rsidRPr="00311128">
        <w:rPr>
          <w:i/>
        </w:rPr>
        <w:t>мм</w:t>
      </w:r>
      <w:r w:rsidRPr="007A1D8E">
        <w:t xml:space="preserve">. </w:t>
      </w:r>
    </w:p>
    <w:p w:rsidR="00904060" w:rsidRPr="007A1D8E" w:rsidRDefault="005700FF" w:rsidP="00692673">
      <w:r>
        <w:rPr>
          <w:noProof/>
        </w:rPr>
        <w:lastRenderedPageBreak/>
        <w:pict>
          <v:shape id="_x0000_s1076" type="#_x0000_t75" style="position:absolute;left:0;text-align:left;margin-left:211.4pt;margin-top:-.35pt;width:94.3pt;height:110pt;z-index:251663872;mso-wrap-distance-right:0">
            <v:imagedata r:id="rId17" o:title=""/>
            <w10:wrap type="square"/>
          </v:shape>
          <o:OLEObject Type="Embed" ProgID="CorelDRAW.Graphic.13" ShapeID="_x0000_s1076" DrawAspect="Content" ObjectID="_1275974505" r:id="rId18"/>
        </w:pict>
      </w:r>
      <w:r w:rsidR="00904060" w:rsidRPr="007A1D8E">
        <w:t xml:space="preserve">Для установки </w:t>
      </w:r>
      <w:r w:rsidR="00904060" w:rsidRPr="007A1D8E">
        <w:rPr>
          <w:i/>
          <w:iCs/>
        </w:rPr>
        <w:t>вертикальных заземлите</w:t>
      </w:r>
      <w:r w:rsidR="00372849">
        <w:rPr>
          <w:i/>
          <w:iCs/>
        </w:rPr>
        <w:softHyphen/>
      </w:r>
      <w:r w:rsidR="00904060" w:rsidRPr="007A1D8E">
        <w:rPr>
          <w:i/>
          <w:iCs/>
        </w:rPr>
        <w:t xml:space="preserve">лей </w:t>
      </w:r>
      <w:r w:rsidR="00904060" w:rsidRPr="007A1D8E">
        <w:t xml:space="preserve">роют </w:t>
      </w:r>
      <w:r w:rsidR="00904060" w:rsidRPr="007A1D8E">
        <w:rPr>
          <w:spacing w:val="-2"/>
        </w:rPr>
        <w:t>траншею</w:t>
      </w:r>
      <w:r w:rsidR="00453800">
        <w:rPr>
          <w:spacing w:val="-2"/>
        </w:rPr>
        <w:t xml:space="preserve"> </w:t>
      </w:r>
      <w:r w:rsidR="00453800" w:rsidRPr="007A1D8E">
        <w:t xml:space="preserve">(рис. </w:t>
      </w:r>
      <w:r w:rsidR="00A72778">
        <w:t>6</w:t>
      </w:r>
      <w:r w:rsidR="00453800" w:rsidRPr="007A1D8E">
        <w:t>)</w:t>
      </w:r>
      <w:r w:rsidR="00904060" w:rsidRPr="007A1D8E">
        <w:rPr>
          <w:spacing w:val="-2"/>
        </w:rPr>
        <w:t>. Верхние концы по</w:t>
      </w:r>
      <w:r w:rsidR="00372849">
        <w:rPr>
          <w:spacing w:val="-2"/>
        </w:rPr>
        <w:softHyphen/>
      </w:r>
      <w:r w:rsidR="00904060" w:rsidRPr="007A1D8E">
        <w:rPr>
          <w:spacing w:val="-2"/>
        </w:rPr>
        <w:t>груженных в землю вертикаль</w:t>
      </w:r>
      <w:r w:rsidR="00904060" w:rsidRPr="007A1D8E">
        <w:rPr>
          <w:spacing w:val="-2"/>
        </w:rPr>
        <w:softHyphen/>
      </w:r>
      <w:r w:rsidR="00904060" w:rsidRPr="007A1D8E">
        <w:rPr>
          <w:spacing w:val="-3"/>
        </w:rPr>
        <w:t>ных электродов с</w:t>
      </w:r>
      <w:r w:rsidR="00904060" w:rsidRPr="007A1D8E">
        <w:rPr>
          <w:spacing w:val="-3"/>
        </w:rPr>
        <w:t>о</w:t>
      </w:r>
      <w:r w:rsidR="00904060" w:rsidRPr="007A1D8E">
        <w:rPr>
          <w:spacing w:val="-3"/>
        </w:rPr>
        <w:t xml:space="preserve">единяют </w:t>
      </w:r>
      <w:r w:rsidR="00E80258" w:rsidRPr="007A1D8E">
        <w:rPr>
          <w:spacing w:val="-1"/>
        </w:rPr>
        <w:t>сварк</w:t>
      </w:r>
      <w:r w:rsidR="00E80258">
        <w:rPr>
          <w:spacing w:val="-1"/>
        </w:rPr>
        <w:t>ой</w:t>
      </w:r>
      <w:r w:rsidR="00E80258" w:rsidRPr="007A1D8E">
        <w:rPr>
          <w:spacing w:val="-3"/>
        </w:rPr>
        <w:t xml:space="preserve"> </w:t>
      </w:r>
      <w:r w:rsidR="00904060" w:rsidRPr="007A1D8E">
        <w:rPr>
          <w:spacing w:val="-3"/>
        </w:rPr>
        <w:t>стальной полосой</w:t>
      </w:r>
      <w:r w:rsidR="00904060" w:rsidRPr="007A1D8E">
        <w:rPr>
          <w:spacing w:val="-1"/>
        </w:rPr>
        <w:t>. В таких же траншеях прокладывают и горизон</w:t>
      </w:r>
      <w:r w:rsidR="00A96A8F">
        <w:rPr>
          <w:spacing w:val="-1"/>
        </w:rPr>
        <w:softHyphen/>
      </w:r>
      <w:r w:rsidR="00904060" w:rsidRPr="007A1D8E">
        <w:rPr>
          <w:spacing w:val="-1"/>
        </w:rPr>
        <w:t>таль</w:t>
      </w:r>
      <w:r w:rsidR="00904060" w:rsidRPr="007A1D8E">
        <w:rPr>
          <w:spacing w:val="-1"/>
        </w:rPr>
        <w:softHyphen/>
        <w:t>ные электроды.</w:t>
      </w:r>
      <w:r w:rsidR="000A5398">
        <w:rPr>
          <w:spacing w:val="-1"/>
        </w:rPr>
        <w:t xml:space="preserve"> </w:t>
      </w:r>
      <w:r w:rsidR="00904060" w:rsidRPr="007A1D8E">
        <w:t>Заземляющие устройства не дол</w:t>
      </w:r>
      <w:r w:rsidR="00904060" w:rsidRPr="007A1D8E">
        <w:t>ж</w:t>
      </w:r>
      <w:r w:rsidR="00904060" w:rsidRPr="007A1D8E">
        <w:t>ны иметь ок</w:t>
      </w:r>
      <w:r w:rsidR="00A96A8F">
        <w:softHyphen/>
      </w:r>
      <w:r w:rsidR="00904060" w:rsidRPr="007A1D8E">
        <w:t xml:space="preserve">раски, кроме </w:t>
      </w:r>
      <w:r w:rsidR="00904060" w:rsidRPr="007A1D8E">
        <w:rPr>
          <w:spacing w:val="-1"/>
        </w:rPr>
        <w:t>мест сварных соед</w:t>
      </w:r>
      <w:r w:rsidR="00904060" w:rsidRPr="007A1D8E">
        <w:rPr>
          <w:spacing w:val="-1"/>
        </w:rPr>
        <w:t>и</w:t>
      </w:r>
      <w:r w:rsidR="00904060" w:rsidRPr="007A1D8E">
        <w:rPr>
          <w:spacing w:val="-1"/>
        </w:rPr>
        <w:t xml:space="preserve">нений </w:t>
      </w:r>
      <w:r w:rsidR="00E0632E">
        <w:rPr>
          <w:spacing w:val="-1"/>
        </w:rPr>
        <w:t xml:space="preserve"> </w:t>
      </w:r>
      <w:r w:rsidR="00904060" w:rsidRPr="007A1D8E">
        <w:rPr>
          <w:spacing w:val="1"/>
        </w:rPr>
        <w:t>заземлителей</w:t>
      </w:r>
      <w:r w:rsidR="000A5398">
        <w:rPr>
          <w:spacing w:val="1"/>
        </w:rPr>
        <w:t xml:space="preserve">. </w:t>
      </w:r>
    </w:p>
    <w:p w:rsidR="00904060" w:rsidRPr="007A1D8E" w:rsidRDefault="005700FF" w:rsidP="006926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17.4pt;margin-top:23.85pt;width:106.05pt;height:26.9pt;z-index:251658752;mso-wrap-distance-left:11.35pt;mso-wrap-distance-right:0" filled="f" stroked="f">
            <v:textbox style="mso-next-textbox:#_x0000_s1048">
              <w:txbxContent>
                <w:p w:rsidR="008244BD" w:rsidRPr="00351CB2" w:rsidRDefault="008244BD" w:rsidP="00404C76">
                  <w:pPr>
                    <w:pStyle w:val="a7"/>
                    <w:tabs>
                      <w:tab w:val="left" w:pos="1560"/>
                    </w:tabs>
                    <w:ind w:left="0" w:right="54" w:firstLine="0"/>
                  </w:pPr>
                  <w:r w:rsidRPr="00351CB2">
                    <w:t xml:space="preserve">Рис. </w:t>
                  </w:r>
                  <w:r>
                    <w:t>6</w:t>
                  </w:r>
                  <w:r w:rsidRPr="00351CB2">
                    <w:t xml:space="preserve">. </w:t>
                  </w:r>
                  <w:r>
                    <w:t>В</w:t>
                  </w:r>
                  <w:r w:rsidRPr="00351CB2">
                    <w:t>ертикал</w:t>
                  </w:r>
                  <w:r>
                    <w:t>ь</w:t>
                  </w:r>
                  <w:r w:rsidRPr="00351CB2">
                    <w:t>н</w:t>
                  </w:r>
                  <w:r>
                    <w:t>ый</w:t>
                  </w:r>
                  <w:r w:rsidRPr="00351CB2">
                    <w:t xml:space="preserve">   заземлител</w:t>
                  </w:r>
                  <w:r>
                    <w:t>ь</w:t>
                  </w:r>
                  <w:r w:rsidRPr="00351CB2">
                    <w:t xml:space="preserve"> </w:t>
                  </w:r>
                  <w:r w:rsidRPr="00351CB2">
                    <w:rPr>
                      <w:spacing w:val="-3"/>
                    </w:rPr>
                    <w:t>в траншее</w:t>
                  </w:r>
                </w:p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  <w:p w:rsidR="008244BD" w:rsidRDefault="008244BD" w:rsidP="00692673"/>
              </w:txbxContent>
            </v:textbox>
            <w10:wrap type="square"/>
          </v:shape>
        </w:pict>
      </w:r>
      <w:r w:rsidR="00904060" w:rsidRPr="007A1D8E">
        <w:t>В случае опасности повышенной корро</w:t>
      </w:r>
      <w:r w:rsidR="0013779B">
        <w:softHyphen/>
      </w:r>
      <w:r w:rsidR="00904060" w:rsidRPr="007A1D8E">
        <w:t>зии для заземли</w:t>
      </w:r>
      <w:r w:rsidR="00904060" w:rsidRPr="007A1D8E">
        <w:softHyphen/>
      </w:r>
      <w:r w:rsidR="00904060" w:rsidRPr="007A1D8E">
        <w:rPr>
          <w:spacing w:val="-6"/>
        </w:rPr>
        <w:t>телей рекомендуется использо</w:t>
      </w:r>
      <w:r w:rsidR="0013779B">
        <w:rPr>
          <w:spacing w:val="-6"/>
        </w:rPr>
        <w:softHyphen/>
      </w:r>
      <w:r w:rsidR="00904060" w:rsidRPr="007A1D8E">
        <w:rPr>
          <w:spacing w:val="-6"/>
        </w:rPr>
        <w:t>вать сталь только круглого про</w:t>
      </w:r>
      <w:r w:rsidR="00904060" w:rsidRPr="007A1D8E">
        <w:rPr>
          <w:spacing w:val="-6"/>
        </w:rPr>
        <w:softHyphen/>
      </w:r>
      <w:r w:rsidR="00904060" w:rsidRPr="007A1D8E">
        <w:rPr>
          <w:spacing w:val="-2"/>
        </w:rPr>
        <w:t>филя и большего сечения</w:t>
      </w:r>
      <w:r w:rsidR="000A5398">
        <w:rPr>
          <w:spacing w:val="-2"/>
        </w:rPr>
        <w:t>.</w:t>
      </w:r>
      <w:r w:rsidR="00904060" w:rsidRPr="007A1D8E">
        <w:rPr>
          <w:spacing w:val="-2"/>
        </w:rPr>
        <w:t xml:space="preserve"> </w:t>
      </w:r>
      <w:r w:rsidR="000A5398">
        <w:rPr>
          <w:spacing w:val="-2"/>
        </w:rPr>
        <w:t>П</w:t>
      </w:r>
      <w:r w:rsidR="00904060" w:rsidRPr="007A1D8E">
        <w:rPr>
          <w:spacing w:val="-2"/>
        </w:rPr>
        <w:t>ри повышен</w:t>
      </w:r>
      <w:r w:rsidR="00A96A8F">
        <w:rPr>
          <w:spacing w:val="-2"/>
        </w:rPr>
        <w:softHyphen/>
      </w:r>
      <w:r w:rsidR="00904060" w:rsidRPr="007A1D8E">
        <w:rPr>
          <w:spacing w:val="-2"/>
        </w:rPr>
        <w:t xml:space="preserve">ной коррозии могут </w:t>
      </w:r>
      <w:r w:rsidR="00904060" w:rsidRPr="007A1D8E">
        <w:t>при</w:t>
      </w:r>
      <w:r w:rsidR="00372849">
        <w:softHyphen/>
      </w:r>
      <w:r w:rsidR="00904060" w:rsidRPr="007A1D8E">
        <w:t>меняться также оцинкован</w:t>
      </w:r>
      <w:r w:rsidR="00A96A8F">
        <w:softHyphen/>
      </w:r>
      <w:r w:rsidR="00904060" w:rsidRPr="007A1D8E">
        <w:t>ные или омед</w:t>
      </w:r>
      <w:r w:rsidR="0013779B">
        <w:softHyphen/>
      </w:r>
      <w:r w:rsidR="00904060" w:rsidRPr="007A1D8E">
        <w:t>н</w:t>
      </w:r>
      <w:r w:rsidR="00BE1E4B">
        <w:t>ё</w:t>
      </w:r>
      <w:r w:rsidR="00904060" w:rsidRPr="007A1D8E">
        <w:t>нные зазем</w:t>
      </w:r>
      <w:r w:rsidR="00904060" w:rsidRPr="007A1D8E">
        <w:softHyphen/>
        <w:t>лители.</w:t>
      </w:r>
    </w:p>
    <w:p w:rsidR="00570085" w:rsidRDefault="003346A6" w:rsidP="00692673">
      <w:r w:rsidRPr="00351CB2">
        <w:t xml:space="preserve">Глубина прокладки </w:t>
      </w:r>
      <w:r w:rsidRPr="00351CB2">
        <w:rPr>
          <w:i/>
          <w:iCs/>
        </w:rPr>
        <w:t>горизонталь</w:t>
      </w:r>
      <w:r w:rsidRPr="00351CB2">
        <w:rPr>
          <w:i/>
          <w:iCs/>
        </w:rPr>
        <w:softHyphen/>
      </w:r>
      <w:r w:rsidRPr="00351CB2">
        <w:rPr>
          <w:i/>
          <w:iCs/>
          <w:spacing w:val="6"/>
        </w:rPr>
        <w:t>ных заземли</w:t>
      </w:r>
      <w:r w:rsidR="00A96A8F">
        <w:rPr>
          <w:i/>
          <w:iCs/>
          <w:spacing w:val="6"/>
        </w:rPr>
        <w:softHyphen/>
      </w:r>
      <w:r w:rsidRPr="00351CB2">
        <w:rPr>
          <w:i/>
          <w:iCs/>
          <w:spacing w:val="6"/>
        </w:rPr>
        <w:t xml:space="preserve">телей </w:t>
      </w:r>
      <w:r w:rsidRPr="00351CB2">
        <w:rPr>
          <w:spacing w:val="6"/>
        </w:rPr>
        <w:t>должна быть не</w:t>
      </w:r>
      <w:r>
        <w:rPr>
          <w:spacing w:val="6"/>
        </w:rPr>
        <w:t xml:space="preserve"> </w:t>
      </w:r>
      <w:r w:rsidRPr="00351CB2">
        <w:t>менее 700-800 мм.</w:t>
      </w:r>
    </w:p>
    <w:p w:rsidR="00573D61" w:rsidRDefault="00573D61" w:rsidP="00692673"/>
    <w:p w:rsidR="00573D61" w:rsidRPr="00C4282C" w:rsidRDefault="00573D61" w:rsidP="000A5398">
      <w:pPr>
        <w:pStyle w:val="2"/>
        <w:ind w:left="709" w:hanging="255"/>
        <w:jc w:val="left"/>
        <w:rPr>
          <w:sz w:val="18"/>
          <w:szCs w:val="18"/>
        </w:rPr>
      </w:pPr>
      <w:bookmarkStart w:id="5" w:name="_Toc196289777"/>
      <w:r w:rsidRPr="00C4282C">
        <w:rPr>
          <w:sz w:val="18"/>
          <w:szCs w:val="18"/>
        </w:rPr>
        <w:t>2. УПРОЩ</w:t>
      </w:r>
      <w:r w:rsidR="00C4282C">
        <w:rPr>
          <w:sz w:val="18"/>
          <w:szCs w:val="18"/>
        </w:rPr>
        <w:t>Ё</w:t>
      </w:r>
      <w:r w:rsidRPr="00C4282C">
        <w:rPr>
          <w:sz w:val="18"/>
          <w:szCs w:val="18"/>
        </w:rPr>
        <w:t>ННЫЙ РАСЧЁТ</w:t>
      </w:r>
      <w:r w:rsidR="00C4282C" w:rsidRPr="00C4282C">
        <w:rPr>
          <w:sz w:val="18"/>
          <w:szCs w:val="18"/>
        </w:rPr>
        <w:t xml:space="preserve"> </w:t>
      </w:r>
      <w:r w:rsidRPr="00C4282C">
        <w:rPr>
          <w:sz w:val="18"/>
          <w:szCs w:val="18"/>
        </w:rPr>
        <w:t xml:space="preserve">ЗАЗЕМЛЯЮЩИХ </w:t>
      </w:r>
      <w:r w:rsidR="00C4282C" w:rsidRPr="00C4282C">
        <w:rPr>
          <w:sz w:val="18"/>
          <w:szCs w:val="18"/>
        </w:rPr>
        <w:t>У</w:t>
      </w:r>
      <w:r w:rsidRPr="00C4282C">
        <w:rPr>
          <w:sz w:val="18"/>
          <w:szCs w:val="18"/>
        </w:rPr>
        <w:t>СТРОЙСТВ</w:t>
      </w:r>
      <w:bookmarkEnd w:id="5"/>
    </w:p>
    <w:p w:rsidR="00573D61" w:rsidRPr="00D335EA" w:rsidRDefault="00573D61" w:rsidP="00692673">
      <w:pPr>
        <w:rPr>
          <w:spacing w:val="-8"/>
        </w:rPr>
      </w:pPr>
      <w:r>
        <w:t xml:space="preserve">1. </w:t>
      </w:r>
      <w:r w:rsidRPr="00D335EA">
        <w:t xml:space="preserve">В соответствии с </w:t>
      </w:r>
      <w:r w:rsidR="00DC2EBD">
        <w:t>п</w:t>
      </w:r>
      <w:r w:rsidR="00DC2EBD" w:rsidRPr="00093FFE">
        <w:t>равила</w:t>
      </w:r>
      <w:r w:rsidR="00DC2EBD">
        <w:t>ми</w:t>
      </w:r>
      <w:r w:rsidR="00DC2EBD" w:rsidRPr="00093FFE">
        <w:t xml:space="preserve"> устройства электроустановок (ПУЭ)</w:t>
      </w:r>
      <w:r w:rsidRPr="00D335EA">
        <w:t xml:space="preserve"> устанавливают необходимое</w:t>
      </w:r>
      <w:r>
        <w:t xml:space="preserve"> </w:t>
      </w:r>
      <w:r w:rsidRPr="00D335EA">
        <w:t>со</w:t>
      </w:r>
      <w:r w:rsidRPr="00D335EA">
        <w:rPr>
          <w:spacing w:val="3"/>
        </w:rPr>
        <w:t>противле</w:t>
      </w:r>
      <w:r w:rsidR="00A96A8F">
        <w:rPr>
          <w:spacing w:val="3"/>
        </w:rPr>
        <w:softHyphen/>
      </w:r>
      <w:r w:rsidRPr="00D335EA">
        <w:rPr>
          <w:spacing w:val="3"/>
        </w:rPr>
        <w:t xml:space="preserve">ние заземления </w:t>
      </w:r>
      <w:r w:rsidRPr="00557269">
        <w:rPr>
          <w:b/>
          <w:i/>
          <w:spacing w:val="3"/>
          <w:lang w:val="en-US"/>
        </w:rPr>
        <w:t>R</w:t>
      </w:r>
      <w:r w:rsidRPr="00557269">
        <w:rPr>
          <w:b/>
          <w:i/>
          <w:spacing w:val="3"/>
          <w:vertAlign w:val="subscript"/>
        </w:rPr>
        <w:t>3</w:t>
      </w:r>
      <w:r w:rsidRPr="00D335EA">
        <w:rPr>
          <w:spacing w:val="3"/>
        </w:rPr>
        <w:t>.</w:t>
      </w:r>
    </w:p>
    <w:p w:rsidR="00573D61" w:rsidRPr="00D335EA" w:rsidRDefault="00573D61" w:rsidP="00692673">
      <w:pPr>
        <w:rPr>
          <w:spacing w:val="-6"/>
        </w:rPr>
      </w:pPr>
      <w:r>
        <w:t xml:space="preserve">2. </w:t>
      </w:r>
      <w:r w:rsidRPr="00D335EA">
        <w:t xml:space="preserve">Определяют </w:t>
      </w:r>
      <w:r w:rsidRPr="00E80258">
        <w:t>путём замера</w:t>
      </w:r>
      <w:r w:rsidR="00514AD5" w:rsidRPr="00514AD5">
        <w:t xml:space="preserve"> </w:t>
      </w:r>
      <w:r w:rsidR="00514AD5">
        <w:t>или</w:t>
      </w:r>
      <w:r w:rsidRPr="00E80258">
        <w:t xml:space="preserve"> расчёта </w:t>
      </w:r>
      <w:r w:rsidRPr="00D335EA">
        <w:t>возможное сопротивл</w:t>
      </w:r>
      <w:r w:rsidRPr="00D335EA">
        <w:t>е</w:t>
      </w:r>
      <w:r w:rsidRPr="00D335EA">
        <w:t>ние растеканию естествен</w:t>
      </w:r>
      <w:r w:rsidR="00A96A8F">
        <w:softHyphen/>
      </w:r>
      <w:r w:rsidRPr="00D335EA">
        <w:t xml:space="preserve">ных заземлителей </w:t>
      </w:r>
      <w:r w:rsidRPr="00B16D07">
        <w:rPr>
          <w:b/>
          <w:i/>
          <w:iCs/>
          <w:lang w:val="en-US"/>
        </w:rPr>
        <w:t>R</w:t>
      </w:r>
      <w:r w:rsidRPr="00B16D07">
        <w:rPr>
          <w:b/>
          <w:i/>
          <w:iCs/>
          <w:vertAlign w:val="subscript"/>
        </w:rPr>
        <w:t>е</w:t>
      </w:r>
      <w:r w:rsidRPr="00D335EA">
        <w:t>.</w:t>
      </w:r>
    </w:p>
    <w:p w:rsidR="00573D61" w:rsidRDefault="00573D61" w:rsidP="00692673">
      <w:pPr>
        <w:rPr>
          <w:spacing w:val="4"/>
        </w:rPr>
      </w:pPr>
      <w:r>
        <w:t xml:space="preserve">3. </w:t>
      </w:r>
      <w:r w:rsidRPr="00D335EA">
        <w:t xml:space="preserve">Если </w:t>
      </w:r>
      <w:r w:rsidRPr="00B16D07">
        <w:rPr>
          <w:b/>
          <w:i/>
          <w:iCs/>
          <w:lang w:val="en-US"/>
        </w:rPr>
        <w:t>R</w:t>
      </w:r>
      <w:r w:rsidRPr="00B16D07">
        <w:rPr>
          <w:b/>
          <w:i/>
          <w:iCs/>
          <w:vertAlign w:val="subscript"/>
        </w:rPr>
        <w:t>е</w:t>
      </w:r>
      <w:r w:rsidRPr="00D335EA">
        <w:rPr>
          <w:i/>
          <w:iCs/>
        </w:rPr>
        <w:t xml:space="preserve"> &lt; </w:t>
      </w:r>
      <w:r w:rsidRPr="00557269">
        <w:rPr>
          <w:b/>
          <w:i/>
          <w:spacing w:val="3"/>
          <w:lang w:val="en-US"/>
        </w:rPr>
        <w:t>R</w:t>
      </w:r>
      <w:r w:rsidRPr="00557269">
        <w:rPr>
          <w:b/>
          <w:i/>
          <w:spacing w:val="3"/>
          <w:vertAlign w:val="subscript"/>
        </w:rPr>
        <w:t>3</w:t>
      </w:r>
      <w:r w:rsidRPr="00D335EA">
        <w:rPr>
          <w:i/>
          <w:iCs/>
        </w:rPr>
        <w:t xml:space="preserve">, </w:t>
      </w:r>
      <w:r w:rsidRPr="00D335EA">
        <w:t>то устройство искусственного заземления</w:t>
      </w:r>
      <w:r w:rsidRPr="00D335EA">
        <w:br/>
        <w:t xml:space="preserve">не требуется. Если </w:t>
      </w:r>
      <w:r w:rsidRPr="00B16D07">
        <w:rPr>
          <w:b/>
          <w:i/>
          <w:iCs/>
          <w:lang w:val="en-US"/>
        </w:rPr>
        <w:t>R</w:t>
      </w:r>
      <w:r w:rsidRPr="00B16D07">
        <w:rPr>
          <w:b/>
          <w:i/>
          <w:iCs/>
          <w:vertAlign w:val="subscript"/>
        </w:rPr>
        <w:t>е</w:t>
      </w:r>
      <w:r w:rsidRPr="00D335EA">
        <w:rPr>
          <w:i/>
          <w:iCs/>
        </w:rPr>
        <w:t xml:space="preserve"> &gt; </w:t>
      </w:r>
      <w:r w:rsidRPr="00557269">
        <w:rPr>
          <w:b/>
          <w:i/>
          <w:spacing w:val="3"/>
          <w:lang w:val="en-US"/>
        </w:rPr>
        <w:t>R</w:t>
      </w:r>
      <w:r w:rsidRPr="00557269">
        <w:rPr>
          <w:b/>
          <w:i/>
          <w:spacing w:val="3"/>
          <w:vertAlign w:val="subscript"/>
        </w:rPr>
        <w:t>3</w:t>
      </w:r>
      <w:r w:rsidRPr="00D335EA">
        <w:rPr>
          <w:i/>
          <w:iCs/>
        </w:rPr>
        <w:t xml:space="preserve">, </w:t>
      </w:r>
      <w:r w:rsidRPr="00D335EA">
        <w:t>то необходимо устройство искус</w:t>
      </w:r>
      <w:r w:rsidRPr="00D335EA">
        <w:rPr>
          <w:spacing w:val="4"/>
        </w:rPr>
        <w:t>ственного за</w:t>
      </w:r>
      <w:r w:rsidR="00A96A8F">
        <w:rPr>
          <w:spacing w:val="4"/>
        </w:rPr>
        <w:softHyphen/>
      </w:r>
      <w:r w:rsidRPr="00D335EA">
        <w:rPr>
          <w:spacing w:val="4"/>
        </w:rPr>
        <w:t>земления</w:t>
      </w:r>
      <w:r>
        <w:rPr>
          <w:spacing w:val="4"/>
        </w:rPr>
        <w:t>:</w:t>
      </w:r>
    </w:p>
    <w:p w:rsidR="00573D61" w:rsidRPr="0035571B" w:rsidRDefault="00573D61" w:rsidP="00692673">
      <w:pPr>
        <w:pStyle w:val="a8"/>
        <w:rPr>
          <w:lang w:val="ru-RU"/>
        </w:rPr>
      </w:pPr>
      <w:r w:rsidRPr="00557269">
        <w:t>R</w:t>
      </w:r>
      <w:r w:rsidRPr="0035571B">
        <w:rPr>
          <w:vertAlign w:val="subscript"/>
          <w:lang w:val="ru-RU"/>
        </w:rPr>
        <w:t>и</w:t>
      </w:r>
      <w:r w:rsidRPr="0035571B">
        <w:rPr>
          <w:lang w:val="ru-RU"/>
        </w:rPr>
        <w:t xml:space="preserve"> = </w:t>
      </w:r>
      <w:r w:rsidRPr="00557269">
        <w:t>R</w:t>
      </w:r>
      <w:r w:rsidRPr="0035571B">
        <w:rPr>
          <w:vertAlign w:val="subscript"/>
          <w:lang w:val="ru-RU"/>
        </w:rPr>
        <w:t>3</w:t>
      </w:r>
      <w:r w:rsidRPr="00B16D07">
        <w:rPr>
          <w:iCs/>
        </w:rPr>
        <w:t>R</w:t>
      </w:r>
      <w:r w:rsidRPr="0035571B">
        <w:rPr>
          <w:iCs/>
          <w:vertAlign w:val="subscript"/>
          <w:lang w:val="ru-RU"/>
        </w:rPr>
        <w:t>е</w:t>
      </w:r>
      <w:r w:rsidRPr="0035571B">
        <w:rPr>
          <w:lang w:val="ru-RU"/>
        </w:rPr>
        <w:t xml:space="preserve"> (</w:t>
      </w:r>
      <w:r w:rsidRPr="00557269">
        <w:t>R</w:t>
      </w:r>
      <w:r w:rsidRPr="0035571B">
        <w:rPr>
          <w:vertAlign w:val="subscript"/>
          <w:lang w:val="ru-RU"/>
        </w:rPr>
        <w:t>3</w:t>
      </w:r>
      <w:r w:rsidRPr="0035571B">
        <w:rPr>
          <w:lang w:val="ru-RU"/>
        </w:rPr>
        <w:t xml:space="preserve"> – </w:t>
      </w:r>
      <w:r w:rsidRPr="00B16D07">
        <w:rPr>
          <w:iCs/>
        </w:rPr>
        <w:t>R</w:t>
      </w:r>
      <w:r w:rsidRPr="0035571B">
        <w:rPr>
          <w:iCs/>
          <w:vertAlign w:val="subscript"/>
          <w:lang w:val="ru-RU"/>
        </w:rPr>
        <w:t>е</w:t>
      </w:r>
      <w:r w:rsidRPr="0035571B">
        <w:rPr>
          <w:lang w:val="ru-RU"/>
        </w:rPr>
        <w:t>)</w:t>
      </w:r>
      <w:r w:rsidRPr="0035571B">
        <w:rPr>
          <w:vertAlign w:val="superscript"/>
          <w:lang w:val="ru-RU"/>
        </w:rPr>
        <w:t>-1</w:t>
      </w:r>
      <w:r w:rsidRPr="0035571B">
        <w:rPr>
          <w:lang w:val="ru-RU"/>
        </w:rPr>
        <w:t xml:space="preserve"> .</w:t>
      </w:r>
    </w:p>
    <w:p w:rsidR="00573D61" w:rsidRDefault="00573D61" w:rsidP="00692673">
      <w:r>
        <w:rPr>
          <w:spacing w:val="-9"/>
        </w:rPr>
        <w:t>4.</w:t>
      </w:r>
      <w:r>
        <w:tab/>
      </w:r>
      <w:r w:rsidR="009434D5">
        <w:t>По табл</w:t>
      </w:r>
      <w:r w:rsidR="00514AD5">
        <w:t>.</w:t>
      </w:r>
      <w:r w:rsidR="009434D5">
        <w:t xml:space="preserve"> 2</w:t>
      </w:r>
      <w:r w:rsidR="0028390F">
        <w:t xml:space="preserve"> и 3</w:t>
      </w:r>
      <w:r w:rsidR="009434D5">
        <w:t xml:space="preserve"> о</w:t>
      </w:r>
      <w:r>
        <w:t>пределяют</w:t>
      </w:r>
      <w:r w:rsidR="009434D5">
        <w:t xml:space="preserve"> удельное сопротивление</w:t>
      </w:r>
      <w:r>
        <w:t xml:space="preserve"> </w:t>
      </w:r>
      <w:r w:rsidRPr="00222738">
        <w:rPr>
          <w:rFonts w:cs="Times New Roman"/>
          <w:b/>
          <w:i/>
        </w:rPr>
        <w:t>ρ</w:t>
      </w:r>
      <w:r>
        <w:t xml:space="preserve"> грунта</w:t>
      </w:r>
      <w:r w:rsidR="00514AD5">
        <w:t>,</w:t>
      </w:r>
      <w:r>
        <w:t xml:space="preserve"> ко</w:t>
      </w:r>
      <w:r w:rsidR="00A96A8F">
        <w:softHyphen/>
      </w:r>
      <w:r>
        <w:t>эффици</w:t>
      </w:r>
      <w:r>
        <w:rPr>
          <w:spacing w:val="10"/>
        </w:rPr>
        <w:t>ент сезонности, зависящий от климатических зон и в</w:t>
      </w:r>
      <w:r>
        <w:rPr>
          <w:spacing w:val="10"/>
        </w:rPr>
        <w:t>и</w:t>
      </w:r>
      <w:r>
        <w:rPr>
          <w:spacing w:val="10"/>
        </w:rPr>
        <w:t>да</w:t>
      </w:r>
      <w:r>
        <w:rPr>
          <w:spacing w:val="6"/>
        </w:rPr>
        <w:t xml:space="preserve"> заземлителя</w:t>
      </w:r>
      <w:r w:rsidR="00514AD5">
        <w:rPr>
          <w:spacing w:val="6"/>
        </w:rPr>
        <w:t>,</w:t>
      </w:r>
      <w:r w:rsidR="009434D5">
        <w:t xml:space="preserve"> и определяют р</w:t>
      </w:r>
      <w:r>
        <w:t>асчётное удельное сопротивление грунта за</w:t>
      </w:r>
      <w:r w:rsidR="00A96A8F">
        <w:softHyphen/>
      </w:r>
      <w:r>
        <w:t xml:space="preserve">землителей, </w:t>
      </w:r>
      <w:r w:rsidRPr="00D21B7C">
        <w:rPr>
          <w:i/>
          <w:spacing w:val="-5"/>
        </w:rPr>
        <w:t>Ом</w:t>
      </w:r>
      <w:r w:rsidRPr="00D21B7C">
        <w:rPr>
          <w:rFonts w:cs="Times New Roman"/>
          <w:i/>
          <w:spacing w:val="-5"/>
        </w:rPr>
        <w:t>·</w:t>
      </w:r>
      <w:r w:rsidRPr="00D21B7C">
        <w:rPr>
          <w:i/>
          <w:spacing w:val="-5"/>
        </w:rPr>
        <w:t>м</w:t>
      </w:r>
      <w:r>
        <w:t>:</w:t>
      </w:r>
    </w:p>
    <w:p w:rsidR="00573D61" w:rsidRPr="0035571B" w:rsidRDefault="00573D61" w:rsidP="00692673">
      <w:pPr>
        <w:pStyle w:val="a8"/>
        <w:rPr>
          <w:spacing w:val="-16"/>
          <w:lang w:val="ru-RU"/>
        </w:rPr>
      </w:pPr>
      <w:r w:rsidRPr="00222738">
        <w:rPr>
          <w:rFonts w:cs="Times New Roman"/>
        </w:rPr>
        <w:t>ρ</w:t>
      </w:r>
      <w:r w:rsidRPr="0035571B">
        <w:rPr>
          <w:vertAlign w:val="subscript"/>
          <w:lang w:val="ru-RU"/>
        </w:rPr>
        <w:t>расч</w:t>
      </w:r>
      <w:r w:rsidRPr="0035571B">
        <w:rPr>
          <w:lang w:val="ru-RU"/>
        </w:rPr>
        <w:t xml:space="preserve"> = </w:t>
      </w:r>
      <w:r w:rsidRPr="00A0458B">
        <w:rPr>
          <w:spacing w:val="-2"/>
        </w:rPr>
        <w:t>k</w:t>
      </w:r>
      <w:r w:rsidRPr="0035571B">
        <w:rPr>
          <w:spacing w:val="-2"/>
          <w:vertAlign w:val="subscript"/>
          <w:lang w:val="ru-RU"/>
        </w:rPr>
        <w:t>с</w:t>
      </w:r>
      <w:r w:rsidRPr="0035571B">
        <w:rPr>
          <w:lang w:val="ru-RU"/>
        </w:rPr>
        <w:t xml:space="preserve"> </w:t>
      </w:r>
      <w:r w:rsidRPr="00222738">
        <w:rPr>
          <w:rFonts w:cs="Times New Roman"/>
        </w:rPr>
        <w:t>ρ</w:t>
      </w:r>
      <w:r w:rsidRPr="0035571B">
        <w:rPr>
          <w:rFonts w:cs="Times New Roman"/>
          <w:lang w:val="ru-RU"/>
        </w:rPr>
        <w:t xml:space="preserve"> </w:t>
      </w:r>
      <w:r w:rsidRPr="0035571B">
        <w:rPr>
          <w:lang w:val="ru-RU"/>
        </w:rPr>
        <w:t>,</w:t>
      </w:r>
    </w:p>
    <w:p w:rsidR="00573D61" w:rsidRDefault="00573D61" w:rsidP="00404C76">
      <w:pPr>
        <w:ind w:firstLine="0"/>
        <w:rPr>
          <w:spacing w:val="-14"/>
        </w:rPr>
      </w:pPr>
      <w:r>
        <w:t xml:space="preserve">где </w:t>
      </w:r>
      <w:r w:rsidRPr="00A0458B">
        <w:rPr>
          <w:b/>
          <w:i/>
          <w:spacing w:val="-2"/>
        </w:rPr>
        <w:t>k</w:t>
      </w:r>
      <w:r w:rsidRPr="00436263">
        <w:rPr>
          <w:b/>
          <w:i/>
          <w:spacing w:val="-2"/>
          <w:vertAlign w:val="subscript"/>
        </w:rPr>
        <w:t>с</w:t>
      </w:r>
      <w:r>
        <w:t xml:space="preserve"> – коэффициент сезонности.</w:t>
      </w:r>
      <w:r>
        <w:rPr>
          <w:spacing w:val="-14"/>
        </w:rPr>
        <w:t xml:space="preserve"> </w:t>
      </w:r>
    </w:p>
    <w:p w:rsidR="00DC469E" w:rsidRDefault="00514AD5" w:rsidP="00692673">
      <w:r>
        <w:rPr>
          <w:spacing w:val="1"/>
        </w:rPr>
        <w:t>5</w:t>
      </w:r>
      <w:r w:rsidR="00DC469E">
        <w:rPr>
          <w:spacing w:val="1"/>
        </w:rPr>
        <w:t xml:space="preserve">. Установив характер расположения заземления (в ряд </w:t>
      </w:r>
      <w:r w:rsidR="00DC469E">
        <w:t>или ко</w:t>
      </w:r>
      <w:r w:rsidR="00DC469E">
        <w:t>н</w:t>
      </w:r>
      <w:r w:rsidR="00DC469E">
        <w:t>тур), определяют число вертикальных заземлителей:</w:t>
      </w:r>
    </w:p>
    <w:p w:rsidR="00DC469E" w:rsidRPr="0035571B" w:rsidRDefault="00DC469E" w:rsidP="00692673">
      <w:pPr>
        <w:pStyle w:val="a8"/>
        <w:rPr>
          <w:lang w:val="ru-RU"/>
        </w:rPr>
      </w:pPr>
      <w:r w:rsidRPr="00FC2338">
        <w:t>n</w:t>
      </w:r>
      <w:r w:rsidRPr="0035571B">
        <w:rPr>
          <w:vertAlign w:val="subscript"/>
          <w:lang w:val="ru-RU"/>
        </w:rPr>
        <w:t>в</w:t>
      </w:r>
      <w:r w:rsidRPr="0035571B">
        <w:rPr>
          <w:lang w:val="ru-RU"/>
        </w:rPr>
        <w:t xml:space="preserve"> = </w:t>
      </w:r>
      <w:r w:rsidRPr="00FC2338">
        <w:t>R</w:t>
      </w:r>
      <w:r w:rsidRPr="0035571B">
        <w:rPr>
          <w:vertAlign w:val="subscript"/>
          <w:lang w:val="ru-RU"/>
        </w:rPr>
        <w:t>в</w:t>
      </w:r>
      <w:r w:rsidRPr="0035571B">
        <w:rPr>
          <w:lang w:val="ru-RU"/>
        </w:rPr>
        <w:t>(</w:t>
      </w:r>
      <w:r>
        <w:rPr>
          <w:rFonts w:cs="Times New Roman"/>
        </w:rPr>
        <w:t>η</w:t>
      </w:r>
      <w:r w:rsidRPr="0035571B">
        <w:rPr>
          <w:vertAlign w:val="subscript"/>
          <w:lang w:val="ru-RU"/>
        </w:rPr>
        <w:t>в</w:t>
      </w:r>
      <w:r w:rsidRPr="00FC2338">
        <w:t>R</w:t>
      </w:r>
      <w:r w:rsidRPr="0035571B">
        <w:rPr>
          <w:vertAlign w:val="subscript"/>
          <w:lang w:val="ru-RU"/>
        </w:rPr>
        <w:t>и</w:t>
      </w:r>
      <w:r w:rsidRPr="0035571B">
        <w:rPr>
          <w:lang w:val="ru-RU"/>
        </w:rPr>
        <w:t>)</w:t>
      </w:r>
      <w:r w:rsidRPr="0035571B">
        <w:rPr>
          <w:vertAlign w:val="superscript"/>
          <w:lang w:val="ru-RU"/>
        </w:rPr>
        <w:t>-1</w:t>
      </w:r>
      <w:r w:rsidRPr="0035571B">
        <w:rPr>
          <w:lang w:val="ru-RU"/>
        </w:rPr>
        <w:t xml:space="preserve"> ,</w:t>
      </w:r>
    </w:p>
    <w:p w:rsidR="00DC469E" w:rsidRPr="00070464" w:rsidRDefault="00DC469E" w:rsidP="00404C76">
      <w:pPr>
        <w:ind w:firstLine="0"/>
      </w:pPr>
      <w:r>
        <w:t xml:space="preserve">где </w:t>
      </w:r>
      <w:r>
        <w:rPr>
          <w:rFonts w:cs="Times New Roman"/>
          <w:b/>
          <w:i/>
        </w:rPr>
        <w:t>η</w:t>
      </w:r>
      <w:r w:rsidRPr="00FC2338">
        <w:rPr>
          <w:b/>
          <w:i/>
          <w:vertAlign w:val="subscript"/>
        </w:rPr>
        <w:t>в</w:t>
      </w:r>
      <w:r>
        <w:t xml:space="preserve"> – коэффициент использования вертикальных заземлителей</w:t>
      </w:r>
      <w:r>
        <w:rPr>
          <w:spacing w:val="1"/>
        </w:rPr>
        <w:t xml:space="preserve"> (о</w:t>
      </w:r>
      <w:r>
        <w:rPr>
          <w:spacing w:val="1"/>
        </w:rPr>
        <w:t>п</w:t>
      </w:r>
      <w:r>
        <w:rPr>
          <w:spacing w:val="1"/>
        </w:rPr>
        <w:t>реде</w:t>
      </w:r>
      <w:r w:rsidR="00A96A8F">
        <w:rPr>
          <w:spacing w:val="1"/>
        </w:rPr>
        <w:softHyphen/>
      </w:r>
      <w:r>
        <w:rPr>
          <w:spacing w:val="1"/>
        </w:rPr>
        <w:t>ляется по табл</w:t>
      </w:r>
      <w:r w:rsidR="00514AD5">
        <w:rPr>
          <w:spacing w:val="1"/>
        </w:rPr>
        <w:t>.</w:t>
      </w:r>
      <w:r>
        <w:rPr>
          <w:spacing w:val="1"/>
        </w:rPr>
        <w:t xml:space="preserve"> 4</w:t>
      </w:r>
      <w:r w:rsidR="00514AD5">
        <w:rPr>
          <w:spacing w:val="1"/>
        </w:rPr>
        <w:t xml:space="preserve"> </w:t>
      </w:r>
      <w:r>
        <w:rPr>
          <w:spacing w:val="1"/>
        </w:rPr>
        <w:t>и 5)</w:t>
      </w:r>
      <w:r>
        <w:t xml:space="preserve">, где </w:t>
      </w:r>
      <w:r w:rsidRPr="00070464">
        <w:rPr>
          <w:b/>
          <w:i/>
          <w:lang w:val="en-US"/>
        </w:rPr>
        <w:t>a</w:t>
      </w:r>
      <w:r>
        <w:t xml:space="preserve"> – расстояние между электродами.</w:t>
      </w:r>
    </w:p>
    <w:p w:rsidR="00DC469E" w:rsidRDefault="00DC469E" w:rsidP="00692673">
      <w:r>
        <w:rPr>
          <w:spacing w:val="-3"/>
        </w:rPr>
        <w:t>При устройстве простых заземлителей (короткий ряд вер</w:t>
      </w:r>
      <w:r>
        <w:rPr>
          <w:spacing w:val="-3"/>
        </w:rPr>
        <w:softHyphen/>
      </w:r>
      <w:r>
        <w:t>тикальных стержней) расчёт на этом заканчивают, не учи</w:t>
      </w:r>
      <w:r>
        <w:softHyphen/>
      </w:r>
      <w:r>
        <w:rPr>
          <w:spacing w:val="2"/>
        </w:rPr>
        <w:t>тывая проводимость со</w:t>
      </w:r>
      <w:r w:rsidR="00A96A8F">
        <w:rPr>
          <w:spacing w:val="2"/>
        </w:rPr>
        <w:softHyphen/>
      </w:r>
      <w:r>
        <w:rPr>
          <w:spacing w:val="2"/>
        </w:rPr>
        <w:t xml:space="preserve">единяющей полосы, так как длина </w:t>
      </w:r>
      <w:r>
        <w:t>её невелика.</w:t>
      </w:r>
    </w:p>
    <w:p w:rsidR="0056648E" w:rsidRDefault="0056648E" w:rsidP="00692673"/>
    <w:p w:rsidR="00CB64DC" w:rsidRDefault="00CB64DC" w:rsidP="00692673">
      <w:pPr>
        <w:pStyle w:val="aa"/>
      </w:pPr>
      <w:r>
        <w:lastRenderedPageBreak/>
        <w:t xml:space="preserve">Т а б л и ц а </w:t>
      </w:r>
      <w:r w:rsidR="0028390F">
        <w:t xml:space="preserve"> 2</w:t>
      </w:r>
    </w:p>
    <w:p w:rsidR="00CB64DC" w:rsidRPr="00CE5A52" w:rsidRDefault="00CB64DC" w:rsidP="00CE5A52">
      <w:pPr>
        <w:pStyle w:val="-4"/>
      </w:pPr>
      <w:r w:rsidRPr="00CE5A52">
        <w:t xml:space="preserve">Приближённые значения удельного сопротивления </w:t>
      </w:r>
      <w:r w:rsidRPr="00CE5A52">
        <w:rPr>
          <w:rFonts w:cs="Times New Roman"/>
          <w:i/>
        </w:rPr>
        <w:t>ρ</w:t>
      </w:r>
      <w:r w:rsidRPr="00CE5A52">
        <w:t xml:space="preserve"> грунтов и воды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3402"/>
      </w:tblGrid>
      <w:tr w:rsidR="00520AB9" w:rsidTr="0013779B">
        <w:tc>
          <w:tcPr>
            <w:tcW w:w="1985" w:type="dxa"/>
          </w:tcPr>
          <w:p w:rsidR="00520AB9" w:rsidRDefault="00520AB9" w:rsidP="00CE5A52">
            <w:pPr>
              <w:pStyle w:val="-10"/>
            </w:pPr>
            <w:r>
              <w:t>Грунт и вода</w:t>
            </w:r>
          </w:p>
        </w:tc>
        <w:tc>
          <w:tcPr>
            <w:tcW w:w="3402" w:type="dxa"/>
          </w:tcPr>
          <w:p w:rsidR="00520AB9" w:rsidRDefault="00520AB9" w:rsidP="00CE5A52">
            <w:pPr>
              <w:pStyle w:val="-10"/>
            </w:pPr>
            <w:r>
              <w:t>Возможные пределы колебаний</w:t>
            </w:r>
            <w:r w:rsidRPr="002B16B6">
              <w:t xml:space="preserve">, </w:t>
            </w:r>
            <w:r w:rsidRPr="00ED3D10">
              <w:rPr>
                <w:b w:val="0"/>
                <w:i/>
                <w:spacing w:val="5"/>
              </w:rPr>
              <w:t>Ом</w:t>
            </w:r>
            <w:r w:rsidRPr="00ED3D10">
              <w:rPr>
                <w:rFonts w:cs="Times New Roman"/>
                <w:b w:val="0"/>
                <w:i/>
                <w:spacing w:val="5"/>
              </w:rPr>
              <w:t>·</w:t>
            </w:r>
            <w:r w:rsidRPr="00ED3D10">
              <w:rPr>
                <w:b w:val="0"/>
                <w:i/>
                <w:spacing w:val="5"/>
              </w:rPr>
              <w:t>м</w:t>
            </w:r>
          </w:p>
        </w:tc>
      </w:tr>
      <w:tr w:rsidR="00520AB9" w:rsidTr="0013779B">
        <w:tc>
          <w:tcPr>
            <w:tcW w:w="1985" w:type="dxa"/>
          </w:tcPr>
          <w:p w:rsidR="00520AB9" w:rsidRPr="00CE5A52" w:rsidRDefault="00520AB9" w:rsidP="00CE5A52">
            <w:pPr>
              <w:pStyle w:val="-6"/>
            </w:pPr>
            <w:r w:rsidRPr="00CE5A52">
              <w:t>Глина</w:t>
            </w:r>
          </w:p>
          <w:p w:rsidR="00520AB9" w:rsidRPr="00CE5A52" w:rsidRDefault="00520AB9" w:rsidP="00CE5A52">
            <w:pPr>
              <w:pStyle w:val="-6"/>
            </w:pPr>
            <w:r w:rsidRPr="00CE5A52">
              <w:t>Суглинок</w:t>
            </w:r>
          </w:p>
          <w:p w:rsidR="00520AB9" w:rsidRPr="00CE5A52" w:rsidRDefault="00520AB9" w:rsidP="00CE5A52">
            <w:pPr>
              <w:pStyle w:val="-6"/>
            </w:pPr>
            <w:r w:rsidRPr="00CE5A52">
              <w:t>Песок</w:t>
            </w:r>
          </w:p>
          <w:p w:rsidR="00520AB9" w:rsidRPr="00CE5A52" w:rsidRDefault="00520AB9" w:rsidP="00CE5A52">
            <w:pPr>
              <w:pStyle w:val="-6"/>
            </w:pPr>
            <w:r w:rsidRPr="00CE5A52">
              <w:t>Супесок</w:t>
            </w:r>
          </w:p>
          <w:p w:rsidR="00520AB9" w:rsidRPr="00CE5A52" w:rsidRDefault="00520AB9" w:rsidP="00CE5A52">
            <w:pPr>
              <w:pStyle w:val="-6"/>
            </w:pPr>
            <w:r w:rsidRPr="00CE5A52">
              <w:t>Торф</w:t>
            </w:r>
          </w:p>
          <w:p w:rsidR="00520AB9" w:rsidRPr="00CE5A52" w:rsidRDefault="00520AB9" w:rsidP="00CE5A52">
            <w:pPr>
              <w:pStyle w:val="-6"/>
            </w:pPr>
            <w:r w:rsidRPr="00CE5A52">
              <w:t>Чернозём</w:t>
            </w:r>
          </w:p>
          <w:p w:rsidR="00520AB9" w:rsidRPr="00CE5A52" w:rsidRDefault="00520AB9" w:rsidP="00CE5A52">
            <w:pPr>
              <w:pStyle w:val="-6"/>
            </w:pPr>
            <w:r w:rsidRPr="00CE5A52">
              <w:t>Садовая земля</w:t>
            </w:r>
          </w:p>
          <w:p w:rsidR="00520AB9" w:rsidRPr="00CE5A52" w:rsidRDefault="00520AB9" w:rsidP="00CE5A52">
            <w:pPr>
              <w:pStyle w:val="-6"/>
            </w:pPr>
            <w:r w:rsidRPr="00CE5A52">
              <w:t>Каменистый грунт</w:t>
            </w:r>
          </w:p>
          <w:p w:rsidR="00520AB9" w:rsidRPr="00CE5A52" w:rsidRDefault="00520AB9" w:rsidP="00CE5A52">
            <w:pPr>
              <w:pStyle w:val="-6"/>
            </w:pPr>
            <w:r w:rsidRPr="00CE5A52">
              <w:t>Вода:</w:t>
            </w:r>
          </w:p>
          <w:p w:rsidR="00520AB9" w:rsidRPr="000B3C91" w:rsidRDefault="00520AB9" w:rsidP="00CE5A52">
            <w:pPr>
              <w:pStyle w:val="-6"/>
              <w:rPr>
                <w:sz w:val="16"/>
                <w:szCs w:val="16"/>
              </w:rPr>
            </w:pPr>
            <w:r w:rsidRPr="000B3C91">
              <w:rPr>
                <w:sz w:val="16"/>
                <w:szCs w:val="16"/>
              </w:rPr>
              <w:t xml:space="preserve">     речная</w:t>
            </w:r>
          </w:p>
          <w:p w:rsidR="00520AB9" w:rsidRPr="000B3C91" w:rsidRDefault="00520AB9" w:rsidP="00CE5A52">
            <w:pPr>
              <w:pStyle w:val="-6"/>
              <w:rPr>
                <w:sz w:val="16"/>
                <w:szCs w:val="16"/>
              </w:rPr>
            </w:pPr>
            <w:r w:rsidRPr="000B3C91">
              <w:rPr>
                <w:sz w:val="16"/>
                <w:szCs w:val="16"/>
              </w:rPr>
              <w:t xml:space="preserve">     прудовая</w:t>
            </w:r>
          </w:p>
          <w:p w:rsidR="00520AB9" w:rsidRPr="00520AB9" w:rsidRDefault="00520AB9" w:rsidP="00CE5A52">
            <w:pPr>
              <w:pStyle w:val="-6"/>
            </w:pPr>
            <w:r w:rsidRPr="000B3C91">
              <w:rPr>
                <w:sz w:val="16"/>
                <w:szCs w:val="16"/>
              </w:rPr>
              <w:t xml:space="preserve">     грунтовая</w:t>
            </w:r>
          </w:p>
        </w:tc>
        <w:tc>
          <w:tcPr>
            <w:tcW w:w="3402" w:type="dxa"/>
          </w:tcPr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8 – 70</w:t>
            </w:r>
          </w:p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40 – 150</w:t>
            </w:r>
          </w:p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400 – 700</w:t>
            </w:r>
          </w:p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150 – 400</w:t>
            </w:r>
          </w:p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10 – 30</w:t>
            </w:r>
          </w:p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9 – 53</w:t>
            </w:r>
          </w:p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30 – 60</w:t>
            </w:r>
          </w:p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500 – 800</w:t>
            </w:r>
          </w:p>
          <w:p w:rsidR="00F17555" w:rsidRPr="00CE5A52" w:rsidRDefault="00F17555" w:rsidP="00CE5A52">
            <w:pPr>
              <w:pStyle w:val="-5"/>
            </w:pPr>
          </w:p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10 – 100</w:t>
            </w:r>
          </w:p>
          <w:p w:rsidR="00520AB9" w:rsidRPr="00CE5A52" w:rsidRDefault="00F17555" w:rsidP="00CE5A52">
            <w:pPr>
              <w:pStyle w:val="-5"/>
            </w:pPr>
            <w:r w:rsidRPr="00CE5A52">
              <w:rPr>
                <w:w w:val="125"/>
              </w:rPr>
              <w:t>40 – 50</w:t>
            </w:r>
          </w:p>
          <w:p w:rsidR="00520AB9" w:rsidRPr="00520AB9" w:rsidRDefault="00F17555" w:rsidP="00CE5A52">
            <w:pPr>
              <w:pStyle w:val="-5"/>
            </w:pPr>
            <w:r w:rsidRPr="00CE5A52">
              <w:rPr>
                <w:w w:val="125"/>
              </w:rPr>
              <w:t>20 – 70</w:t>
            </w:r>
          </w:p>
        </w:tc>
      </w:tr>
    </w:tbl>
    <w:p w:rsidR="00520AB9" w:rsidRDefault="00520AB9" w:rsidP="00692673">
      <w:pPr>
        <w:pStyle w:val="aa"/>
      </w:pPr>
    </w:p>
    <w:p w:rsidR="00DB5FCB" w:rsidRDefault="00DB5FCB" w:rsidP="00692673">
      <w:pPr>
        <w:pStyle w:val="aa"/>
      </w:pPr>
      <w:r>
        <w:t>Т а б л и ц а</w:t>
      </w:r>
      <w:r w:rsidR="0028390F">
        <w:t xml:space="preserve"> </w:t>
      </w:r>
      <w:r>
        <w:t xml:space="preserve"> </w:t>
      </w:r>
      <w:r w:rsidR="0028390F">
        <w:t>3а</w:t>
      </w:r>
    </w:p>
    <w:p w:rsidR="00DB5FCB" w:rsidRDefault="00DB5FCB" w:rsidP="00CE5A52">
      <w:pPr>
        <w:pStyle w:val="-4"/>
      </w:pPr>
      <w:r>
        <w:t>Климатические зоны</w:t>
      </w:r>
    </w:p>
    <w:tbl>
      <w:tblPr>
        <w:tblW w:w="637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921"/>
        <w:gridCol w:w="921"/>
        <w:gridCol w:w="921"/>
        <w:gridCol w:w="922"/>
      </w:tblGrid>
      <w:tr w:rsidR="002F6C59">
        <w:trPr>
          <w:trHeight w:hRule="exact" w:val="4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59" w:rsidRDefault="002F6C59" w:rsidP="00CE5A52">
            <w:pPr>
              <w:pStyle w:val="-10"/>
            </w:pPr>
            <w:r>
              <w:rPr>
                <w:spacing w:val="2"/>
              </w:rPr>
              <w:t xml:space="preserve">Характеристики </w:t>
            </w:r>
            <w:r>
              <w:t>климатиче</w:t>
            </w:r>
            <w:r w:rsidR="00A96A8F">
              <w:softHyphen/>
            </w:r>
            <w:r>
              <w:t>ских зон</w:t>
            </w:r>
          </w:p>
          <w:p w:rsidR="002F6C59" w:rsidRPr="00A83ECE" w:rsidRDefault="002F6C59" w:rsidP="00CE5A52">
            <w:pPr>
              <w:pStyle w:val="-6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C59" w:rsidRPr="006C7AA7" w:rsidRDefault="002F6C59" w:rsidP="00CE5A52">
            <w:pPr>
              <w:pStyle w:val="-10"/>
              <w:rPr>
                <w:sz w:val="16"/>
                <w:szCs w:val="16"/>
              </w:rPr>
            </w:pPr>
            <w:r w:rsidRPr="006C7AA7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C59" w:rsidRPr="006C7AA7" w:rsidRDefault="002F6C59" w:rsidP="00CE5A52">
            <w:pPr>
              <w:pStyle w:val="-10"/>
              <w:rPr>
                <w:sz w:val="16"/>
                <w:szCs w:val="16"/>
              </w:rPr>
            </w:pPr>
            <w:r w:rsidRPr="006C7AA7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C59" w:rsidRPr="006C7AA7" w:rsidRDefault="002F6C59" w:rsidP="00CE5A52">
            <w:pPr>
              <w:pStyle w:val="-10"/>
              <w:rPr>
                <w:sz w:val="16"/>
                <w:szCs w:val="16"/>
              </w:rPr>
            </w:pPr>
            <w:r w:rsidRPr="006C7AA7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C59" w:rsidRPr="006C7AA7" w:rsidRDefault="002F6C59" w:rsidP="00CE5A52">
            <w:pPr>
              <w:pStyle w:val="-10"/>
              <w:rPr>
                <w:sz w:val="16"/>
                <w:szCs w:val="16"/>
              </w:rPr>
            </w:pPr>
            <w:r w:rsidRPr="006C7AA7">
              <w:rPr>
                <w:sz w:val="16"/>
                <w:szCs w:val="16"/>
                <w:lang w:val="en-US"/>
              </w:rPr>
              <w:t>IV</w:t>
            </w:r>
          </w:p>
        </w:tc>
      </w:tr>
      <w:tr w:rsidR="00DB5FCB">
        <w:trPr>
          <w:trHeight w:hRule="exact" w:val="4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CE5A52" w:rsidRDefault="00DB5FCB" w:rsidP="00CE5A52">
            <w:pPr>
              <w:pStyle w:val="-6"/>
            </w:pPr>
            <w:r w:rsidRPr="00CE5A52">
              <w:t>Средняя многолетняя тем</w:t>
            </w:r>
            <w:r w:rsidR="00A96A8F">
              <w:softHyphen/>
            </w:r>
            <w:r w:rsidRPr="00CE5A52">
              <w:t>пература низшая (январь)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От –20 °С до –15°С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От –14 °С до –10 °С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 xml:space="preserve">От 0 °С </w:t>
            </w:r>
          </w:p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до 0 °С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От 0 °С</w:t>
            </w:r>
          </w:p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до +5 °С</w:t>
            </w:r>
          </w:p>
        </w:tc>
      </w:tr>
      <w:tr w:rsidR="00DB5FCB">
        <w:trPr>
          <w:trHeight w:hRule="exact" w:val="4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CE5A52" w:rsidRDefault="00DB5FCB" w:rsidP="00CE5A52">
            <w:pPr>
              <w:pStyle w:val="-6"/>
            </w:pPr>
            <w:r w:rsidRPr="00CE5A52">
              <w:t xml:space="preserve">Средняя многолетняя </w:t>
            </w:r>
            <w:r w:rsidRPr="00CE5A52">
              <w:rPr>
                <w:spacing w:val="1"/>
              </w:rPr>
              <w:t>тем</w:t>
            </w:r>
            <w:r w:rsidR="00A96A8F">
              <w:rPr>
                <w:spacing w:val="1"/>
              </w:rPr>
              <w:softHyphen/>
            </w:r>
            <w:r w:rsidRPr="00CE5A52">
              <w:rPr>
                <w:spacing w:val="1"/>
              </w:rPr>
              <w:t>пература</w:t>
            </w:r>
            <w:r w:rsidRPr="00CE5A52">
              <w:t xml:space="preserve"> </w:t>
            </w:r>
            <w:r w:rsidRPr="00CE5A52">
              <w:rPr>
                <w:spacing w:val="-1"/>
              </w:rPr>
              <w:t>высшая (июль)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От +16 °С до +18 °С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От +18 °С</w:t>
            </w:r>
          </w:p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до +22 °С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От +22 °С до +24 °С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9B745B" w:rsidRDefault="00DB5FCB" w:rsidP="009B745B">
            <w:pPr>
              <w:pStyle w:val="-6"/>
              <w:rPr>
                <w:spacing w:val="1"/>
                <w:sz w:val="16"/>
                <w:szCs w:val="16"/>
              </w:rPr>
            </w:pPr>
            <w:r w:rsidRPr="009B745B">
              <w:rPr>
                <w:spacing w:val="1"/>
                <w:sz w:val="16"/>
                <w:szCs w:val="16"/>
              </w:rPr>
              <w:t>От +24 °С до +26 °С</w:t>
            </w:r>
          </w:p>
        </w:tc>
      </w:tr>
      <w:tr w:rsidR="00DB5FCB">
        <w:trPr>
          <w:trHeight w:hRule="exact" w:val="4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CE5A52" w:rsidRDefault="00DB5FCB" w:rsidP="00CE5A52">
            <w:pPr>
              <w:pStyle w:val="-6"/>
            </w:pPr>
            <w:r w:rsidRPr="00CE5A52">
              <w:t xml:space="preserve">Среднегодовой уровень осадков, </w:t>
            </w:r>
            <w:r w:rsidRPr="00CE5A52">
              <w:rPr>
                <w:i/>
              </w:rPr>
              <w:t>мм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~400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~500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~5000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300 – 500</w:t>
            </w:r>
          </w:p>
        </w:tc>
      </w:tr>
      <w:tr w:rsidR="00DB5FCB">
        <w:trPr>
          <w:trHeight w:hRule="exact" w:val="4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Pr="00CE5A52" w:rsidRDefault="00DB5FCB" w:rsidP="00CE5A52">
            <w:pPr>
              <w:pStyle w:val="-6"/>
            </w:pPr>
            <w:r w:rsidRPr="00CE5A52">
              <w:t>Продолжительность за</w:t>
            </w:r>
            <w:r w:rsidRPr="00CE5A52">
              <w:rPr>
                <w:spacing w:val="2"/>
              </w:rPr>
              <w:t>мер</w:t>
            </w:r>
            <w:r w:rsidR="00A96A8F">
              <w:rPr>
                <w:spacing w:val="2"/>
              </w:rPr>
              <w:softHyphen/>
            </w:r>
            <w:r w:rsidRPr="00CE5A52">
              <w:rPr>
                <w:spacing w:val="2"/>
              </w:rPr>
              <w:t>зания вод (дней)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190 – 170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0</w:t>
            </w:r>
          </w:p>
        </w:tc>
      </w:tr>
    </w:tbl>
    <w:p w:rsidR="000D3351" w:rsidRDefault="000D3351" w:rsidP="00692673">
      <w:pPr>
        <w:pStyle w:val="aa"/>
      </w:pPr>
    </w:p>
    <w:p w:rsidR="00DB5FCB" w:rsidRDefault="00DB5FCB" w:rsidP="00692673">
      <w:pPr>
        <w:pStyle w:val="aa"/>
      </w:pPr>
      <w:r>
        <w:t xml:space="preserve">Т а б л и ц а </w:t>
      </w:r>
      <w:r w:rsidR="0028390F">
        <w:t xml:space="preserve"> </w:t>
      </w:r>
      <w:r>
        <w:t>3б</w:t>
      </w:r>
    </w:p>
    <w:p w:rsidR="00DB5FCB" w:rsidRDefault="00DB5FCB" w:rsidP="00CE5A52">
      <w:pPr>
        <w:pStyle w:val="-4"/>
      </w:pPr>
      <w:r>
        <w:t>Коэффициент сезонности</w:t>
      </w:r>
    </w:p>
    <w:tbl>
      <w:tblPr>
        <w:tblW w:w="637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815"/>
        <w:gridCol w:w="815"/>
        <w:gridCol w:w="815"/>
        <w:gridCol w:w="815"/>
      </w:tblGrid>
      <w:tr w:rsidR="00DB5FCB" w:rsidRPr="005E4D40" w:rsidTr="0013779B">
        <w:trPr>
          <w:trHeight w:hRule="exact"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5E4D40" w:rsidRDefault="00DB5FCB" w:rsidP="00CE5A52">
            <w:pPr>
              <w:pStyle w:val="-10"/>
              <w:rPr>
                <w:bCs/>
                <w:spacing w:val="2"/>
                <w:lang w:val="en-US"/>
              </w:rPr>
            </w:pPr>
            <w:r>
              <w:t>Климатические зоны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6C7AA7" w:rsidRDefault="00DB5FCB" w:rsidP="00CE5A52">
            <w:pPr>
              <w:pStyle w:val="-10"/>
              <w:rPr>
                <w:sz w:val="16"/>
                <w:szCs w:val="16"/>
              </w:rPr>
            </w:pPr>
            <w:r w:rsidRPr="006C7AA7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6C7AA7" w:rsidRDefault="00DB5FCB" w:rsidP="00CE5A52">
            <w:pPr>
              <w:pStyle w:val="-10"/>
              <w:rPr>
                <w:sz w:val="16"/>
                <w:szCs w:val="16"/>
              </w:rPr>
            </w:pPr>
            <w:r w:rsidRPr="006C7AA7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6C7AA7" w:rsidRDefault="00DB5FCB" w:rsidP="00CE5A52">
            <w:pPr>
              <w:pStyle w:val="-10"/>
              <w:rPr>
                <w:sz w:val="16"/>
                <w:szCs w:val="16"/>
              </w:rPr>
            </w:pPr>
            <w:r w:rsidRPr="006C7AA7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6C7AA7" w:rsidRDefault="00DB5FCB" w:rsidP="00CE5A52">
            <w:pPr>
              <w:pStyle w:val="-10"/>
              <w:rPr>
                <w:sz w:val="16"/>
                <w:szCs w:val="16"/>
              </w:rPr>
            </w:pPr>
            <w:r w:rsidRPr="006C7AA7">
              <w:rPr>
                <w:sz w:val="16"/>
                <w:szCs w:val="16"/>
                <w:lang w:val="en-US"/>
              </w:rPr>
              <w:t>IV</w:t>
            </w:r>
          </w:p>
        </w:tc>
      </w:tr>
      <w:tr w:rsidR="00DB5FCB">
        <w:trPr>
          <w:trHeight w:hRule="exact" w:val="6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Default="00DB5FCB" w:rsidP="00CE5A52">
            <w:pPr>
              <w:pStyle w:val="-6"/>
              <w:rPr>
                <w:i/>
                <w:iCs/>
              </w:rPr>
            </w:pPr>
            <w:r w:rsidRPr="00A0458B">
              <w:rPr>
                <w:b/>
                <w:i/>
                <w:lang w:val="en-US"/>
              </w:rPr>
              <w:t>k</w:t>
            </w:r>
            <w:r w:rsidRPr="00A0458B">
              <w:rPr>
                <w:b/>
                <w:i/>
                <w:vertAlign w:val="subscript"/>
              </w:rPr>
              <w:t>с</w:t>
            </w:r>
            <w:r>
              <w:t xml:space="preserve"> стержневых элек</w:t>
            </w:r>
            <w:r>
              <w:softHyphen/>
              <w:t>тродов</w:t>
            </w:r>
          </w:p>
          <w:p w:rsidR="00DB5FCB" w:rsidRDefault="00DB5FCB" w:rsidP="00CE5A52">
            <w:pPr>
              <w:pStyle w:val="-6"/>
            </w:pPr>
            <w:r w:rsidRPr="006041AB">
              <w:rPr>
                <w:iCs/>
              </w:rPr>
              <w:t>(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i/>
                <w:iCs/>
              </w:rPr>
              <w:t xml:space="preserve"> </w:t>
            </w:r>
            <w:r>
              <w:t>= 2 </w:t>
            </w:r>
            <w:r w:rsidRPr="00A0458B">
              <w:t xml:space="preserve">– </w:t>
            </w:r>
            <w:r>
              <w:t xml:space="preserve">3 </w:t>
            </w:r>
            <w:r w:rsidRPr="00A0458B">
              <w:rPr>
                <w:i/>
              </w:rPr>
              <w:t>м</w:t>
            </w:r>
            <w:r>
              <w:t>, глуби</w:t>
            </w:r>
            <w:r>
              <w:softHyphen/>
              <w:t xml:space="preserve">на заземления 0,5 – 0,8 </w:t>
            </w:r>
            <w:r w:rsidRPr="00A0458B">
              <w:rPr>
                <w:i/>
              </w:rPr>
              <w:t>м</w:t>
            </w:r>
            <w:r>
              <w:t>)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1,8 – 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1,5 – 1,8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1,4 – 1,6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1,2 – 1,4</w:t>
            </w:r>
          </w:p>
        </w:tc>
      </w:tr>
      <w:tr w:rsidR="00DB5FCB" w:rsidTr="0013779B">
        <w:trPr>
          <w:trHeight w:val="3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Default="00DB5FCB" w:rsidP="00CE5A52">
            <w:pPr>
              <w:pStyle w:val="-6"/>
            </w:pPr>
            <w:r w:rsidRPr="00A0458B">
              <w:rPr>
                <w:b/>
                <w:i/>
                <w:spacing w:val="-2"/>
                <w:lang w:val="en-US"/>
              </w:rPr>
              <w:t>k</w:t>
            </w:r>
            <w:r w:rsidRPr="00A0458B">
              <w:rPr>
                <w:b/>
                <w:i/>
                <w:spacing w:val="-2"/>
                <w:vertAlign w:val="subscript"/>
              </w:rPr>
              <w:t>с</w:t>
            </w:r>
            <w:r>
              <w:t xml:space="preserve"> </w:t>
            </w:r>
            <w:r w:rsidRPr="00A0458B">
              <w:t xml:space="preserve"> </w:t>
            </w:r>
            <w:r>
              <w:t>горизонтальных элек</w:t>
            </w:r>
            <w:r>
              <w:softHyphen/>
              <w:t xml:space="preserve">тродов на глубине </w:t>
            </w:r>
            <w:r>
              <w:rPr>
                <w:spacing w:val="4"/>
              </w:rPr>
              <w:t xml:space="preserve"> 0,8 </w:t>
            </w:r>
            <w:r w:rsidRPr="00A0458B">
              <w:rPr>
                <w:i/>
                <w:spacing w:val="4"/>
              </w:rPr>
              <w:t>м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4,5 – 7,0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3,5 – 4,5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2,0 – 2,5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1,5 – 2,0</w:t>
            </w:r>
          </w:p>
        </w:tc>
      </w:tr>
      <w:tr w:rsidR="00DB5FCB" w:rsidTr="0013779B">
        <w:trPr>
          <w:trHeight w:val="3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FCB" w:rsidRDefault="00DB5FCB" w:rsidP="00CE5A52">
            <w:pPr>
              <w:pStyle w:val="-6"/>
            </w:pPr>
            <w:r w:rsidRPr="00A0458B">
              <w:rPr>
                <w:b/>
                <w:i/>
                <w:spacing w:val="-2"/>
                <w:lang w:val="en-US"/>
              </w:rPr>
              <w:t>k</w:t>
            </w:r>
            <w:r w:rsidRPr="00A0458B">
              <w:rPr>
                <w:b/>
                <w:i/>
                <w:spacing w:val="-2"/>
                <w:vertAlign w:val="subscript"/>
              </w:rPr>
              <w:t>с</w:t>
            </w:r>
            <w:r>
              <w:t xml:space="preserve"> при длине стержней 5</w:t>
            </w:r>
            <w:r>
              <w:rPr>
                <w:i/>
              </w:rPr>
              <w:t> </w:t>
            </w:r>
            <w:r w:rsidRPr="00A0458B">
              <w:rPr>
                <w:i/>
              </w:rPr>
              <w:t>м</w:t>
            </w:r>
            <w:r>
              <w:t xml:space="preserve"> и глубине заземления </w:t>
            </w:r>
            <w:r>
              <w:rPr>
                <w:spacing w:val="3"/>
              </w:rPr>
              <w:t>0,7</w:t>
            </w:r>
            <w:r w:rsidRPr="00A0458B">
              <w:rPr>
                <w:spacing w:val="3"/>
              </w:rPr>
              <w:t xml:space="preserve"> – </w:t>
            </w:r>
            <w:r>
              <w:rPr>
                <w:spacing w:val="3"/>
              </w:rPr>
              <w:t xml:space="preserve">0,8 </w:t>
            </w:r>
            <w:r w:rsidRPr="00A0458B">
              <w:rPr>
                <w:i/>
                <w:spacing w:val="3"/>
              </w:rPr>
              <w:t>м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1,35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1,25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1,15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FCB" w:rsidRPr="009B745B" w:rsidRDefault="00DB5FCB" w:rsidP="00CE5A52">
            <w:pPr>
              <w:pStyle w:val="-5"/>
              <w:rPr>
                <w:sz w:val="16"/>
                <w:szCs w:val="16"/>
              </w:rPr>
            </w:pPr>
            <w:r w:rsidRPr="009B745B">
              <w:rPr>
                <w:sz w:val="16"/>
                <w:szCs w:val="16"/>
              </w:rPr>
              <w:t>1,1</w:t>
            </w:r>
          </w:p>
        </w:tc>
      </w:tr>
    </w:tbl>
    <w:p w:rsidR="00DB5FCB" w:rsidRDefault="00DB5FCB" w:rsidP="00692673"/>
    <w:p w:rsidR="00573D61" w:rsidRDefault="0056648E" w:rsidP="00692673">
      <w:r>
        <w:t>6</w:t>
      </w:r>
      <w:r w:rsidR="00573D61">
        <w:t xml:space="preserve">. Определение сопротивления </w:t>
      </w:r>
      <w:r w:rsidR="00F71B6D">
        <w:t xml:space="preserve">растеканию </w:t>
      </w:r>
      <w:r w:rsidR="00573D61">
        <w:t>одного вертикального за</w:t>
      </w:r>
      <w:r w:rsidR="00A96A8F">
        <w:softHyphen/>
      </w:r>
      <w:r w:rsidR="00573D61">
        <w:t>землителя (</w:t>
      </w:r>
      <w:r w:rsidR="00573D61" w:rsidRPr="006041AB">
        <w:t>рис. 6</w:t>
      </w:r>
      <w:r w:rsidR="00573D61">
        <w:t>) осуществляется по формуле</w:t>
      </w:r>
    </w:p>
    <w:p w:rsidR="00573D61" w:rsidRPr="006A4B79" w:rsidRDefault="005700FF" w:rsidP="00692673">
      <w:pPr>
        <w:pStyle w:val="a8"/>
        <w:rPr>
          <w:lang w:val="ru-RU"/>
        </w:rPr>
      </w:pPr>
      <w:r w:rsidRPr="005700FF">
        <w:rPr>
          <w:noProof/>
        </w:rPr>
        <w:pict>
          <v:shape id="_x0000_s1054" type="#_x0000_t75" style="position:absolute;left:0;text-align:left;margin-left:70.35pt;margin-top:1.15pt;width:188pt;height:37pt;z-index:251659776">
            <v:imagedata r:id="rId19" o:title=""/>
            <w10:wrap type="square"/>
          </v:shape>
          <o:OLEObject Type="Embed" ProgID="Equation.3" ShapeID="_x0000_s1054" DrawAspect="Content" ObjectID="_1275974506" r:id="rId20"/>
        </w:pict>
      </w:r>
    </w:p>
    <w:p w:rsidR="00573D61" w:rsidRDefault="00573D61" w:rsidP="00692673"/>
    <w:p w:rsidR="00573D61" w:rsidRDefault="00573D61" w:rsidP="00692673"/>
    <w:p w:rsidR="00573D61" w:rsidRDefault="00573D61" w:rsidP="00692673"/>
    <w:p w:rsidR="00573D61" w:rsidRDefault="00573D61" w:rsidP="00692673">
      <w:pPr>
        <w:ind w:firstLine="0"/>
      </w:pPr>
      <w:r>
        <w:t xml:space="preserve">где </w:t>
      </w:r>
      <w:r w:rsidRPr="00D21B7C">
        <w:rPr>
          <w:b/>
          <w:i/>
          <w:lang w:val="en-US"/>
        </w:rPr>
        <w:t>l</w:t>
      </w:r>
      <w:r w:rsidRPr="00D21B7C">
        <w:rPr>
          <w:b/>
          <w:i/>
          <w:vertAlign w:val="subscript"/>
        </w:rPr>
        <w:t>в</w:t>
      </w:r>
      <w:r>
        <w:t xml:space="preserve"> </w:t>
      </w:r>
      <w:r w:rsidRPr="00D21B7C">
        <w:t>–</w:t>
      </w:r>
      <w:r>
        <w:t xml:space="preserve"> длина вертикального электро</w:t>
      </w:r>
      <w:r>
        <w:softHyphen/>
      </w:r>
      <w:r>
        <w:rPr>
          <w:spacing w:val="2"/>
        </w:rPr>
        <w:t xml:space="preserve">да, </w:t>
      </w:r>
      <w:r w:rsidRPr="00D21B7C">
        <w:rPr>
          <w:i/>
          <w:spacing w:val="2"/>
        </w:rPr>
        <w:t>м</w:t>
      </w:r>
      <w:r>
        <w:rPr>
          <w:spacing w:val="2"/>
        </w:rPr>
        <w:t>;</w:t>
      </w:r>
      <w:r>
        <w:t xml:space="preserve"> </w:t>
      </w:r>
      <w:r w:rsidRPr="00D21B7C">
        <w:rPr>
          <w:b/>
          <w:i/>
          <w:iCs/>
          <w:lang w:val="en-US"/>
        </w:rPr>
        <w:t>t</w:t>
      </w:r>
      <w:r w:rsidRPr="00D21B7C">
        <w:rPr>
          <w:iCs/>
        </w:rPr>
        <w:t xml:space="preserve"> –</w:t>
      </w:r>
      <w:r>
        <w:t xml:space="preserve"> глубина заложения, ра</w:t>
      </w:r>
      <w:r>
        <w:t>в</w:t>
      </w:r>
      <w:r>
        <w:t>ная рас</w:t>
      </w:r>
      <w:r>
        <w:softHyphen/>
      </w:r>
      <w:r>
        <w:rPr>
          <w:spacing w:val="-2"/>
        </w:rPr>
        <w:t xml:space="preserve">стоянию от поверхности земли </w:t>
      </w:r>
      <w:r>
        <w:t xml:space="preserve">до середины электрода, </w:t>
      </w:r>
      <w:r w:rsidRPr="00D21B7C">
        <w:rPr>
          <w:i/>
        </w:rPr>
        <w:t>м</w:t>
      </w:r>
      <w:r>
        <w:t xml:space="preserve">; </w:t>
      </w:r>
      <w:r w:rsidRPr="00D21B7C">
        <w:rPr>
          <w:b/>
          <w:i/>
          <w:iCs/>
          <w:spacing w:val="-5"/>
          <w:lang w:val="en-US"/>
        </w:rPr>
        <w:t>d</w:t>
      </w:r>
      <w:r>
        <w:rPr>
          <w:i/>
          <w:iCs/>
          <w:spacing w:val="-5"/>
        </w:rPr>
        <w:t xml:space="preserve"> </w:t>
      </w:r>
      <w:r w:rsidRPr="00D21B7C">
        <w:rPr>
          <w:spacing w:val="-5"/>
        </w:rPr>
        <w:t>–</w:t>
      </w:r>
      <w:r>
        <w:rPr>
          <w:spacing w:val="-5"/>
        </w:rPr>
        <w:t xml:space="preserve"> диаметр круглого стержневого </w:t>
      </w:r>
      <w:r>
        <w:t xml:space="preserve">электрода, </w:t>
      </w:r>
      <w:r w:rsidRPr="00D21B7C">
        <w:rPr>
          <w:i/>
        </w:rPr>
        <w:t>м</w:t>
      </w:r>
      <w:r>
        <w:t>. Формула справедлива при  (</w:t>
      </w:r>
      <w:r w:rsidRPr="00D21B7C">
        <w:rPr>
          <w:b/>
          <w:i/>
          <w:lang w:val="en-US"/>
        </w:rPr>
        <w:t>l</w:t>
      </w:r>
      <w:r w:rsidRPr="00D21B7C">
        <w:rPr>
          <w:b/>
          <w:i/>
          <w:vertAlign w:val="subscript"/>
        </w:rPr>
        <w:t>в</w:t>
      </w:r>
      <w:r>
        <w:t xml:space="preserve"> </w:t>
      </w:r>
      <w:r w:rsidRPr="00D21B7C">
        <w:t>&gt;&gt;</w:t>
      </w:r>
      <w:r>
        <w:t xml:space="preserve"> </w:t>
      </w:r>
      <w:r w:rsidRPr="00D21B7C">
        <w:rPr>
          <w:b/>
          <w:i/>
          <w:iCs/>
          <w:spacing w:val="-5"/>
          <w:lang w:val="en-US"/>
        </w:rPr>
        <w:t>d</w:t>
      </w:r>
      <w:r>
        <w:t xml:space="preserve">,  </w:t>
      </w:r>
      <w:r>
        <w:rPr>
          <w:b/>
          <w:i/>
          <w:iCs/>
          <w:spacing w:val="-5"/>
          <w:lang w:val="en-US"/>
        </w:rPr>
        <w:t>t</w:t>
      </w:r>
      <w:r w:rsidRPr="001D6121">
        <w:rPr>
          <w:b/>
          <w:i/>
          <w:iCs/>
          <w:spacing w:val="-5"/>
          <w:vertAlign w:val="subscript"/>
        </w:rPr>
        <w:t>0</w:t>
      </w:r>
      <w:r w:rsidR="0002298D">
        <w:rPr>
          <w:b/>
          <w:i/>
          <w:iCs/>
          <w:spacing w:val="-5"/>
          <w:lang w:val="en-US"/>
        </w:rPr>
        <w:t> </w:t>
      </w:r>
      <w:r>
        <w:rPr>
          <w:iCs/>
          <w:spacing w:val="-5"/>
        </w:rPr>
        <w:t> </w:t>
      </w:r>
      <w:r w:rsidRPr="001D6121">
        <w:rPr>
          <w:iCs/>
          <w:spacing w:val="-5"/>
        </w:rPr>
        <w:t>&gt;</w:t>
      </w:r>
      <w:r w:rsidR="0002298D">
        <w:rPr>
          <w:iCs/>
          <w:spacing w:val="-5"/>
        </w:rPr>
        <w:t> </w:t>
      </w:r>
      <w:r>
        <w:rPr>
          <w:b/>
          <w:i/>
          <w:iCs/>
          <w:spacing w:val="-5"/>
        </w:rPr>
        <w:t xml:space="preserve"> </w:t>
      </w:r>
      <w:r>
        <w:t xml:space="preserve">0,5 </w:t>
      </w:r>
      <w:r w:rsidRPr="00D21B7C">
        <w:rPr>
          <w:i/>
        </w:rPr>
        <w:t>м</w:t>
      </w:r>
      <w:r w:rsidR="0002298D" w:rsidRPr="0002298D">
        <w:rPr>
          <w:i/>
        </w:rPr>
        <w:t xml:space="preserve"> </w:t>
      </w:r>
      <w:r w:rsidR="0002298D" w:rsidRPr="0002298D">
        <w:t xml:space="preserve">– </w:t>
      </w:r>
      <w:r w:rsidR="0002298D">
        <w:t>рис.8</w:t>
      </w:r>
      <w:r>
        <w:t>)</w:t>
      </w:r>
      <w:r w:rsidR="00A659DD">
        <w:t>.</w:t>
      </w:r>
    </w:p>
    <w:p w:rsidR="00573D61" w:rsidRDefault="00573D61" w:rsidP="00692673">
      <w:r>
        <w:t xml:space="preserve">Для уголковых электродов </w:t>
      </w:r>
      <w:r w:rsidR="0013779B">
        <w:t>формулы</w:t>
      </w:r>
      <w:r>
        <w:t xml:space="preserve"> </w:t>
      </w:r>
      <w:r>
        <w:rPr>
          <w:spacing w:val="-1"/>
        </w:rPr>
        <w:t>упрощ</w:t>
      </w:r>
      <w:r w:rsidR="0013779B">
        <w:rPr>
          <w:spacing w:val="-1"/>
        </w:rPr>
        <w:t>аются</w:t>
      </w:r>
      <w:r>
        <w:rPr>
          <w:spacing w:val="-1"/>
        </w:rPr>
        <w:t xml:space="preserve"> </w:t>
      </w:r>
      <w:r w:rsidRPr="001D6121">
        <w:rPr>
          <w:spacing w:val="-1"/>
        </w:rPr>
        <w:t>[</w:t>
      </w:r>
      <w:r w:rsidR="00E80258">
        <w:rPr>
          <w:spacing w:val="-1"/>
        </w:rPr>
        <w:t>6</w:t>
      </w:r>
      <w:r w:rsidRPr="001D6121">
        <w:rPr>
          <w:spacing w:val="-1"/>
        </w:rPr>
        <w:t>]</w:t>
      </w:r>
      <w:r>
        <w:t>:</w:t>
      </w:r>
    </w:p>
    <w:p w:rsidR="00573D61" w:rsidRPr="00D06C48" w:rsidRDefault="00573D61" w:rsidP="00ED42EA">
      <w:pPr>
        <w:pStyle w:val="afa"/>
        <w:numPr>
          <w:ilvl w:val="0"/>
          <w:numId w:val="21"/>
        </w:numPr>
        <w:ind w:left="284" w:hanging="284"/>
      </w:pPr>
      <w:r>
        <w:t>для уголка с профилем 50</w:t>
      </w:r>
      <w:r w:rsidRPr="00ED42EA">
        <w:rPr>
          <w:rFonts w:cs="Times New Roman"/>
        </w:rPr>
        <w:t xml:space="preserve">×50×5 </w:t>
      </w:r>
      <w:r w:rsidRPr="00ED42EA">
        <w:rPr>
          <w:rFonts w:cs="Times New Roman"/>
          <w:i/>
        </w:rPr>
        <w:t>мм</w:t>
      </w:r>
      <w:r>
        <w:t xml:space="preserve"> – </w:t>
      </w:r>
      <w:r w:rsidRPr="00ED42EA">
        <w:rPr>
          <w:b/>
          <w:i/>
          <w:lang w:val="en-US"/>
        </w:rPr>
        <w:t>R</w:t>
      </w:r>
      <w:r w:rsidRPr="00ED42EA">
        <w:rPr>
          <w:b/>
          <w:i/>
          <w:vertAlign w:val="subscript"/>
        </w:rPr>
        <w:t>в</w:t>
      </w:r>
      <w:r w:rsidRPr="00D06C48">
        <w:t xml:space="preserve"> = 0,348</w:t>
      </w:r>
      <w:r w:rsidRPr="00ED42EA">
        <w:rPr>
          <w:rFonts w:cs="Times New Roman"/>
          <w:b/>
          <w:i/>
        </w:rPr>
        <w:t xml:space="preserve"> ρ</w:t>
      </w:r>
      <w:r w:rsidRPr="00ED42EA">
        <w:rPr>
          <w:b/>
          <w:i/>
          <w:vertAlign w:val="subscript"/>
        </w:rPr>
        <w:t>расч</w:t>
      </w:r>
      <w:r>
        <w:t>;</w:t>
      </w:r>
    </w:p>
    <w:p w:rsidR="00573D61" w:rsidRDefault="00573D61" w:rsidP="00ED42EA">
      <w:pPr>
        <w:pStyle w:val="afa"/>
        <w:numPr>
          <w:ilvl w:val="0"/>
          <w:numId w:val="21"/>
        </w:numPr>
        <w:ind w:left="284" w:hanging="284"/>
      </w:pPr>
      <w:r>
        <w:t>для уголка с профилем 60</w:t>
      </w:r>
      <w:r w:rsidRPr="00ED42EA">
        <w:rPr>
          <w:rFonts w:cs="Times New Roman"/>
        </w:rPr>
        <w:t xml:space="preserve">×60×6 </w:t>
      </w:r>
      <w:r w:rsidRPr="00ED42EA">
        <w:rPr>
          <w:rFonts w:cs="Times New Roman"/>
          <w:i/>
        </w:rPr>
        <w:t>мм</w:t>
      </w:r>
      <w:r>
        <w:t xml:space="preserve"> – </w:t>
      </w:r>
      <w:r w:rsidRPr="00ED42EA">
        <w:rPr>
          <w:b/>
          <w:i/>
          <w:lang w:val="en-US"/>
        </w:rPr>
        <w:t>R</w:t>
      </w:r>
      <w:r w:rsidRPr="00ED42EA">
        <w:rPr>
          <w:b/>
          <w:i/>
          <w:vertAlign w:val="subscript"/>
        </w:rPr>
        <w:t>в</w:t>
      </w:r>
      <w:r w:rsidRPr="00D06C48">
        <w:t xml:space="preserve"> = 0,</w:t>
      </w:r>
      <w:r>
        <w:t>298</w:t>
      </w:r>
      <w:r w:rsidRPr="00ED42EA">
        <w:rPr>
          <w:rFonts w:cs="Times New Roman"/>
          <w:b/>
          <w:i/>
        </w:rPr>
        <w:t xml:space="preserve"> ρ</w:t>
      </w:r>
      <w:r w:rsidRPr="00ED42EA">
        <w:rPr>
          <w:b/>
          <w:i/>
          <w:vertAlign w:val="subscript"/>
        </w:rPr>
        <w:t>расч</w:t>
      </w:r>
      <w:r>
        <w:t>;</w:t>
      </w:r>
    </w:p>
    <w:p w:rsidR="00573D61" w:rsidRPr="00D06C48" w:rsidRDefault="00573D61" w:rsidP="00ED42EA">
      <w:pPr>
        <w:pStyle w:val="afa"/>
        <w:numPr>
          <w:ilvl w:val="0"/>
          <w:numId w:val="21"/>
        </w:numPr>
        <w:ind w:left="284" w:hanging="284"/>
      </w:pPr>
      <w:r>
        <w:t>для уголка с профилем 75</w:t>
      </w:r>
      <w:r w:rsidRPr="00ED42EA">
        <w:rPr>
          <w:rFonts w:cs="Times New Roman"/>
        </w:rPr>
        <w:t xml:space="preserve">×75×8 </w:t>
      </w:r>
      <w:r w:rsidRPr="00ED42EA">
        <w:rPr>
          <w:rFonts w:cs="Times New Roman"/>
          <w:i/>
        </w:rPr>
        <w:t>мм</w:t>
      </w:r>
      <w:r>
        <w:t xml:space="preserve"> – </w:t>
      </w:r>
      <w:r w:rsidRPr="00ED42EA">
        <w:rPr>
          <w:b/>
          <w:i/>
          <w:lang w:val="en-US"/>
        </w:rPr>
        <w:t>R</w:t>
      </w:r>
      <w:r w:rsidRPr="00ED42EA">
        <w:rPr>
          <w:b/>
          <w:i/>
          <w:vertAlign w:val="subscript"/>
        </w:rPr>
        <w:t>в</w:t>
      </w:r>
      <w:r w:rsidRPr="00D06C48">
        <w:t xml:space="preserve"> = 0,348</w:t>
      </w:r>
      <w:r w:rsidRPr="00ED42EA">
        <w:rPr>
          <w:rFonts w:cs="Times New Roman"/>
          <w:b/>
          <w:i/>
        </w:rPr>
        <w:t xml:space="preserve"> ρ</w:t>
      </w:r>
      <w:r w:rsidRPr="00ED42EA">
        <w:rPr>
          <w:b/>
          <w:i/>
          <w:vertAlign w:val="subscript"/>
        </w:rPr>
        <w:t>расч</w:t>
      </w:r>
      <w:r>
        <w:t>;</w:t>
      </w:r>
    </w:p>
    <w:p w:rsidR="00DB5FCB" w:rsidRDefault="00DB5FCB" w:rsidP="00692673">
      <w:pPr>
        <w:pStyle w:val="aa"/>
      </w:pPr>
      <w:r>
        <w:t xml:space="preserve">Т а б л и ц а </w:t>
      </w:r>
      <w:r w:rsidR="0028390F">
        <w:t xml:space="preserve"> </w:t>
      </w:r>
      <w:r>
        <w:t>4</w:t>
      </w:r>
    </w:p>
    <w:p w:rsidR="00DB5FCB" w:rsidRPr="00CE5A52" w:rsidRDefault="00DB5FCB" w:rsidP="00CE5A52">
      <w:pPr>
        <w:pStyle w:val="-4"/>
      </w:pPr>
      <w:r w:rsidRPr="00CE5A52">
        <w:t>Коэффициенты использования вертикальных заземлителе</w:t>
      </w:r>
      <w:r w:rsidR="00E80258" w:rsidRPr="00CE5A52">
        <w:t>й</w:t>
      </w:r>
      <w:r w:rsidRPr="00CE5A52">
        <w:t xml:space="preserve"> из труб, угол</w:t>
      </w:r>
      <w:r w:rsidRPr="00CE5A52">
        <w:softHyphen/>
      </w:r>
      <w:r w:rsidRPr="00CE5A52">
        <w:rPr>
          <w:spacing w:val="4"/>
        </w:rPr>
        <w:t>ков или стержней, размещенных в ряд</w:t>
      </w:r>
    </w:p>
    <w:tbl>
      <w:tblPr>
        <w:tblStyle w:val="a6"/>
        <w:tblW w:w="0" w:type="auto"/>
        <w:tblInd w:w="675" w:type="dxa"/>
        <w:tblLook w:val="04A0"/>
      </w:tblPr>
      <w:tblGrid>
        <w:gridCol w:w="2268"/>
        <w:gridCol w:w="1701"/>
        <w:gridCol w:w="1276"/>
      </w:tblGrid>
      <w:tr w:rsidR="00EE50D2" w:rsidTr="00EE50D2">
        <w:tc>
          <w:tcPr>
            <w:tcW w:w="2268" w:type="dxa"/>
            <w:vAlign w:val="center"/>
          </w:tcPr>
          <w:p w:rsidR="00EE50D2" w:rsidRPr="005E6CF9" w:rsidRDefault="00EE50D2" w:rsidP="00213E88">
            <w:pPr>
              <w:pStyle w:val="-10"/>
            </w:pPr>
            <w:r>
              <w:t>Отношение расстояния ме</w:t>
            </w:r>
            <w:r>
              <w:softHyphen/>
              <w:t xml:space="preserve">жду электродами к их длине </w:t>
            </w:r>
            <w:r w:rsidRPr="00CE5A52">
              <w:rPr>
                <w:b w:val="0"/>
              </w:rPr>
              <w:t>(</w:t>
            </w:r>
            <w:r w:rsidRPr="0013779B">
              <w:rPr>
                <w:b w:val="0"/>
                <w:i/>
                <w:lang w:val="en-US"/>
              </w:rPr>
              <w:t>a</w:t>
            </w:r>
            <w:r w:rsidRPr="0013779B">
              <w:rPr>
                <w:b w:val="0"/>
                <w:i/>
              </w:rPr>
              <w:t>/</w:t>
            </w:r>
            <w:r w:rsidRPr="0013779B">
              <w:rPr>
                <w:b w:val="0"/>
                <w:i/>
                <w:lang w:val="en-US"/>
              </w:rPr>
              <w:t>l</w:t>
            </w:r>
            <w:r w:rsidRPr="0013779B">
              <w:rPr>
                <w:b w:val="0"/>
                <w:i/>
                <w:vertAlign w:val="subscript"/>
              </w:rPr>
              <w:t>в</w:t>
            </w:r>
            <w:r w:rsidRPr="00CE5A52">
              <w:rPr>
                <w:b w:val="0"/>
              </w:rPr>
              <w:t>)</w:t>
            </w:r>
          </w:p>
        </w:tc>
        <w:tc>
          <w:tcPr>
            <w:tcW w:w="1701" w:type="dxa"/>
            <w:vAlign w:val="center"/>
          </w:tcPr>
          <w:p w:rsidR="00EE50D2" w:rsidRPr="00070464" w:rsidRDefault="00EE50D2" w:rsidP="00213E88">
            <w:pPr>
              <w:pStyle w:val="-10"/>
              <w:rPr>
                <w:lang w:val="en-US"/>
              </w:rPr>
            </w:pPr>
            <w:r>
              <w:t>Число электродов</w:t>
            </w:r>
          </w:p>
        </w:tc>
        <w:tc>
          <w:tcPr>
            <w:tcW w:w="1276" w:type="dxa"/>
            <w:vAlign w:val="center"/>
          </w:tcPr>
          <w:p w:rsidR="00EE50D2" w:rsidRPr="00CE5A52" w:rsidRDefault="00EE50D2" w:rsidP="00213E88">
            <w:pPr>
              <w:pStyle w:val="-10"/>
              <w:rPr>
                <w:i/>
              </w:rPr>
            </w:pPr>
            <w:r w:rsidRPr="00CE5A52">
              <w:rPr>
                <w:rFonts w:cs="Times New Roman"/>
                <w:i/>
              </w:rPr>
              <w:t>η</w:t>
            </w:r>
            <w:r w:rsidRPr="00CE5A52">
              <w:rPr>
                <w:i/>
                <w:vertAlign w:val="subscript"/>
              </w:rPr>
              <w:t>в</w:t>
            </w:r>
            <w:r w:rsidRPr="00CE5A52">
              <w:rPr>
                <w:i/>
              </w:rPr>
              <w:t xml:space="preserve"> </w:t>
            </w:r>
          </w:p>
        </w:tc>
      </w:tr>
      <w:tr w:rsidR="00EE50D2" w:rsidTr="00EE50D2">
        <w:tc>
          <w:tcPr>
            <w:tcW w:w="2268" w:type="dxa"/>
            <w:vAlign w:val="center"/>
          </w:tcPr>
          <w:p w:rsidR="00EE50D2" w:rsidRPr="00CE5A52" w:rsidRDefault="00EE50D2" w:rsidP="00213E88">
            <w:pPr>
              <w:pStyle w:val="-5"/>
            </w:pPr>
            <w:r w:rsidRPr="00CE5A52">
              <w:t>1</w:t>
            </w:r>
          </w:p>
        </w:tc>
        <w:tc>
          <w:tcPr>
            <w:tcW w:w="1701" w:type="dxa"/>
            <w:vAlign w:val="center"/>
          </w:tcPr>
          <w:p w:rsidR="00EE50D2" w:rsidRDefault="00EE50D2" w:rsidP="00213E88">
            <w:pPr>
              <w:pStyle w:val="-5"/>
            </w:pPr>
            <w:r>
              <w:t>2</w:t>
            </w:r>
          </w:p>
          <w:p w:rsidR="00EE50D2" w:rsidRDefault="00EE50D2" w:rsidP="00213E88">
            <w:pPr>
              <w:pStyle w:val="-5"/>
            </w:pPr>
            <w:r>
              <w:t>3</w:t>
            </w:r>
          </w:p>
          <w:p w:rsidR="00EE50D2" w:rsidRDefault="00EE50D2" w:rsidP="00213E88">
            <w:pPr>
              <w:pStyle w:val="-5"/>
            </w:pPr>
            <w:r>
              <w:t>5</w:t>
            </w:r>
          </w:p>
          <w:p w:rsidR="00EE50D2" w:rsidRDefault="00EE50D2" w:rsidP="00213E88">
            <w:pPr>
              <w:pStyle w:val="-5"/>
            </w:pPr>
            <w:r>
              <w:t>10</w:t>
            </w:r>
          </w:p>
          <w:p w:rsidR="00EE50D2" w:rsidRDefault="00EE50D2" w:rsidP="00213E88">
            <w:pPr>
              <w:pStyle w:val="-5"/>
            </w:pPr>
            <w:r>
              <w:t>15</w:t>
            </w:r>
          </w:p>
          <w:p w:rsidR="00EE50D2" w:rsidRDefault="00EE50D2" w:rsidP="00213E88">
            <w:pPr>
              <w:pStyle w:val="-5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EE50D2" w:rsidRDefault="00EE50D2" w:rsidP="00213E88">
            <w:pPr>
              <w:pStyle w:val="-5"/>
            </w:pPr>
            <w:r>
              <w:t>0,84-0,87</w:t>
            </w:r>
          </w:p>
          <w:p w:rsidR="00EE50D2" w:rsidRDefault="00EE50D2" w:rsidP="00213E88">
            <w:pPr>
              <w:pStyle w:val="-5"/>
            </w:pPr>
            <w:r>
              <w:t>0,76-0,80</w:t>
            </w:r>
          </w:p>
          <w:p w:rsidR="00EE50D2" w:rsidRDefault="00EE50D2" w:rsidP="00213E88">
            <w:pPr>
              <w:pStyle w:val="-5"/>
            </w:pPr>
            <w:r>
              <w:t>0,67-0,72</w:t>
            </w:r>
          </w:p>
          <w:p w:rsidR="00EE50D2" w:rsidRDefault="00EE50D2" w:rsidP="00213E88">
            <w:pPr>
              <w:pStyle w:val="-5"/>
            </w:pPr>
            <w:r>
              <w:t>0,56-0,62</w:t>
            </w:r>
          </w:p>
          <w:p w:rsidR="00EE50D2" w:rsidRDefault="00EE50D2" w:rsidP="00213E88">
            <w:pPr>
              <w:pStyle w:val="-5"/>
            </w:pPr>
            <w:r>
              <w:t>0,51-0,56</w:t>
            </w:r>
          </w:p>
          <w:p w:rsidR="00EE50D2" w:rsidRDefault="00EE50D2" w:rsidP="00213E88">
            <w:pPr>
              <w:pStyle w:val="-5"/>
            </w:pPr>
            <w:r>
              <w:t>0,47-0,50</w:t>
            </w:r>
          </w:p>
        </w:tc>
      </w:tr>
      <w:tr w:rsidR="00EE50D2" w:rsidTr="00EE50D2">
        <w:tc>
          <w:tcPr>
            <w:tcW w:w="2268" w:type="dxa"/>
            <w:vAlign w:val="center"/>
          </w:tcPr>
          <w:p w:rsidR="00EE50D2" w:rsidRPr="00CE5A52" w:rsidRDefault="00EE50D2" w:rsidP="00213E88">
            <w:pPr>
              <w:pStyle w:val="-5"/>
            </w:pPr>
            <w:r w:rsidRPr="00CE5A52">
              <w:t>2</w:t>
            </w:r>
          </w:p>
        </w:tc>
        <w:tc>
          <w:tcPr>
            <w:tcW w:w="1701" w:type="dxa"/>
            <w:vAlign w:val="center"/>
          </w:tcPr>
          <w:p w:rsidR="00EE50D2" w:rsidRDefault="00EE50D2" w:rsidP="00213E88">
            <w:pPr>
              <w:pStyle w:val="-5"/>
            </w:pPr>
            <w:r>
              <w:t>2</w:t>
            </w:r>
          </w:p>
          <w:p w:rsidR="00EE50D2" w:rsidRDefault="00EE50D2" w:rsidP="00213E88">
            <w:pPr>
              <w:pStyle w:val="-5"/>
            </w:pPr>
            <w:r>
              <w:t>3</w:t>
            </w:r>
          </w:p>
          <w:p w:rsidR="00EE50D2" w:rsidRDefault="00EE50D2" w:rsidP="00213E88">
            <w:pPr>
              <w:pStyle w:val="-5"/>
            </w:pPr>
            <w:r>
              <w:t>5</w:t>
            </w:r>
          </w:p>
          <w:p w:rsidR="00EE50D2" w:rsidRDefault="00EE50D2" w:rsidP="00213E88">
            <w:pPr>
              <w:pStyle w:val="-5"/>
            </w:pPr>
            <w:r>
              <w:t>10</w:t>
            </w:r>
          </w:p>
          <w:p w:rsidR="00EE50D2" w:rsidRDefault="00EE50D2" w:rsidP="00213E88">
            <w:pPr>
              <w:pStyle w:val="-5"/>
            </w:pPr>
            <w:r>
              <w:t>15</w:t>
            </w:r>
          </w:p>
          <w:p w:rsidR="00EE50D2" w:rsidRDefault="00EE50D2" w:rsidP="00213E88">
            <w:pPr>
              <w:pStyle w:val="-5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EE50D2" w:rsidRDefault="00EE50D2" w:rsidP="00213E88">
            <w:pPr>
              <w:pStyle w:val="-5"/>
            </w:pPr>
            <w:r>
              <w:t>0,50-0,92</w:t>
            </w:r>
          </w:p>
          <w:p w:rsidR="00EE50D2" w:rsidRDefault="00EE50D2" w:rsidP="00213E88">
            <w:pPr>
              <w:pStyle w:val="-5"/>
            </w:pPr>
            <w:r>
              <w:t>0,85-0,88</w:t>
            </w:r>
          </w:p>
          <w:p w:rsidR="00EE50D2" w:rsidRDefault="00EE50D2" w:rsidP="00213E88">
            <w:pPr>
              <w:pStyle w:val="-5"/>
            </w:pPr>
            <w:r>
              <w:t>0,79-0,83</w:t>
            </w:r>
          </w:p>
          <w:p w:rsidR="00EE50D2" w:rsidRDefault="00EE50D2" w:rsidP="00213E88">
            <w:pPr>
              <w:pStyle w:val="-5"/>
            </w:pPr>
            <w:r>
              <w:t>0,72-0,77</w:t>
            </w:r>
          </w:p>
          <w:p w:rsidR="00EE50D2" w:rsidRDefault="00EE50D2" w:rsidP="00213E88">
            <w:pPr>
              <w:pStyle w:val="-5"/>
            </w:pPr>
            <w:r>
              <w:t>0,66-0,73</w:t>
            </w:r>
          </w:p>
          <w:p w:rsidR="00EE50D2" w:rsidRDefault="00EE50D2" w:rsidP="00213E88">
            <w:pPr>
              <w:pStyle w:val="-5"/>
            </w:pPr>
            <w:r>
              <w:t>0,65-0,70</w:t>
            </w:r>
          </w:p>
        </w:tc>
      </w:tr>
      <w:tr w:rsidR="00EE50D2" w:rsidTr="00EE50D2">
        <w:tc>
          <w:tcPr>
            <w:tcW w:w="2268" w:type="dxa"/>
            <w:vAlign w:val="center"/>
          </w:tcPr>
          <w:p w:rsidR="00EE50D2" w:rsidRPr="00CE5A52" w:rsidRDefault="00EE50D2" w:rsidP="00213E88">
            <w:pPr>
              <w:pStyle w:val="-5"/>
              <w:rPr>
                <w:lang w:val="en-US"/>
              </w:rPr>
            </w:pPr>
            <w:r w:rsidRPr="00CE5A52">
              <w:rPr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EE50D2" w:rsidRDefault="00EE50D2" w:rsidP="00213E88">
            <w:pPr>
              <w:pStyle w:val="-5"/>
            </w:pPr>
            <w:r>
              <w:t>2</w:t>
            </w:r>
          </w:p>
          <w:p w:rsidR="00EE50D2" w:rsidRDefault="00EE50D2" w:rsidP="00213E88">
            <w:pPr>
              <w:pStyle w:val="-5"/>
            </w:pPr>
            <w:r>
              <w:t>3</w:t>
            </w:r>
          </w:p>
          <w:p w:rsidR="00EE50D2" w:rsidRDefault="00EE50D2" w:rsidP="00213E88">
            <w:pPr>
              <w:pStyle w:val="-5"/>
            </w:pPr>
            <w:r>
              <w:t>5</w:t>
            </w:r>
          </w:p>
          <w:p w:rsidR="00EE50D2" w:rsidRDefault="00EE50D2" w:rsidP="00213E88">
            <w:pPr>
              <w:pStyle w:val="-5"/>
            </w:pPr>
            <w:r>
              <w:t>10</w:t>
            </w:r>
          </w:p>
          <w:p w:rsidR="00EE50D2" w:rsidRDefault="00EE50D2" w:rsidP="00213E88">
            <w:pPr>
              <w:pStyle w:val="-5"/>
            </w:pPr>
            <w:r>
              <w:t>15</w:t>
            </w:r>
          </w:p>
          <w:p w:rsidR="00EE50D2" w:rsidRDefault="00EE50D2" w:rsidP="00213E88">
            <w:pPr>
              <w:pStyle w:val="-5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EE50D2" w:rsidRDefault="00EE50D2" w:rsidP="00213E88">
            <w:pPr>
              <w:pStyle w:val="-5"/>
            </w:pPr>
            <w:r>
              <w:t>0,93-0,95</w:t>
            </w:r>
          </w:p>
          <w:p w:rsidR="00EE50D2" w:rsidRDefault="00EE50D2" w:rsidP="00213E88">
            <w:pPr>
              <w:pStyle w:val="-5"/>
            </w:pPr>
            <w:r>
              <w:t>0,90-0,92</w:t>
            </w:r>
          </w:p>
          <w:p w:rsidR="00EE50D2" w:rsidRDefault="00EE50D2" w:rsidP="00213E88">
            <w:pPr>
              <w:pStyle w:val="-5"/>
            </w:pPr>
            <w:r>
              <w:t>0,85-0,88</w:t>
            </w:r>
          </w:p>
          <w:p w:rsidR="00EE50D2" w:rsidRDefault="00EE50D2" w:rsidP="00213E88">
            <w:pPr>
              <w:pStyle w:val="-5"/>
            </w:pPr>
            <w:r>
              <w:t>0,79-0,83</w:t>
            </w:r>
          </w:p>
          <w:p w:rsidR="00EE50D2" w:rsidRDefault="00EE50D2" w:rsidP="00213E88">
            <w:pPr>
              <w:pStyle w:val="-5"/>
            </w:pPr>
            <w:r>
              <w:t>0,76-0,80</w:t>
            </w:r>
          </w:p>
          <w:p w:rsidR="00EE50D2" w:rsidRDefault="00EE50D2" w:rsidP="00213E88">
            <w:pPr>
              <w:pStyle w:val="-5"/>
            </w:pPr>
            <w:r>
              <w:t>0,74-0,79</w:t>
            </w:r>
          </w:p>
        </w:tc>
      </w:tr>
    </w:tbl>
    <w:p w:rsidR="00EE50D2" w:rsidRDefault="00EE50D2" w:rsidP="00692673"/>
    <w:p w:rsidR="00DC469E" w:rsidRPr="00961E43" w:rsidRDefault="00DC469E" w:rsidP="00692673">
      <w:r w:rsidRPr="00961E43">
        <w:t>При устройстве контурных заземлителей</w:t>
      </w:r>
      <w:r>
        <w:t xml:space="preserve"> (рис. </w:t>
      </w:r>
      <w:r w:rsidRPr="00A14FBC">
        <w:t>7</w:t>
      </w:r>
      <w:r>
        <w:t>, рис. 8)</w:t>
      </w:r>
      <w:r w:rsidRPr="00961E43">
        <w:t xml:space="preserve"> необх</w:t>
      </w:r>
      <w:r w:rsidRPr="00961E43">
        <w:t>о</w:t>
      </w:r>
      <w:r w:rsidRPr="00961E43">
        <w:t>димо учи</w:t>
      </w:r>
      <w:r w:rsidRPr="00961E43">
        <w:softHyphen/>
      </w:r>
      <w:r w:rsidRPr="00961E43">
        <w:rPr>
          <w:spacing w:val="-2"/>
        </w:rPr>
        <w:t xml:space="preserve">тывать и сопротивление растеканию полос горизонтального </w:t>
      </w:r>
      <w:r w:rsidRPr="00961E43">
        <w:t>заземли</w:t>
      </w:r>
      <w:r w:rsidR="00A96A8F">
        <w:softHyphen/>
      </w:r>
      <w:r w:rsidRPr="00961E43">
        <w:t xml:space="preserve">теля </w:t>
      </w:r>
      <w:r w:rsidRPr="00FC2338">
        <w:rPr>
          <w:b/>
          <w:i/>
          <w:lang w:val="en-US"/>
        </w:rPr>
        <w:t>R</w:t>
      </w:r>
      <w:r>
        <w:rPr>
          <w:b/>
          <w:i/>
          <w:vertAlign w:val="subscript"/>
        </w:rPr>
        <w:t>г</w:t>
      </w:r>
      <w:r w:rsidRPr="00961E43">
        <w:rPr>
          <w:i/>
          <w:iCs/>
        </w:rPr>
        <w:t>.</w:t>
      </w:r>
      <w:r>
        <w:t xml:space="preserve"> </w:t>
      </w:r>
      <w:r w:rsidRPr="00961E43">
        <w:rPr>
          <w:spacing w:val="-4"/>
        </w:rPr>
        <w:t>На площади размещения ЗУ намечают, как будут разме</w:t>
      </w:r>
      <w:r w:rsidRPr="00961E43">
        <w:rPr>
          <w:spacing w:val="-4"/>
        </w:rPr>
        <w:softHyphen/>
      </w:r>
      <w:r w:rsidRPr="00961E43">
        <w:t>щены верти</w:t>
      </w:r>
      <w:r w:rsidR="00A96A8F">
        <w:softHyphen/>
      </w:r>
      <w:r w:rsidRPr="00961E43">
        <w:t>кальные заземлители с уч</w:t>
      </w:r>
      <w:r>
        <w:t>ё</w:t>
      </w:r>
      <w:r w:rsidRPr="00961E43">
        <w:t xml:space="preserve">том их числа </w:t>
      </w:r>
      <w:r w:rsidRPr="009759B9">
        <w:rPr>
          <w:b/>
          <w:i/>
          <w:iCs/>
        </w:rPr>
        <w:t>п</w:t>
      </w:r>
      <w:r w:rsidRPr="009759B9">
        <w:rPr>
          <w:b/>
          <w:i/>
          <w:iCs/>
          <w:vertAlign w:val="subscript"/>
        </w:rPr>
        <w:t>в</w:t>
      </w:r>
      <w:r w:rsidRPr="00961E43">
        <w:rPr>
          <w:i/>
          <w:iCs/>
        </w:rPr>
        <w:t xml:space="preserve">, </w:t>
      </w:r>
      <w:r w:rsidRPr="00961E43">
        <w:t>и опре</w:t>
      </w:r>
      <w:r w:rsidRPr="00961E43">
        <w:softHyphen/>
      </w:r>
      <w:r w:rsidRPr="00961E43">
        <w:rPr>
          <w:spacing w:val="-1"/>
        </w:rPr>
        <w:t>деляют длину соедини</w:t>
      </w:r>
      <w:r w:rsidR="00A96A8F">
        <w:rPr>
          <w:spacing w:val="-1"/>
        </w:rPr>
        <w:softHyphen/>
      </w:r>
      <w:r w:rsidRPr="00961E43">
        <w:rPr>
          <w:spacing w:val="-1"/>
        </w:rPr>
        <w:t>тельной полосы</w:t>
      </w:r>
      <w:r w:rsidR="007836B2">
        <w:rPr>
          <w:spacing w:val="-1"/>
        </w:rPr>
        <w:t>:</w:t>
      </w:r>
    </w:p>
    <w:p w:rsidR="00DC469E" w:rsidRPr="0035571B" w:rsidRDefault="00DC469E" w:rsidP="00692673">
      <w:pPr>
        <w:pStyle w:val="a8"/>
        <w:rPr>
          <w:lang w:val="ru-RU"/>
        </w:rPr>
      </w:pPr>
      <w:r>
        <w:t>l</w:t>
      </w:r>
      <w:r w:rsidRPr="0035571B">
        <w:rPr>
          <w:vertAlign w:val="subscript"/>
          <w:lang w:val="ru-RU"/>
        </w:rPr>
        <w:t>г</w:t>
      </w:r>
      <w:r w:rsidRPr="0035571B">
        <w:rPr>
          <w:lang w:val="ru-RU"/>
        </w:rPr>
        <w:t xml:space="preserve"> = 1,05</w:t>
      </w:r>
      <w:r w:rsidRPr="0035571B">
        <w:rPr>
          <w:iCs/>
          <w:lang w:val="ru-RU"/>
        </w:rPr>
        <w:t>п</w:t>
      </w:r>
      <w:r w:rsidRPr="0035571B">
        <w:rPr>
          <w:iCs/>
          <w:vertAlign w:val="subscript"/>
          <w:lang w:val="ru-RU"/>
        </w:rPr>
        <w:t>в</w:t>
      </w:r>
      <w:r w:rsidRPr="0035571B">
        <w:rPr>
          <w:iCs/>
          <w:lang w:val="ru-RU"/>
        </w:rPr>
        <w:t>а,</w:t>
      </w:r>
    </w:p>
    <w:p w:rsidR="00DC469E" w:rsidRDefault="00DC469E" w:rsidP="007836B2">
      <w:pPr>
        <w:ind w:firstLine="0"/>
      </w:pPr>
      <w:r w:rsidRPr="00961E43">
        <w:t xml:space="preserve">где </w:t>
      </w:r>
      <w:r w:rsidRPr="009759B9">
        <w:rPr>
          <w:b/>
          <w:i/>
          <w:iCs/>
        </w:rPr>
        <w:t>а</w:t>
      </w:r>
      <w:r w:rsidRPr="00961E43">
        <w:rPr>
          <w:i/>
          <w:iCs/>
        </w:rPr>
        <w:t xml:space="preserve"> </w:t>
      </w:r>
      <w:r>
        <w:t>–</w:t>
      </w:r>
      <w:r w:rsidRPr="00961E43">
        <w:t xml:space="preserve"> расстояние между заземлителями, его обычно при</w:t>
      </w:r>
      <w:r w:rsidRPr="00961E43">
        <w:softHyphen/>
      </w:r>
      <w:r w:rsidRPr="00961E43">
        <w:rPr>
          <w:spacing w:val="2"/>
        </w:rPr>
        <w:t xml:space="preserve">нимают как соотношение </w:t>
      </w:r>
      <w:r w:rsidRPr="009759B9">
        <w:rPr>
          <w:b/>
          <w:i/>
          <w:spacing w:val="4"/>
          <w:lang w:val="en-US"/>
        </w:rPr>
        <w:t>a</w:t>
      </w:r>
      <w:r w:rsidRPr="009759B9">
        <w:rPr>
          <w:b/>
          <w:i/>
          <w:spacing w:val="4"/>
        </w:rPr>
        <w:t>/</w:t>
      </w:r>
      <w:r w:rsidRPr="009759B9">
        <w:rPr>
          <w:b/>
          <w:i/>
          <w:spacing w:val="4"/>
          <w:lang w:val="en-US"/>
        </w:rPr>
        <w:t>l</w:t>
      </w:r>
      <w:r w:rsidRPr="009759B9">
        <w:rPr>
          <w:b/>
          <w:i/>
          <w:spacing w:val="4"/>
          <w:vertAlign w:val="subscript"/>
        </w:rPr>
        <w:t>в</w:t>
      </w:r>
      <w:r w:rsidR="00A659DD">
        <w:rPr>
          <w:spacing w:val="2"/>
        </w:rPr>
        <w:t xml:space="preserve">, </w:t>
      </w:r>
      <w:r w:rsidRPr="00961E43">
        <w:rPr>
          <w:spacing w:val="2"/>
        </w:rPr>
        <w:t>заведомо</w:t>
      </w:r>
      <w:r>
        <w:rPr>
          <w:spacing w:val="2"/>
        </w:rPr>
        <w:t xml:space="preserve"> равное</w:t>
      </w:r>
      <w:r w:rsidRPr="00961E43">
        <w:rPr>
          <w:spacing w:val="2"/>
        </w:rPr>
        <w:t xml:space="preserve"> 1, 2, 3.</w:t>
      </w:r>
    </w:p>
    <w:p w:rsidR="00DB5FCB" w:rsidRDefault="00DB5FCB" w:rsidP="00692673">
      <w:pPr>
        <w:pStyle w:val="aa"/>
      </w:pPr>
      <w:r>
        <w:lastRenderedPageBreak/>
        <w:t xml:space="preserve">Т а б л и ц а </w:t>
      </w:r>
      <w:r w:rsidR="0028390F">
        <w:t xml:space="preserve"> </w:t>
      </w:r>
      <w:r>
        <w:t>5</w:t>
      </w:r>
    </w:p>
    <w:p w:rsidR="00DB5FCB" w:rsidRDefault="00DB5FCB" w:rsidP="00CE5A52">
      <w:pPr>
        <w:pStyle w:val="-4"/>
      </w:pPr>
      <w:r>
        <w:t>Коэффициенты использования вертикальных заземлителей из труб, угол</w:t>
      </w:r>
      <w:r>
        <w:softHyphen/>
      </w:r>
      <w:r>
        <w:rPr>
          <w:spacing w:val="4"/>
        </w:rPr>
        <w:t>ков или стержней, размещенных по контуру</w:t>
      </w:r>
    </w:p>
    <w:tbl>
      <w:tblPr>
        <w:tblStyle w:val="a6"/>
        <w:tblW w:w="0" w:type="auto"/>
        <w:tblInd w:w="675" w:type="dxa"/>
        <w:tblLook w:val="04A0"/>
      </w:tblPr>
      <w:tblGrid>
        <w:gridCol w:w="2268"/>
        <w:gridCol w:w="1843"/>
        <w:gridCol w:w="1134"/>
      </w:tblGrid>
      <w:tr w:rsidR="00C269FC" w:rsidTr="00C269FC">
        <w:tc>
          <w:tcPr>
            <w:tcW w:w="2268" w:type="dxa"/>
            <w:vAlign w:val="center"/>
          </w:tcPr>
          <w:p w:rsidR="00C269FC" w:rsidRDefault="00C269FC" w:rsidP="00213E88">
            <w:pPr>
              <w:pStyle w:val="-10"/>
            </w:pPr>
            <w:r>
              <w:t>Отношение расстояния ме</w:t>
            </w:r>
            <w:r>
              <w:softHyphen/>
              <w:t xml:space="preserve">жду электродами к их длине </w:t>
            </w:r>
            <w:r w:rsidRPr="00ED3D10">
              <w:rPr>
                <w:b w:val="0"/>
              </w:rPr>
              <w:t>(</w:t>
            </w:r>
            <w:r w:rsidRPr="00C4282C">
              <w:rPr>
                <w:b w:val="0"/>
                <w:i/>
                <w:lang w:val="en-US"/>
              </w:rPr>
              <w:t>a</w:t>
            </w:r>
            <w:r w:rsidRPr="00C4282C">
              <w:rPr>
                <w:b w:val="0"/>
                <w:i/>
              </w:rPr>
              <w:t>/</w:t>
            </w:r>
            <w:r w:rsidRPr="00C4282C">
              <w:rPr>
                <w:b w:val="0"/>
                <w:i/>
                <w:lang w:val="en-US"/>
              </w:rPr>
              <w:t>l</w:t>
            </w:r>
            <w:r w:rsidRPr="00C4282C">
              <w:rPr>
                <w:b w:val="0"/>
                <w:i/>
                <w:vertAlign w:val="subscript"/>
              </w:rPr>
              <w:t>в</w:t>
            </w:r>
            <w:r w:rsidRPr="00ED3D10">
              <w:rPr>
                <w:b w:val="0"/>
              </w:rPr>
              <w:t>)</w:t>
            </w:r>
          </w:p>
        </w:tc>
        <w:tc>
          <w:tcPr>
            <w:tcW w:w="1843" w:type="dxa"/>
            <w:vAlign w:val="center"/>
          </w:tcPr>
          <w:p w:rsidR="00C269FC" w:rsidRDefault="00C269FC" w:rsidP="00213E88">
            <w:pPr>
              <w:pStyle w:val="-10"/>
            </w:pPr>
            <w:r>
              <w:t xml:space="preserve">Число электродов </w:t>
            </w:r>
          </w:p>
        </w:tc>
        <w:tc>
          <w:tcPr>
            <w:tcW w:w="1134" w:type="dxa"/>
            <w:vAlign w:val="center"/>
          </w:tcPr>
          <w:p w:rsidR="00C269FC" w:rsidRPr="00C145CF" w:rsidRDefault="00C269FC" w:rsidP="00C145CF">
            <w:pPr>
              <w:pStyle w:val="-8"/>
            </w:pPr>
            <w:r w:rsidRPr="00C145CF">
              <w:t>η</w:t>
            </w:r>
            <w:r w:rsidRPr="00C145CF">
              <w:rPr>
                <w:vertAlign w:val="subscript"/>
              </w:rPr>
              <w:t>в</w:t>
            </w:r>
          </w:p>
        </w:tc>
      </w:tr>
      <w:tr w:rsidR="00C269FC" w:rsidTr="00C269FC">
        <w:tc>
          <w:tcPr>
            <w:tcW w:w="2268" w:type="dxa"/>
            <w:vAlign w:val="center"/>
          </w:tcPr>
          <w:p w:rsidR="00C269FC" w:rsidRDefault="00C269FC" w:rsidP="00213E88">
            <w:pPr>
              <w:pStyle w:val="-5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C269FC" w:rsidRDefault="00C269FC" w:rsidP="00213E88">
            <w:pPr>
              <w:pStyle w:val="-5"/>
            </w:pPr>
            <w:r>
              <w:t>20</w:t>
            </w:r>
          </w:p>
          <w:p w:rsidR="00C269FC" w:rsidRDefault="00C269FC" w:rsidP="00213E88">
            <w:pPr>
              <w:pStyle w:val="-5"/>
            </w:pPr>
            <w:r>
              <w:t>40</w:t>
            </w:r>
          </w:p>
          <w:p w:rsidR="00C269FC" w:rsidRDefault="00C269FC" w:rsidP="00213E88">
            <w:pPr>
              <w:pStyle w:val="-5"/>
            </w:pPr>
            <w:r>
              <w:t>60</w:t>
            </w:r>
          </w:p>
          <w:p w:rsidR="00C269FC" w:rsidRDefault="00C269FC" w:rsidP="00213E88">
            <w:pPr>
              <w:pStyle w:val="-5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269FC" w:rsidRDefault="00C269FC" w:rsidP="00213E88">
            <w:pPr>
              <w:pStyle w:val="-5"/>
            </w:pPr>
            <w:r>
              <w:t>0,44-0,50</w:t>
            </w:r>
          </w:p>
          <w:p w:rsidR="00C269FC" w:rsidRDefault="00C269FC" w:rsidP="00213E88">
            <w:pPr>
              <w:pStyle w:val="-5"/>
            </w:pPr>
            <w:r>
              <w:t>0,38-0,44</w:t>
            </w:r>
          </w:p>
          <w:p w:rsidR="00C269FC" w:rsidRDefault="00C269FC" w:rsidP="00213E88">
            <w:pPr>
              <w:pStyle w:val="-5"/>
            </w:pPr>
            <w:r>
              <w:t>0,36-0,42</w:t>
            </w:r>
          </w:p>
          <w:p w:rsidR="00C269FC" w:rsidRDefault="00C269FC" w:rsidP="00213E88">
            <w:pPr>
              <w:pStyle w:val="-5"/>
            </w:pPr>
            <w:r>
              <w:t>0,33-0,39</w:t>
            </w:r>
          </w:p>
        </w:tc>
      </w:tr>
      <w:tr w:rsidR="00C269FC" w:rsidTr="00C269FC">
        <w:tc>
          <w:tcPr>
            <w:tcW w:w="2268" w:type="dxa"/>
            <w:vAlign w:val="center"/>
          </w:tcPr>
          <w:p w:rsidR="00C269FC" w:rsidRDefault="00C269FC" w:rsidP="00213E88">
            <w:pPr>
              <w:pStyle w:val="-5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C269FC" w:rsidRDefault="00C269FC" w:rsidP="00213E88">
            <w:pPr>
              <w:pStyle w:val="-5"/>
            </w:pPr>
            <w:r>
              <w:t>20</w:t>
            </w:r>
          </w:p>
          <w:p w:rsidR="00C269FC" w:rsidRDefault="00C269FC" w:rsidP="00213E88">
            <w:pPr>
              <w:pStyle w:val="-5"/>
            </w:pPr>
            <w:r>
              <w:t>40</w:t>
            </w:r>
          </w:p>
          <w:p w:rsidR="00C269FC" w:rsidRDefault="00C269FC" w:rsidP="00213E88">
            <w:pPr>
              <w:pStyle w:val="-5"/>
            </w:pPr>
            <w:r>
              <w:t>60</w:t>
            </w:r>
          </w:p>
          <w:p w:rsidR="00C269FC" w:rsidRDefault="00C269FC" w:rsidP="00213E88">
            <w:pPr>
              <w:pStyle w:val="-5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269FC" w:rsidRDefault="00C269FC" w:rsidP="00213E88">
            <w:pPr>
              <w:pStyle w:val="-5"/>
            </w:pPr>
            <w:r>
              <w:t>0,61-0,66</w:t>
            </w:r>
          </w:p>
          <w:p w:rsidR="00C269FC" w:rsidRDefault="00C269FC" w:rsidP="00213E88">
            <w:pPr>
              <w:pStyle w:val="-5"/>
            </w:pPr>
            <w:r>
              <w:t>0,55-0,61</w:t>
            </w:r>
          </w:p>
          <w:p w:rsidR="00C269FC" w:rsidRDefault="00C269FC" w:rsidP="00213E88">
            <w:pPr>
              <w:pStyle w:val="-5"/>
            </w:pPr>
            <w:r>
              <w:t>0,52-0,58</w:t>
            </w:r>
          </w:p>
          <w:p w:rsidR="00C269FC" w:rsidRDefault="00C269FC" w:rsidP="00213E88">
            <w:pPr>
              <w:pStyle w:val="-5"/>
            </w:pPr>
            <w:r>
              <w:t>0,49-0,55</w:t>
            </w:r>
          </w:p>
        </w:tc>
      </w:tr>
      <w:tr w:rsidR="00C269FC" w:rsidTr="00C269FC">
        <w:tc>
          <w:tcPr>
            <w:tcW w:w="2268" w:type="dxa"/>
            <w:vAlign w:val="center"/>
          </w:tcPr>
          <w:p w:rsidR="00C269FC" w:rsidRDefault="00C269FC" w:rsidP="00213E88">
            <w:pPr>
              <w:pStyle w:val="-5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C269FC" w:rsidRDefault="00C269FC" w:rsidP="00213E88">
            <w:pPr>
              <w:pStyle w:val="-5"/>
            </w:pPr>
            <w:r>
              <w:t>20</w:t>
            </w:r>
          </w:p>
          <w:p w:rsidR="00C269FC" w:rsidRDefault="00C269FC" w:rsidP="00213E88">
            <w:pPr>
              <w:pStyle w:val="-5"/>
            </w:pPr>
            <w:r>
              <w:t>40</w:t>
            </w:r>
          </w:p>
          <w:p w:rsidR="00C269FC" w:rsidRDefault="00C269FC" w:rsidP="00213E88">
            <w:pPr>
              <w:pStyle w:val="-5"/>
            </w:pPr>
            <w:r>
              <w:t>60</w:t>
            </w:r>
          </w:p>
          <w:p w:rsidR="00C269FC" w:rsidRDefault="00C269FC" w:rsidP="00213E88">
            <w:pPr>
              <w:pStyle w:val="-5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269FC" w:rsidRDefault="00C269FC" w:rsidP="00213E88">
            <w:pPr>
              <w:pStyle w:val="-5"/>
            </w:pPr>
            <w:r>
              <w:t>0,68-0,73</w:t>
            </w:r>
          </w:p>
          <w:p w:rsidR="00C269FC" w:rsidRDefault="00C269FC" w:rsidP="00213E88">
            <w:pPr>
              <w:pStyle w:val="-5"/>
            </w:pPr>
            <w:r>
              <w:t>0,64-0,69</w:t>
            </w:r>
          </w:p>
          <w:p w:rsidR="00C269FC" w:rsidRDefault="00C269FC" w:rsidP="00213E88">
            <w:pPr>
              <w:pStyle w:val="-5"/>
            </w:pPr>
            <w:r>
              <w:t>0,62-0,67</w:t>
            </w:r>
          </w:p>
          <w:p w:rsidR="00C269FC" w:rsidRDefault="00C269FC" w:rsidP="00213E88">
            <w:pPr>
              <w:pStyle w:val="-5"/>
            </w:pPr>
            <w:r>
              <w:t>0,59-0,65</w:t>
            </w:r>
          </w:p>
        </w:tc>
      </w:tr>
    </w:tbl>
    <w:p w:rsidR="00C269FC" w:rsidRDefault="00C269FC" w:rsidP="00692673"/>
    <w:p w:rsidR="0028390F" w:rsidRPr="00961E43" w:rsidRDefault="0028390F" w:rsidP="00692673">
      <w:r w:rsidRPr="00961E43">
        <w:t>7. Определяют</w:t>
      </w:r>
      <w:r>
        <w:t xml:space="preserve"> сопротивление</w:t>
      </w:r>
      <w:r w:rsidRPr="00961E43">
        <w:t xml:space="preserve"> растекани</w:t>
      </w:r>
      <w:r>
        <w:t>ю тока</w:t>
      </w:r>
      <w:r w:rsidRPr="00961E43">
        <w:t xml:space="preserve"> горизонтального</w:t>
      </w:r>
      <w:r>
        <w:t xml:space="preserve"> за</w:t>
      </w:r>
      <w:r w:rsidR="00A96A8F">
        <w:softHyphen/>
      </w:r>
      <w:r>
        <w:t>землителя:</w:t>
      </w:r>
    </w:p>
    <w:p w:rsidR="0028390F" w:rsidRDefault="0028390F" w:rsidP="00692673">
      <w:r w:rsidRPr="00961E43">
        <w:t>1)</w:t>
      </w:r>
      <w:r w:rsidR="0056648E">
        <w:t xml:space="preserve"> </w:t>
      </w:r>
      <w:r w:rsidR="00C4282C">
        <w:t>для</w:t>
      </w:r>
      <w:r w:rsidRPr="00961E43">
        <w:t xml:space="preserve"> круглого сечения (рис. </w:t>
      </w:r>
      <w:r>
        <w:t>9,</w:t>
      </w:r>
      <w:r w:rsidRPr="00DB5FCB">
        <w:rPr>
          <w:sz w:val="16"/>
          <w:szCs w:val="16"/>
        </w:rPr>
        <w:t>а</w:t>
      </w:r>
      <w:r w:rsidRPr="00961E43">
        <w:t>):</w:t>
      </w:r>
    </w:p>
    <w:p w:rsidR="0028390F" w:rsidRDefault="005700FF" w:rsidP="00692673">
      <w:r>
        <w:rPr>
          <w:noProof/>
        </w:rPr>
        <w:pict>
          <v:shape id="_x0000_s1060" type="#_x0000_t75" style="position:absolute;left:0;text-align:left;margin-left:82.35pt;margin-top:4.3pt;width:186pt;height:31.9pt;z-index:251660800">
            <v:imagedata r:id="rId21" o:title=""/>
            <w10:wrap type="square"/>
          </v:shape>
          <o:OLEObject Type="Embed" ProgID="Equation.3" ShapeID="_x0000_s1060" DrawAspect="Content" ObjectID="_1275974507" r:id="rId22"/>
        </w:pict>
      </w:r>
    </w:p>
    <w:p w:rsidR="0028390F" w:rsidRDefault="0028390F" w:rsidP="00692673"/>
    <w:p w:rsidR="0028390F" w:rsidRDefault="0028390F" w:rsidP="00692673"/>
    <w:p w:rsidR="00C4282C" w:rsidRDefault="00C4282C" w:rsidP="00C4282C">
      <w:pPr>
        <w:jc w:val="left"/>
      </w:pPr>
    </w:p>
    <w:p w:rsidR="0028390F" w:rsidRDefault="0028390F" w:rsidP="00C4282C">
      <w:pPr>
        <w:jc w:val="left"/>
      </w:pPr>
      <w:r w:rsidRPr="00961E43">
        <w:t>2)</w:t>
      </w:r>
      <w:r w:rsidR="0056648E">
        <w:t xml:space="preserve"> </w:t>
      </w:r>
      <w:r w:rsidR="00C4282C">
        <w:t xml:space="preserve">для </w:t>
      </w:r>
      <w:r w:rsidRPr="00961E43">
        <w:t>п</w:t>
      </w:r>
      <w:r w:rsidR="00931E2F">
        <w:t>рямо</w:t>
      </w:r>
      <w:r w:rsidR="0056648E">
        <w:t>у</w:t>
      </w:r>
      <w:r w:rsidR="00931E2F">
        <w:t>гольн</w:t>
      </w:r>
      <w:r w:rsidRPr="00961E43">
        <w:t xml:space="preserve">ого сечения (рис. </w:t>
      </w:r>
      <w:r>
        <w:t>9,</w:t>
      </w:r>
      <w:r w:rsidRPr="00DB5FCB">
        <w:rPr>
          <w:sz w:val="16"/>
          <w:szCs w:val="16"/>
        </w:rPr>
        <w:t>б</w:t>
      </w:r>
      <w:r w:rsidRPr="00961E43">
        <w:t>):</w:t>
      </w:r>
    </w:p>
    <w:p w:rsidR="0028390F" w:rsidRDefault="005700FF" w:rsidP="00692673">
      <w:r>
        <w:rPr>
          <w:noProof/>
        </w:rPr>
        <w:pict>
          <v:shape id="_x0000_s1061" type="#_x0000_t75" style="position:absolute;left:0;text-align:left;margin-left:82.35pt;margin-top:3.65pt;width:174pt;height:33pt;z-index:251661824">
            <v:imagedata r:id="rId23" o:title=""/>
            <w10:wrap type="square"/>
          </v:shape>
          <o:OLEObject Type="Embed" ProgID="Equation.3" ShapeID="_x0000_s1061" DrawAspect="Content" ObjectID="_1275974508" r:id="rId24"/>
        </w:pict>
      </w:r>
    </w:p>
    <w:p w:rsidR="0028390F" w:rsidRDefault="0028390F" w:rsidP="00692673"/>
    <w:p w:rsidR="0028390F" w:rsidRDefault="0028390F" w:rsidP="00692673">
      <w:pPr>
        <w:pStyle w:val="a4"/>
      </w:pPr>
    </w:p>
    <w:p w:rsidR="0002298D" w:rsidRDefault="0002298D" w:rsidP="0002298D">
      <w:pPr>
        <w:jc w:val="left"/>
        <w:rPr>
          <w:w w:val="125"/>
        </w:rPr>
      </w:pPr>
    </w:p>
    <w:p w:rsidR="00CE5A52" w:rsidRDefault="0002298D" w:rsidP="0002298D">
      <w:pPr>
        <w:jc w:val="left"/>
        <w:rPr>
          <w:w w:val="125"/>
        </w:rPr>
      </w:pPr>
      <w:r>
        <w:rPr>
          <w:w w:val="125"/>
        </w:rPr>
        <w:t>8</w:t>
      </w:r>
      <w:r w:rsidR="00CE5A52" w:rsidRPr="00C309EA">
        <w:rPr>
          <w:w w:val="125"/>
        </w:rPr>
        <w:t>.</w:t>
      </w:r>
      <w:r>
        <w:rPr>
          <w:w w:val="125"/>
        </w:rPr>
        <w:t xml:space="preserve"> </w:t>
      </w:r>
      <w:r w:rsidR="00CE5A52" w:rsidRPr="00D21199">
        <w:t>С уч</w:t>
      </w:r>
      <w:r>
        <w:t>ё</w:t>
      </w:r>
      <w:r w:rsidR="00CE5A52" w:rsidRPr="00D21199">
        <w:t>том</w:t>
      </w:r>
      <w:r>
        <w:t xml:space="preserve"> </w:t>
      </w:r>
      <w:r w:rsidR="00CE5A52" w:rsidRPr="00D21199">
        <w:t xml:space="preserve"> коэф</w:t>
      </w:r>
      <w:r w:rsidR="00A96A8F">
        <w:softHyphen/>
      </w:r>
      <w:r w:rsidR="00CE5A52" w:rsidRPr="00D21199">
        <w:t>фициента использования горизонтального з</w:t>
      </w:r>
      <w:r w:rsidR="00CE5A52" w:rsidRPr="00D21199">
        <w:t>а</w:t>
      </w:r>
      <w:r w:rsidR="00CE5A52" w:rsidRPr="00D21199">
        <w:t>землителя (табл. 6</w:t>
      </w:r>
      <w:r w:rsidR="00CE5A52">
        <w:t xml:space="preserve"> и</w:t>
      </w:r>
      <w:r w:rsidR="00CE5A52" w:rsidRPr="00D21199">
        <w:t xml:space="preserve"> 7) опре</w:t>
      </w:r>
      <w:r w:rsidR="00A96A8F">
        <w:softHyphen/>
      </w:r>
      <w:r w:rsidR="00CE5A52" w:rsidRPr="00D21199">
        <w:t>деляется величина</w:t>
      </w:r>
    </w:p>
    <w:p w:rsidR="0002298D" w:rsidRDefault="0002298D" w:rsidP="0002298D">
      <w:pPr>
        <w:jc w:val="left"/>
        <w:rPr>
          <w:w w:val="125"/>
        </w:rPr>
      </w:pPr>
    </w:p>
    <w:p w:rsidR="00CE5A52" w:rsidRPr="00CE5A52" w:rsidRDefault="00CE5A52" w:rsidP="00CE5A52">
      <w:pPr>
        <w:pStyle w:val="a8"/>
        <w:rPr>
          <w:w w:val="125"/>
          <w:lang w:val="ru-RU"/>
        </w:rPr>
      </w:pPr>
      <w:r w:rsidRPr="00FC2338">
        <w:t>R</w:t>
      </w:r>
      <w:r w:rsidRPr="00CE5A52">
        <w:rPr>
          <w:vertAlign w:val="subscript"/>
          <w:lang w:val="ru-RU"/>
        </w:rPr>
        <w:t>г</w:t>
      </w:r>
      <w:r w:rsidRPr="00CE5A52">
        <w:rPr>
          <w:vertAlign w:val="superscript"/>
          <w:lang w:val="ru-RU"/>
        </w:rPr>
        <w:t>'</w:t>
      </w:r>
      <w:r w:rsidRPr="00CE5A52">
        <w:rPr>
          <w:lang w:val="ru-RU"/>
        </w:rPr>
        <w:t xml:space="preserve"> =</w:t>
      </w:r>
      <w:r w:rsidRPr="00CE5A52">
        <w:rPr>
          <w:w w:val="125"/>
          <w:lang w:val="ru-RU"/>
        </w:rPr>
        <w:t xml:space="preserve"> </w:t>
      </w:r>
      <w:r w:rsidRPr="00FC2338">
        <w:t>R</w:t>
      </w:r>
      <w:r w:rsidRPr="00CE5A52">
        <w:rPr>
          <w:vertAlign w:val="subscript"/>
          <w:lang w:val="ru-RU"/>
        </w:rPr>
        <w:t>в</w:t>
      </w:r>
      <w:r w:rsidRPr="00CE5A52">
        <w:rPr>
          <w:lang w:val="ru-RU"/>
        </w:rPr>
        <w:t>/</w:t>
      </w:r>
      <w:r w:rsidRPr="00CE5A52">
        <w:rPr>
          <w:rFonts w:cs="Times New Roman"/>
          <w:lang w:val="ru-RU"/>
        </w:rPr>
        <w:t xml:space="preserve"> </w:t>
      </w:r>
      <w:r w:rsidRPr="00B53E88">
        <w:rPr>
          <w:rFonts w:cs="Times New Roman"/>
        </w:rPr>
        <w:t>η</w:t>
      </w:r>
      <w:r w:rsidRPr="00CE5A52">
        <w:rPr>
          <w:vertAlign w:val="subscript"/>
          <w:lang w:val="ru-RU"/>
        </w:rPr>
        <w:t>г</w:t>
      </w:r>
      <w:r w:rsidRPr="00CE5A52">
        <w:rPr>
          <w:w w:val="125"/>
          <w:lang w:val="ru-RU"/>
        </w:rPr>
        <w:t xml:space="preserve"> .</w:t>
      </w:r>
    </w:p>
    <w:p w:rsidR="00CE5A52" w:rsidRDefault="00CE5A52" w:rsidP="00CE5A52">
      <w:pPr>
        <w:rPr>
          <w:w w:val="125"/>
        </w:rPr>
      </w:pPr>
      <w:r>
        <w:t>9. С</w:t>
      </w:r>
      <w:r w:rsidRPr="00D21199">
        <w:t xml:space="preserve"> уч</w:t>
      </w:r>
      <w:r>
        <w:t>ё</w:t>
      </w:r>
      <w:r w:rsidRPr="00D21199">
        <w:t>том горизонтальных</w:t>
      </w:r>
      <w:r>
        <w:rPr>
          <w:w w:val="125"/>
        </w:rPr>
        <w:t xml:space="preserve"> </w:t>
      </w:r>
      <w:r w:rsidRPr="00D21199">
        <w:t xml:space="preserve">заземлителей </w:t>
      </w:r>
      <w:r>
        <w:t>у</w:t>
      </w:r>
      <w:r w:rsidRPr="00D21199">
        <w:t>точняется сопроти</w:t>
      </w:r>
      <w:r w:rsidRPr="00D21199">
        <w:t>в</w:t>
      </w:r>
      <w:r w:rsidRPr="00D21199">
        <w:t>ление растеканию вертикальных заземлителей  с уч</w:t>
      </w:r>
      <w:r>
        <w:t>ё</w:t>
      </w:r>
      <w:r w:rsidRPr="00D21199">
        <w:t>том горизонтал</w:t>
      </w:r>
      <w:r w:rsidRPr="00D21199">
        <w:t>ь</w:t>
      </w:r>
      <w:r w:rsidRPr="00D21199">
        <w:t>ных зазем</w:t>
      </w:r>
      <w:r w:rsidR="00A96A8F">
        <w:softHyphen/>
      </w:r>
      <w:r w:rsidRPr="00D21199">
        <w:t>лителей</w:t>
      </w:r>
    </w:p>
    <w:p w:rsidR="00CE5A52" w:rsidRPr="00D21199" w:rsidRDefault="00CE5A52" w:rsidP="00CE5A52">
      <w:pPr>
        <w:pStyle w:val="a8"/>
        <w:rPr>
          <w:w w:val="125"/>
        </w:rPr>
      </w:pPr>
      <w:r w:rsidRPr="00CE5A52">
        <w:rPr>
          <w:w w:val="125"/>
          <w:lang w:val="ru-RU"/>
        </w:rPr>
        <w:t xml:space="preserve"> </w:t>
      </w:r>
      <w:r w:rsidRPr="00FC2338">
        <w:t>R</w:t>
      </w:r>
      <w:r>
        <w:rPr>
          <w:vertAlign w:val="subscript"/>
        </w:rPr>
        <w:t>в</w:t>
      </w:r>
      <w:r w:rsidRPr="00D21199">
        <w:rPr>
          <w:vertAlign w:val="superscript"/>
        </w:rPr>
        <w:t>'</w:t>
      </w:r>
      <w:r w:rsidRPr="00D21199">
        <w:t xml:space="preserve"> =</w:t>
      </w:r>
      <w:r w:rsidRPr="00D21199">
        <w:rPr>
          <w:w w:val="125"/>
        </w:rPr>
        <w:t xml:space="preserve"> </w:t>
      </w:r>
      <w:r w:rsidRPr="00FC2338">
        <w:t>R</w:t>
      </w:r>
      <w:r w:rsidRPr="00D21199">
        <w:rPr>
          <w:vertAlign w:val="subscript"/>
        </w:rPr>
        <w:t>г</w:t>
      </w:r>
      <w:r w:rsidRPr="00D21199">
        <w:rPr>
          <w:vertAlign w:val="superscript"/>
        </w:rPr>
        <w:t>'</w:t>
      </w:r>
      <w:r w:rsidRPr="00FC2338">
        <w:t>R</w:t>
      </w:r>
      <w:r w:rsidRPr="00D21199">
        <w:rPr>
          <w:vertAlign w:val="subscript"/>
        </w:rPr>
        <w:t>в</w:t>
      </w:r>
      <w:r w:rsidRPr="00D21199">
        <w:t>/</w:t>
      </w:r>
      <w:r w:rsidRPr="00D21199">
        <w:rPr>
          <w:rFonts w:cs="Times New Roman"/>
        </w:rPr>
        <w:t xml:space="preserve"> </w:t>
      </w:r>
      <w:r w:rsidRPr="00AE3F5B">
        <w:rPr>
          <w:rFonts w:cs="Times New Roman"/>
        </w:rPr>
        <w:t>(</w:t>
      </w:r>
      <w:r w:rsidRPr="00FC2338">
        <w:t>R</w:t>
      </w:r>
      <w:r w:rsidRPr="00D21199">
        <w:rPr>
          <w:vertAlign w:val="subscript"/>
        </w:rPr>
        <w:t>г</w:t>
      </w:r>
      <w:r w:rsidRPr="00D21199">
        <w:rPr>
          <w:vertAlign w:val="superscript"/>
        </w:rPr>
        <w:t>'</w:t>
      </w:r>
      <w:r w:rsidRPr="00AE3F5B">
        <w:t xml:space="preserve"> – </w:t>
      </w:r>
      <w:r w:rsidRPr="00FC2338">
        <w:t>R</w:t>
      </w:r>
      <w:r w:rsidRPr="00D21199">
        <w:rPr>
          <w:vertAlign w:val="subscript"/>
        </w:rPr>
        <w:t>в</w:t>
      </w:r>
      <w:r w:rsidRPr="00AE3F5B">
        <w:rPr>
          <w:rFonts w:cs="Times New Roman"/>
        </w:rPr>
        <w:t>)</w:t>
      </w:r>
      <w:r w:rsidRPr="00AE3F5B">
        <w:rPr>
          <w:w w:val="125"/>
        </w:rPr>
        <w:t xml:space="preserve"> .</w:t>
      </w:r>
    </w:p>
    <w:p w:rsidR="0028390F" w:rsidRDefault="0028390F" w:rsidP="00692673">
      <w:pPr>
        <w:pStyle w:val="a4"/>
      </w:pPr>
    </w:p>
    <w:p w:rsidR="00DB5FCB" w:rsidRDefault="00B46E59" w:rsidP="00692673">
      <w:pPr>
        <w:pStyle w:val="a5"/>
        <w:rPr>
          <w:color w:val="000000"/>
          <w:spacing w:val="10"/>
          <w:sz w:val="19"/>
          <w:szCs w:val="19"/>
        </w:rPr>
      </w:pPr>
      <w:r>
        <w:rPr>
          <w:noProof/>
        </w:rPr>
        <w:lastRenderedPageBreak/>
        <w:drawing>
          <wp:inline distT="0" distB="0" distL="0" distR="0">
            <wp:extent cx="2791460" cy="131069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99" cy="13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CB" w:rsidRDefault="00DB5FCB" w:rsidP="00692673">
      <w:r>
        <w:t xml:space="preserve">                                             </w:t>
      </w:r>
      <w:r w:rsidR="0013779B">
        <w:t xml:space="preserve">                              </w:t>
      </w:r>
      <w:r>
        <w:t xml:space="preserve">4 </w:t>
      </w:r>
      <w:r w:rsidRPr="00EA11FD">
        <w:rPr>
          <w:i/>
        </w:rPr>
        <w:t>м</w:t>
      </w:r>
    </w:p>
    <w:p w:rsidR="00DB5FCB" w:rsidRDefault="00DB5FCB" w:rsidP="00692673">
      <w:pPr>
        <w:pStyle w:val="a4"/>
      </w:pPr>
      <w:r>
        <w:t xml:space="preserve">Рис. </w:t>
      </w:r>
      <w:r w:rsidR="00A14FBC">
        <w:t>7</w:t>
      </w:r>
      <w:r>
        <w:t xml:space="preserve">. Контур заземляющего устройства </w:t>
      </w:r>
      <w:r w:rsidRPr="00E7277F">
        <w:t xml:space="preserve">(вид </w:t>
      </w:r>
      <w:r w:rsidRPr="00E7277F">
        <w:rPr>
          <w:spacing w:val="3"/>
        </w:rPr>
        <w:t>сверху)</w:t>
      </w:r>
    </w:p>
    <w:p w:rsidR="00DB5FCB" w:rsidRDefault="00DB5FCB" w:rsidP="00692673"/>
    <w:p w:rsidR="00DB5FCB" w:rsidRDefault="0013779B" w:rsidP="00692673">
      <w:pPr>
        <w:pStyle w:val="a5"/>
      </w:pPr>
      <w:r>
        <w:object w:dxaOrig="4695" w:dyaOrig="2045">
          <v:shape id="_x0000_i1027" type="#_x0000_t75" style="width:224.25pt;height:97.5pt" o:ole="">
            <v:imagedata r:id="rId26" o:title=""/>
          </v:shape>
          <o:OLEObject Type="Embed" ProgID="CorelDRAW.Graphic.13" ShapeID="_x0000_i1027" DrawAspect="Content" ObjectID="_1275974496" r:id="rId27"/>
        </w:object>
      </w:r>
    </w:p>
    <w:p w:rsidR="00DB5FCB" w:rsidRPr="00E7277F" w:rsidRDefault="00DB5FCB" w:rsidP="00692673">
      <w:pPr>
        <w:pStyle w:val="a4"/>
      </w:pPr>
      <w:r>
        <w:t xml:space="preserve">Рис. </w:t>
      </w:r>
      <w:r w:rsidR="00A14FBC">
        <w:t>8</w:t>
      </w:r>
      <w:r>
        <w:t xml:space="preserve">. Заземляющее устройство </w:t>
      </w:r>
      <w:r w:rsidRPr="00E7277F">
        <w:t>(вид сбоку</w:t>
      </w:r>
      <w:r w:rsidR="00E7277F" w:rsidRPr="00E7277F">
        <w:t>)</w:t>
      </w:r>
    </w:p>
    <w:p w:rsidR="00DB5FCB" w:rsidRDefault="00DB5FCB" w:rsidP="00692673"/>
    <w:p w:rsidR="00DB5FCB" w:rsidRDefault="006448FC" w:rsidP="00692673">
      <w:pPr>
        <w:pStyle w:val="a5"/>
      </w:pPr>
      <w:r w:rsidRPr="006448FC">
        <w:rPr>
          <w:noProof/>
        </w:rPr>
        <w:drawing>
          <wp:inline distT="0" distB="0" distL="0" distR="0">
            <wp:extent cx="3964839" cy="781050"/>
            <wp:effectExtent l="1905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9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CB" w:rsidRDefault="00DB5FCB" w:rsidP="00692673">
      <w:pPr>
        <w:pStyle w:val="a4"/>
      </w:pPr>
      <w:r>
        <w:t xml:space="preserve">Рис.  </w:t>
      </w:r>
      <w:r w:rsidR="00A14FBC">
        <w:t>9</w:t>
      </w:r>
      <w:r>
        <w:t xml:space="preserve">.  Горизонтальные заземлители </w:t>
      </w:r>
      <w:r>
        <w:rPr>
          <w:spacing w:val="5"/>
        </w:rPr>
        <w:t>в грунте  и их линей</w:t>
      </w:r>
      <w:r>
        <w:rPr>
          <w:spacing w:val="2"/>
        </w:rPr>
        <w:t>ные размеры</w:t>
      </w:r>
    </w:p>
    <w:p w:rsidR="0028390F" w:rsidRDefault="0028390F" w:rsidP="00692673">
      <w:pPr>
        <w:rPr>
          <w:w w:val="125"/>
        </w:rPr>
      </w:pPr>
    </w:p>
    <w:p w:rsidR="00573D61" w:rsidRDefault="00573D61" w:rsidP="00692673">
      <w:pPr>
        <w:rPr>
          <w:w w:val="125"/>
        </w:rPr>
      </w:pPr>
      <w:r>
        <w:t xml:space="preserve">10. </w:t>
      </w:r>
      <w:r w:rsidRPr="00D21199">
        <w:t>Определя</w:t>
      </w:r>
      <w:r w:rsidR="00A659DD">
        <w:t>е</w:t>
      </w:r>
      <w:r w:rsidRPr="00D21199">
        <w:t>тся уточн</w:t>
      </w:r>
      <w:r>
        <w:t>ё</w:t>
      </w:r>
      <w:r w:rsidRPr="00D21199">
        <w:t>нн</w:t>
      </w:r>
      <w:r>
        <w:t>о</w:t>
      </w:r>
      <w:r w:rsidRPr="00D21199">
        <w:t>е количеств</w:t>
      </w:r>
      <w:r>
        <w:t>о</w:t>
      </w:r>
      <w:r w:rsidRPr="00D21199">
        <w:t xml:space="preserve"> вертикальных</w:t>
      </w:r>
      <w:r w:rsidRPr="00D21199">
        <w:br/>
        <w:t xml:space="preserve">заземлителей, при этом </w:t>
      </w:r>
      <w:r>
        <w:t xml:space="preserve">их число </w:t>
      </w:r>
      <w:r w:rsidRPr="00D21199">
        <w:t>округляется в сторону увеличения:</w:t>
      </w:r>
      <w:r>
        <w:rPr>
          <w:w w:val="125"/>
        </w:rPr>
        <w:t xml:space="preserve"> </w:t>
      </w:r>
    </w:p>
    <w:p w:rsidR="00CE5A52" w:rsidRDefault="00CE5A52" w:rsidP="00692673"/>
    <w:p w:rsidR="00573D61" w:rsidRPr="0035571B" w:rsidRDefault="00573D61" w:rsidP="00692673">
      <w:pPr>
        <w:pStyle w:val="a8"/>
        <w:rPr>
          <w:w w:val="125"/>
          <w:lang w:val="ru-RU"/>
        </w:rPr>
      </w:pPr>
      <w:r>
        <w:t>n</w:t>
      </w:r>
      <w:r w:rsidRPr="0035571B">
        <w:rPr>
          <w:vertAlign w:val="subscript"/>
          <w:lang w:val="ru-RU"/>
        </w:rPr>
        <w:t>в</w:t>
      </w:r>
      <w:r w:rsidRPr="0035571B">
        <w:rPr>
          <w:vertAlign w:val="superscript"/>
          <w:lang w:val="ru-RU"/>
        </w:rPr>
        <w:t>'</w:t>
      </w:r>
      <w:r w:rsidRPr="0035571B">
        <w:rPr>
          <w:lang w:val="ru-RU"/>
        </w:rPr>
        <w:t xml:space="preserve"> =</w:t>
      </w:r>
      <w:r w:rsidRPr="0035571B">
        <w:rPr>
          <w:w w:val="125"/>
          <w:lang w:val="ru-RU"/>
        </w:rPr>
        <w:t xml:space="preserve"> </w:t>
      </w:r>
      <w:r w:rsidRPr="00FC2338">
        <w:t>R</w:t>
      </w:r>
      <w:r w:rsidRPr="0035571B">
        <w:rPr>
          <w:vertAlign w:val="subscript"/>
          <w:lang w:val="ru-RU"/>
        </w:rPr>
        <w:t>з</w:t>
      </w:r>
      <w:r w:rsidRPr="0035571B">
        <w:rPr>
          <w:lang w:val="ru-RU"/>
        </w:rPr>
        <w:t xml:space="preserve"> </w:t>
      </w:r>
      <w:r>
        <w:t>n</w:t>
      </w:r>
      <w:r w:rsidRPr="0035571B">
        <w:rPr>
          <w:vertAlign w:val="subscript"/>
          <w:lang w:val="ru-RU"/>
        </w:rPr>
        <w:t>в</w:t>
      </w:r>
      <w:r w:rsidRPr="0035571B">
        <w:rPr>
          <w:lang w:val="ru-RU"/>
        </w:rPr>
        <w:t xml:space="preserve"> /</w:t>
      </w:r>
      <w:r w:rsidRPr="0035571B">
        <w:rPr>
          <w:rFonts w:cs="Times New Roman"/>
          <w:lang w:val="ru-RU"/>
        </w:rPr>
        <w:t xml:space="preserve"> </w:t>
      </w:r>
      <w:r w:rsidRPr="00B53E88">
        <w:rPr>
          <w:rFonts w:cs="Times New Roman"/>
        </w:rPr>
        <w:t>η</w:t>
      </w:r>
      <w:r w:rsidRPr="0035571B">
        <w:rPr>
          <w:vertAlign w:val="subscript"/>
          <w:lang w:val="ru-RU"/>
        </w:rPr>
        <w:t>в</w:t>
      </w:r>
      <w:r w:rsidRPr="0035571B">
        <w:rPr>
          <w:w w:val="125"/>
          <w:lang w:val="ru-RU"/>
        </w:rPr>
        <w:t xml:space="preserve"> .</w:t>
      </w:r>
    </w:p>
    <w:p w:rsidR="00CE5A52" w:rsidRDefault="00CE5A52" w:rsidP="00692673"/>
    <w:p w:rsidR="00DC469E" w:rsidRDefault="00DC469E" w:rsidP="00692673">
      <w:pPr>
        <w:rPr>
          <w:w w:val="125"/>
        </w:rPr>
      </w:pPr>
      <w:r w:rsidRPr="00D21199">
        <w:t>Согласно требованиям гл. 1.7 «Заземление и защитные меры элек</w:t>
      </w:r>
      <w:r w:rsidR="00A96A8F">
        <w:softHyphen/>
      </w:r>
      <w:r w:rsidRPr="00D21199">
        <w:t xml:space="preserve">тробезопасности» ПУЭ, сопротивление защитного заземления </w:t>
      </w:r>
      <w:r w:rsidR="003662A6">
        <w:t>электрооборудования</w:t>
      </w:r>
      <w:r w:rsidRPr="00D21199">
        <w:t xml:space="preserve"> не должно превышать 10 </w:t>
      </w:r>
      <w:r w:rsidRPr="00AE3F5B">
        <w:rPr>
          <w:i/>
        </w:rPr>
        <w:t>Ом</w:t>
      </w:r>
      <w:r w:rsidRPr="00D21199">
        <w:t xml:space="preserve"> при мощности и</w:t>
      </w:r>
      <w:r w:rsidRPr="00D21199">
        <w:t>с</w:t>
      </w:r>
      <w:r w:rsidRPr="00D21199">
        <w:t xml:space="preserve">точника до 100 </w:t>
      </w:r>
      <w:r w:rsidRPr="00AE3F5B">
        <w:rPr>
          <w:i/>
        </w:rPr>
        <w:t>кВА</w:t>
      </w:r>
      <w:r w:rsidRPr="00D21199">
        <w:t xml:space="preserve"> и 4 </w:t>
      </w:r>
      <w:r w:rsidRPr="00AE3F5B">
        <w:rPr>
          <w:i/>
        </w:rPr>
        <w:t>Ом</w:t>
      </w:r>
      <w:r w:rsidRPr="00D21199">
        <w:t xml:space="preserve"> при большей мощности</w:t>
      </w:r>
      <w:r>
        <w:rPr>
          <w:w w:val="125"/>
        </w:rPr>
        <w:t>.</w:t>
      </w:r>
    </w:p>
    <w:p w:rsidR="00DC469E" w:rsidRDefault="00DC469E" w:rsidP="00692673">
      <w:pPr>
        <w:rPr>
          <w:spacing w:val="5"/>
        </w:rPr>
      </w:pPr>
      <w:r>
        <w:rPr>
          <w:spacing w:val="2"/>
        </w:rPr>
        <w:t xml:space="preserve">Сопротивление  </w:t>
      </w:r>
      <w:r w:rsidRPr="00FC2338">
        <w:rPr>
          <w:b/>
          <w:i/>
        </w:rPr>
        <w:t>R</w:t>
      </w:r>
      <w:r>
        <w:rPr>
          <w:vertAlign w:val="subscript"/>
        </w:rPr>
        <w:t>з</w:t>
      </w:r>
      <w:r>
        <w:rPr>
          <w:i/>
          <w:iCs/>
          <w:spacing w:val="2"/>
        </w:rPr>
        <w:t xml:space="preserve"> </w:t>
      </w:r>
      <w:r>
        <w:rPr>
          <w:spacing w:val="2"/>
        </w:rPr>
        <w:t xml:space="preserve">в сетях до 1000 </w:t>
      </w:r>
      <w:r w:rsidRPr="00EA11FD">
        <w:rPr>
          <w:i/>
          <w:spacing w:val="2"/>
        </w:rPr>
        <w:t>В</w:t>
      </w:r>
      <w:r>
        <w:rPr>
          <w:spacing w:val="2"/>
        </w:rPr>
        <w:t xml:space="preserve"> с системой заземле</w:t>
      </w:r>
      <w:r>
        <w:rPr>
          <w:spacing w:val="2"/>
        </w:rPr>
        <w:softHyphen/>
      </w:r>
      <w:r>
        <w:t xml:space="preserve">ния </w:t>
      </w:r>
      <w:r>
        <w:rPr>
          <w:lang w:val="en-US"/>
        </w:rPr>
        <w:t>TN</w:t>
      </w:r>
      <w:r>
        <w:t xml:space="preserve"> в зависимости от величины напряжения в любое </w:t>
      </w:r>
      <w:r>
        <w:rPr>
          <w:spacing w:val="1"/>
        </w:rPr>
        <w:t xml:space="preserve">время года должно </w:t>
      </w:r>
      <w:r>
        <w:rPr>
          <w:spacing w:val="1"/>
        </w:rPr>
        <w:lastRenderedPageBreak/>
        <w:t xml:space="preserve">быть не более </w:t>
      </w:r>
      <w:r>
        <w:rPr>
          <w:spacing w:val="35"/>
        </w:rPr>
        <w:t>2,4,8</w:t>
      </w:r>
      <w:r>
        <w:rPr>
          <w:spacing w:val="1"/>
        </w:rPr>
        <w:t xml:space="preserve"> </w:t>
      </w:r>
      <w:r w:rsidRPr="00EA11FD">
        <w:rPr>
          <w:i/>
          <w:spacing w:val="1"/>
        </w:rPr>
        <w:t>Ом</w:t>
      </w:r>
      <w:r>
        <w:rPr>
          <w:spacing w:val="1"/>
        </w:rPr>
        <w:t xml:space="preserve"> в сетях трехфаз</w:t>
      </w:r>
      <w:r>
        <w:rPr>
          <w:spacing w:val="1"/>
        </w:rPr>
        <w:softHyphen/>
      </w:r>
      <w:r>
        <w:rPr>
          <w:spacing w:val="4"/>
        </w:rPr>
        <w:t>ного тока при линейных н</w:t>
      </w:r>
      <w:r>
        <w:rPr>
          <w:spacing w:val="4"/>
        </w:rPr>
        <w:t>а</w:t>
      </w:r>
      <w:r>
        <w:rPr>
          <w:spacing w:val="4"/>
        </w:rPr>
        <w:t>пряже</w:t>
      </w:r>
      <w:r w:rsidR="00A96A8F">
        <w:rPr>
          <w:spacing w:val="4"/>
        </w:rPr>
        <w:softHyphen/>
      </w:r>
      <w:r>
        <w:rPr>
          <w:spacing w:val="4"/>
        </w:rPr>
        <w:t xml:space="preserve">ниях соответственно 660, </w:t>
      </w:r>
      <w:r>
        <w:t xml:space="preserve">380, 220 </w:t>
      </w:r>
      <w:r w:rsidRPr="00EA11FD">
        <w:rPr>
          <w:i/>
        </w:rPr>
        <w:t>В</w:t>
      </w:r>
      <w:r>
        <w:t xml:space="preserve"> или сетях однофазного т</w:t>
      </w:r>
      <w:r>
        <w:t>о</w:t>
      </w:r>
      <w:r>
        <w:t>ка при на</w:t>
      </w:r>
      <w:r w:rsidR="00A96A8F">
        <w:softHyphen/>
      </w:r>
      <w:r>
        <w:t xml:space="preserve">пряжениях </w:t>
      </w:r>
      <w:r>
        <w:rPr>
          <w:spacing w:val="5"/>
        </w:rPr>
        <w:t xml:space="preserve">соответственно 380, 220, 127 </w:t>
      </w:r>
      <w:r w:rsidRPr="00EA11FD">
        <w:rPr>
          <w:i/>
          <w:spacing w:val="5"/>
        </w:rPr>
        <w:t>В</w:t>
      </w:r>
      <w:r>
        <w:rPr>
          <w:spacing w:val="5"/>
        </w:rPr>
        <w:t>.</w:t>
      </w:r>
    </w:p>
    <w:p w:rsidR="00692673" w:rsidRDefault="00692673" w:rsidP="00692673"/>
    <w:p w:rsidR="00573D61" w:rsidRDefault="00573D61" w:rsidP="00692673">
      <w:pPr>
        <w:pStyle w:val="aa"/>
      </w:pPr>
      <w:r>
        <w:t xml:space="preserve">Т а б л и ц а   </w:t>
      </w:r>
      <w:r w:rsidRPr="0028390F">
        <w:rPr>
          <w:spacing w:val="-4"/>
        </w:rPr>
        <w:t>6</w:t>
      </w:r>
    </w:p>
    <w:p w:rsidR="00573D61" w:rsidRDefault="00573D61" w:rsidP="00CE5A52">
      <w:pPr>
        <w:pStyle w:val="-4"/>
      </w:pPr>
      <w:r>
        <w:t>Коэффициент использования горизонтального заземлителя (трубы, угол</w:t>
      </w:r>
      <w:r>
        <w:softHyphen/>
      </w:r>
      <w:r>
        <w:rPr>
          <w:spacing w:val="3"/>
        </w:rPr>
        <w:t>ки, полосы и т. д.) при размещении вертикального заземлителя в ряд</w:t>
      </w:r>
    </w:p>
    <w:tbl>
      <w:tblPr>
        <w:tblStyle w:val="a6"/>
        <w:tblW w:w="0" w:type="auto"/>
        <w:tblLook w:val="04A0"/>
      </w:tblPr>
      <w:tblGrid>
        <w:gridCol w:w="1612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E80553" w:rsidTr="00C145CF">
        <w:trPr>
          <w:trHeight w:val="369"/>
        </w:trPr>
        <w:tc>
          <w:tcPr>
            <w:tcW w:w="2045" w:type="dxa"/>
            <w:vMerge w:val="restart"/>
            <w:vAlign w:val="center"/>
          </w:tcPr>
          <w:p w:rsidR="00C145CF" w:rsidRPr="00C145CF" w:rsidRDefault="00E80553" w:rsidP="00C145CF">
            <w:pPr>
              <w:pStyle w:val="-10"/>
            </w:pPr>
            <w:r>
              <w:rPr>
                <w:spacing w:val="-2"/>
              </w:rPr>
              <w:t>Отношение ра</w:t>
            </w:r>
            <w:r>
              <w:rPr>
                <w:spacing w:val="-2"/>
              </w:rPr>
              <w:t>с</w:t>
            </w:r>
            <w:r>
              <w:rPr>
                <w:spacing w:val="-2"/>
              </w:rPr>
              <w:t>стоя</w:t>
            </w:r>
            <w:r>
              <w:rPr>
                <w:spacing w:val="-2"/>
              </w:rPr>
              <w:softHyphen/>
            </w:r>
            <w:r>
              <w:t>ния между электро</w:t>
            </w:r>
            <w:r>
              <w:softHyphen/>
              <w:t>дами к их длине</w:t>
            </w:r>
          </w:p>
          <w:p w:rsidR="00E80553" w:rsidRPr="00046357" w:rsidRDefault="00E80553" w:rsidP="00C145CF">
            <w:pPr>
              <w:pStyle w:val="-10"/>
            </w:pPr>
            <w:r w:rsidRPr="00046357">
              <w:rPr>
                <w:b w:val="0"/>
              </w:rPr>
              <w:t>(</w:t>
            </w:r>
            <w:r w:rsidRPr="00046357">
              <w:rPr>
                <w:i/>
                <w:spacing w:val="4"/>
                <w:lang w:val="en-US"/>
              </w:rPr>
              <w:t>a</w:t>
            </w:r>
            <w:r w:rsidRPr="00046357">
              <w:rPr>
                <w:i/>
                <w:spacing w:val="4"/>
              </w:rPr>
              <w:t>/</w:t>
            </w:r>
            <w:r w:rsidRPr="00046357">
              <w:rPr>
                <w:i/>
                <w:spacing w:val="4"/>
                <w:lang w:val="en-US"/>
              </w:rPr>
              <w:t>l</w:t>
            </w:r>
            <w:r w:rsidRPr="00046357">
              <w:rPr>
                <w:i/>
                <w:spacing w:val="4"/>
                <w:vertAlign w:val="subscript"/>
              </w:rPr>
              <w:t>в</w:t>
            </w:r>
            <w:r>
              <w:rPr>
                <w:b w:val="0"/>
                <w:spacing w:val="4"/>
              </w:rPr>
              <w:t>)</w:t>
            </w:r>
          </w:p>
        </w:tc>
        <w:tc>
          <w:tcPr>
            <w:tcW w:w="4578" w:type="dxa"/>
            <w:gridSpan w:val="8"/>
            <w:vAlign w:val="center"/>
          </w:tcPr>
          <w:p w:rsidR="00E80553" w:rsidRDefault="00E80553" w:rsidP="000B3C91">
            <w:pPr>
              <w:pStyle w:val="-10"/>
            </w:pPr>
            <w:r w:rsidRPr="00B53E88">
              <w:rPr>
                <w:rFonts w:cs="Times New Roman"/>
                <w:i/>
              </w:rPr>
              <w:t>η</w:t>
            </w:r>
            <w:r w:rsidRPr="00D21199">
              <w:rPr>
                <w:i/>
                <w:vertAlign w:val="subscript"/>
              </w:rPr>
              <w:t>г</w:t>
            </w:r>
            <w:r>
              <w:rPr>
                <w:i/>
                <w:vertAlign w:val="subscript"/>
              </w:rPr>
              <w:t xml:space="preserve"> </w:t>
            </w:r>
            <w:r>
              <w:t xml:space="preserve">, </w:t>
            </w:r>
            <w:r w:rsidRPr="00C145CF">
              <w:rPr>
                <w:i/>
              </w:rPr>
              <w:t>при числе электродов в ряд</w:t>
            </w:r>
          </w:p>
        </w:tc>
      </w:tr>
      <w:tr w:rsidR="00E80553" w:rsidTr="009D2CB4">
        <w:tc>
          <w:tcPr>
            <w:tcW w:w="2045" w:type="dxa"/>
            <w:vMerge/>
            <w:vAlign w:val="center"/>
          </w:tcPr>
          <w:p w:rsidR="00E80553" w:rsidRDefault="00E80553" w:rsidP="000B3C91">
            <w:pPr>
              <w:ind w:firstLine="0"/>
              <w:rPr>
                <w:spacing w:val="2"/>
              </w:rPr>
            </w:pPr>
          </w:p>
        </w:tc>
        <w:tc>
          <w:tcPr>
            <w:tcW w:w="591" w:type="dxa"/>
            <w:vAlign w:val="center"/>
          </w:tcPr>
          <w:p w:rsidR="00E80553" w:rsidRDefault="008401D1" w:rsidP="000B3C91">
            <w:pPr>
              <w:ind w:firstLine="0"/>
              <w:rPr>
                <w:spacing w:val="2"/>
              </w:rPr>
            </w:pPr>
            <w:r w:rsidRPr="006C7AA7">
              <w:t xml:space="preserve">  </w:t>
            </w:r>
            <w:r w:rsidR="00E80553">
              <w:t>4</w:t>
            </w:r>
          </w:p>
        </w:tc>
        <w:tc>
          <w:tcPr>
            <w:tcW w:w="553" w:type="dxa"/>
            <w:vAlign w:val="center"/>
          </w:tcPr>
          <w:p w:rsidR="00E80553" w:rsidRPr="00C145CF" w:rsidRDefault="008401D1" w:rsidP="008401D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C145CF">
              <w:rPr>
                <w:lang w:val="en-US"/>
              </w:rPr>
              <w:t>5</w:t>
            </w:r>
          </w:p>
        </w:tc>
        <w:tc>
          <w:tcPr>
            <w:tcW w:w="591" w:type="dxa"/>
            <w:vAlign w:val="center"/>
          </w:tcPr>
          <w:p w:rsidR="00E80553" w:rsidRPr="008401D1" w:rsidRDefault="008401D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4" w:type="dxa"/>
            <w:vAlign w:val="center"/>
          </w:tcPr>
          <w:p w:rsidR="00E80553" w:rsidRPr="008401D1" w:rsidRDefault="008401D1" w:rsidP="008401D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10</w:t>
            </w:r>
          </w:p>
        </w:tc>
        <w:tc>
          <w:tcPr>
            <w:tcW w:w="591" w:type="dxa"/>
            <w:vAlign w:val="center"/>
          </w:tcPr>
          <w:p w:rsidR="00E80553" w:rsidRPr="008401D1" w:rsidRDefault="008401D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3" w:type="dxa"/>
            <w:vAlign w:val="center"/>
          </w:tcPr>
          <w:p w:rsidR="00E80553" w:rsidRPr="008401D1" w:rsidRDefault="008F5A01" w:rsidP="008401D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8401D1">
              <w:rPr>
                <w:lang w:val="en-US"/>
              </w:rPr>
              <w:t>30</w:t>
            </w:r>
          </w:p>
        </w:tc>
        <w:tc>
          <w:tcPr>
            <w:tcW w:w="591" w:type="dxa"/>
            <w:vAlign w:val="center"/>
          </w:tcPr>
          <w:p w:rsidR="00E80553" w:rsidRPr="008401D1" w:rsidRDefault="008401D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54" w:type="dxa"/>
            <w:vAlign w:val="center"/>
          </w:tcPr>
          <w:p w:rsidR="00E80553" w:rsidRPr="008401D1" w:rsidRDefault="008F5A01" w:rsidP="008401D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401D1">
              <w:rPr>
                <w:lang w:val="en-US"/>
              </w:rPr>
              <w:t>65</w:t>
            </w:r>
          </w:p>
        </w:tc>
      </w:tr>
      <w:tr w:rsidR="00E80553" w:rsidTr="009D2CB4">
        <w:trPr>
          <w:trHeight w:val="832"/>
        </w:trPr>
        <w:tc>
          <w:tcPr>
            <w:tcW w:w="2045" w:type="dxa"/>
            <w:vAlign w:val="center"/>
          </w:tcPr>
          <w:p w:rsidR="00E80553" w:rsidRDefault="00E80553" w:rsidP="000B3C91">
            <w:pPr>
              <w:pStyle w:val="-5"/>
            </w:pPr>
            <w:r>
              <w:t>1</w:t>
            </w:r>
          </w:p>
          <w:p w:rsidR="00E80553" w:rsidRDefault="00E80553" w:rsidP="000B3C91">
            <w:pPr>
              <w:pStyle w:val="-5"/>
            </w:pPr>
            <w:r>
              <w:t>2</w:t>
            </w:r>
          </w:p>
          <w:p w:rsidR="00E80553" w:rsidRDefault="00E80553" w:rsidP="000B3C91">
            <w:pPr>
              <w:pStyle w:val="-5"/>
            </w:pPr>
            <w:r>
              <w:t>3</w:t>
            </w:r>
          </w:p>
        </w:tc>
        <w:tc>
          <w:tcPr>
            <w:tcW w:w="591" w:type="dxa"/>
            <w:vAlign w:val="center"/>
          </w:tcPr>
          <w:p w:rsidR="00E80553" w:rsidRDefault="00E80553" w:rsidP="000B3C91">
            <w:pPr>
              <w:pStyle w:val="-5"/>
            </w:pPr>
            <w:r>
              <w:t>0,77</w:t>
            </w:r>
          </w:p>
          <w:p w:rsidR="00E80553" w:rsidRDefault="00E80553" w:rsidP="000B3C91">
            <w:pPr>
              <w:pStyle w:val="-5"/>
            </w:pPr>
            <w:r>
              <w:t>0,89</w:t>
            </w:r>
          </w:p>
          <w:p w:rsidR="00E80553" w:rsidRDefault="00E80553" w:rsidP="000B3C91">
            <w:pPr>
              <w:pStyle w:val="-5"/>
            </w:pPr>
            <w:r>
              <w:t>0,92</w:t>
            </w:r>
          </w:p>
        </w:tc>
        <w:tc>
          <w:tcPr>
            <w:tcW w:w="553" w:type="dxa"/>
            <w:vAlign w:val="center"/>
          </w:tcPr>
          <w:p w:rsidR="00E80553" w:rsidRPr="008401D1" w:rsidRDefault="008401D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0,74</w:t>
            </w:r>
          </w:p>
          <w:p w:rsidR="00E80553" w:rsidRPr="008401D1" w:rsidRDefault="008401D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0,86</w:t>
            </w:r>
          </w:p>
          <w:p w:rsidR="00E80553" w:rsidRPr="008401D1" w:rsidRDefault="008401D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0,90</w:t>
            </w:r>
          </w:p>
        </w:tc>
        <w:tc>
          <w:tcPr>
            <w:tcW w:w="591" w:type="dxa"/>
            <w:vAlign w:val="center"/>
          </w:tcPr>
          <w:p w:rsidR="00E80553" w:rsidRDefault="00E80553" w:rsidP="000B3C91">
            <w:pPr>
              <w:pStyle w:val="-5"/>
            </w:pPr>
            <w:r>
              <w:t>0,77</w:t>
            </w:r>
          </w:p>
          <w:p w:rsidR="00E80553" w:rsidRDefault="00E80553" w:rsidP="000B3C91">
            <w:pPr>
              <w:pStyle w:val="-5"/>
            </w:pPr>
            <w:r>
              <w:t>0,89</w:t>
            </w:r>
          </w:p>
          <w:p w:rsidR="00E80553" w:rsidRDefault="00E80553" w:rsidP="000B3C91">
            <w:pPr>
              <w:pStyle w:val="-5"/>
            </w:pPr>
            <w:r>
              <w:t>0,92</w:t>
            </w:r>
          </w:p>
        </w:tc>
        <w:tc>
          <w:tcPr>
            <w:tcW w:w="554" w:type="dxa"/>
            <w:vAlign w:val="center"/>
          </w:tcPr>
          <w:p w:rsidR="00E80553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0,62</w:t>
            </w:r>
          </w:p>
          <w:p w:rsidR="00E80553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  <w:p w:rsidR="00E80553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0,82</w:t>
            </w:r>
          </w:p>
        </w:tc>
        <w:tc>
          <w:tcPr>
            <w:tcW w:w="591" w:type="dxa"/>
            <w:vAlign w:val="center"/>
          </w:tcPr>
          <w:p w:rsidR="00E80553" w:rsidRDefault="00E80553" w:rsidP="000B3C91">
            <w:pPr>
              <w:pStyle w:val="-5"/>
            </w:pPr>
            <w:r>
              <w:t>0,77</w:t>
            </w:r>
          </w:p>
          <w:p w:rsidR="00E80553" w:rsidRDefault="00E80553" w:rsidP="000B3C91">
            <w:pPr>
              <w:pStyle w:val="-5"/>
            </w:pPr>
            <w:r>
              <w:t>0,89</w:t>
            </w:r>
          </w:p>
          <w:p w:rsidR="00E80553" w:rsidRDefault="00E80553" w:rsidP="000B3C91">
            <w:pPr>
              <w:pStyle w:val="-5"/>
            </w:pPr>
            <w:r>
              <w:t>0,92</w:t>
            </w:r>
          </w:p>
        </w:tc>
        <w:tc>
          <w:tcPr>
            <w:tcW w:w="553" w:type="dxa"/>
            <w:vAlign w:val="center"/>
          </w:tcPr>
          <w:p w:rsidR="00E80553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  <w:p w:rsidR="00E80553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0,46</w:t>
            </w:r>
          </w:p>
          <w:p w:rsidR="00E80553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0,58</w:t>
            </w:r>
          </w:p>
        </w:tc>
        <w:tc>
          <w:tcPr>
            <w:tcW w:w="591" w:type="dxa"/>
            <w:vAlign w:val="center"/>
          </w:tcPr>
          <w:p w:rsidR="00E80553" w:rsidRDefault="00E80553" w:rsidP="000B3C91">
            <w:pPr>
              <w:pStyle w:val="-5"/>
            </w:pPr>
            <w:r>
              <w:t>0,77</w:t>
            </w:r>
          </w:p>
          <w:p w:rsidR="00E80553" w:rsidRDefault="00E80553" w:rsidP="000B3C91">
            <w:pPr>
              <w:pStyle w:val="-5"/>
            </w:pPr>
            <w:r>
              <w:t>0,89</w:t>
            </w:r>
          </w:p>
          <w:p w:rsidR="00E80553" w:rsidRDefault="00E80553" w:rsidP="000B3C91">
            <w:pPr>
              <w:pStyle w:val="-5"/>
            </w:pPr>
            <w:r>
              <w:t>0,92</w:t>
            </w:r>
          </w:p>
        </w:tc>
        <w:tc>
          <w:tcPr>
            <w:tcW w:w="554" w:type="dxa"/>
            <w:vAlign w:val="center"/>
          </w:tcPr>
          <w:p w:rsidR="00E80553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0,20</w:t>
            </w:r>
          </w:p>
          <w:p w:rsidR="00E80553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0,34</w:t>
            </w:r>
          </w:p>
          <w:p w:rsidR="00E80553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0,47</w:t>
            </w:r>
          </w:p>
        </w:tc>
      </w:tr>
    </w:tbl>
    <w:p w:rsidR="00E80553" w:rsidRDefault="00E80553" w:rsidP="00E80553">
      <w:pPr>
        <w:rPr>
          <w:spacing w:val="2"/>
        </w:rPr>
      </w:pPr>
    </w:p>
    <w:p w:rsidR="00573D61" w:rsidRDefault="00573D61" w:rsidP="00692673">
      <w:pPr>
        <w:pStyle w:val="aa"/>
      </w:pPr>
      <w:r>
        <w:t xml:space="preserve">Т а б л и ц а   </w:t>
      </w:r>
      <w:r w:rsidRPr="0028390F">
        <w:rPr>
          <w:spacing w:val="-12"/>
        </w:rPr>
        <w:t>7</w:t>
      </w:r>
    </w:p>
    <w:p w:rsidR="00573D61" w:rsidRDefault="00573D61" w:rsidP="00CE5A52">
      <w:pPr>
        <w:pStyle w:val="-4"/>
      </w:pPr>
      <w:r>
        <w:t>Коэффициент использования горизонтального заземлителя (трубы, угол</w:t>
      </w:r>
      <w:r>
        <w:softHyphen/>
        <w:t>ки, полосы и т. д.) при размещении вертикального заземлителя по конт</w:t>
      </w:r>
      <w:r>
        <w:t>у</w:t>
      </w:r>
      <w:r>
        <w:t>ру</w:t>
      </w:r>
    </w:p>
    <w:tbl>
      <w:tblPr>
        <w:tblStyle w:val="a6"/>
        <w:tblW w:w="0" w:type="auto"/>
        <w:tblLook w:val="04A0"/>
      </w:tblPr>
      <w:tblGrid>
        <w:gridCol w:w="1612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9D2CB4" w:rsidTr="009D2CB4">
        <w:trPr>
          <w:trHeight w:val="327"/>
        </w:trPr>
        <w:tc>
          <w:tcPr>
            <w:tcW w:w="1895" w:type="dxa"/>
            <w:vMerge w:val="restart"/>
            <w:vAlign w:val="center"/>
          </w:tcPr>
          <w:p w:rsidR="009D2CB4" w:rsidRDefault="009D2CB4" w:rsidP="000B3C91">
            <w:pPr>
              <w:pStyle w:val="-10"/>
            </w:pPr>
            <w:r>
              <w:rPr>
                <w:spacing w:val="-2"/>
              </w:rPr>
              <w:t>Отношение ра</w:t>
            </w:r>
            <w:r>
              <w:rPr>
                <w:spacing w:val="-2"/>
              </w:rPr>
              <w:t>с</w:t>
            </w:r>
            <w:r>
              <w:rPr>
                <w:spacing w:val="-2"/>
              </w:rPr>
              <w:t>стоя</w:t>
            </w:r>
            <w:r>
              <w:rPr>
                <w:spacing w:val="-2"/>
              </w:rPr>
              <w:softHyphen/>
            </w:r>
            <w:r>
              <w:t>ния между электро</w:t>
            </w:r>
            <w:r>
              <w:softHyphen/>
              <w:t>дами к их длине</w:t>
            </w:r>
            <w:r w:rsidRPr="00046357">
              <w:rPr>
                <w:b w:val="0"/>
              </w:rPr>
              <w:t xml:space="preserve"> (</w:t>
            </w:r>
            <w:r w:rsidRPr="00046357">
              <w:rPr>
                <w:i/>
                <w:spacing w:val="4"/>
                <w:lang w:val="en-US"/>
              </w:rPr>
              <w:t>a</w:t>
            </w:r>
            <w:r w:rsidRPr="00046357">
              <w:rPr>
                <w:i/>
                <w:spacing w:val="4"/>
              </w:rPr>
              <w:t>/</w:t>
            </w:r>
            <w:r w:rsidRPr="00046357">
              <w:rPr>
                <w:i/>
                <w:spacing w:val="4"/>
                <w:lang w:val="en-US"/>
              </w:rPr>
              <w:t>l</w:t>
            </w:r>
            <w:r w:rsidRPr="00046357">
              <w:rPr>
                <w:i/>
                <w:spacing w:val="4"/>
                <w:vertAlign w:val="subscript"/>
              </w:rPr>
              <w:t>в</w:t>
            </w:r>
            <w:r>
              <w:rPr>
                <w:b w:val="0"/>
                <w:spacing w:val="4"/>
              </w:rPr>
              <w:t>)</w:t>
            </w:r>
          </w:p>
        </w:tc>
        <w:tc>
          <w:tcPr>
            <w:tcW w:w="4728" w:type="dxa"/>
            <w:gridSpan w:val="8"/>
            <w:vAlign w:val="center"/>
          </w:tcPr>
          <w:p w:rsidR="009D2CB4" w:rsidRDefault="009D2CB4" w:rsidP="000B3C91">
            <w:pPr>
              <w:pStyle w:val="-10"/>
            </w:pPr>
            <w:r w:rsidRPr="00B53E88">
              <w:rPr>
                <w:rFonts w:cs="Times New Roman"/>
                <w:i/>
              </w:rPr>
              <w:t>η</w:t>
            </w:r>
            <w:r>
              <w:rPr>
                <w:i/>
                <w:vertAlign w:val="subscript"/>
              </w:rPr>
              <w:t xml:space="preserve"> </w:t>
            </w:r>
            <w:r w:rsidRPr="00D21199">
              <w:rPr>
                <w:i/>
                <w:vertAlign w:val="subscript"/>
              </w:rPr>
              <w:t>г</w:t>
            </w:r>
            <w:r>
              <w:rPr>
                <w:i/>
                <w:vertAlign w:val="subscript"/>
              </w:rPr>
              <w:t xml:space="preserve"> </w:t>
            </w:r>
            <w:r w:rsidRPr="000F2184">
              <w:t xml:space="preserve">, </w:t>
            </w:r>
            <w:r w:rsidRPr="00C145CF">
              <w:rPr>
                <w:i/>
              </w:rPr>
              <w:t>при числе электродов в контуре заземления</w:t>
            </w:r>
          </w:p>
        </w:tc>
      </w:tr>
      <w:tr w:rsidR="009D2CB4" w:rsidTr="009D2CB4">
        <w:tc>
          <w:tcPr>
            <w:tcW w:w="1895" w:type="dxa"/>
            <w:vMerge/>
            <w:vAlign w:val="center"/>
          </w:tcPr>
          <w:p w:rsidR="009D2CB4" w:rsidRDefault="009D2CB4" w:rsidP="000B3C91">
            <w:pPr>
              <w:ind w:firstLine="0"/>
              <w:rPr>
                <w:spacing w:val="2"/>
              </w:rPr>
            </w:pPr>
          </w:p>
        </w:tc>
        <w:tc>
          <w:tcPr>
            <w:tcW w:w="591" w:type="dxa"/>
            <w:vAlign w:val="center"/>
          </w:tcPr>
          <w:p w:rsidR="009D2CB4" w:rsidRDefault="008F5A01" w:rsidP="000B3C91">
            <w:pPr>
              <w:ind w:firstLine="0"/>
              <w:rPr>
                <w:spacing w:val="2"/>
              </w:rPr>
            </w:pPr>
            <w:r w:rsidRPr="006C7AA7">
              <w:t xml:space="preserve">  </w:t>
            </w:r>
            <w:r w:rsidR="009D2CB4">
              <w:t>4</w:t>
            </w:r>
          </w:p>
        </w:tc>
        <w:tc>
          <w:tcPr>
            <w:tcW w:w="591" w:type="dxa"/>
            <w:vAlign w:val="center"/>
          </w:tcPr>
          <w:p w:rsidR="009D2CB4" w:rsidRPr="008F5A01" w:rsidRDefault="008F5A01" w:rsidP="008F5A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5</w:t>
            </w:r>
          </w:p>
        </w:tc>
        <w:tc>
          <w:tcPr>
            <w:tcW w:w="591" w:type="dxa"/>
            <w:vAlign w:val="center"/>
          </w:tcPr>
          <w:p w:rsidR="009D2CB4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1" w:type="dxa"/>
            <w:vAlign w:val="center"/>
          </w:tcPr>
          <w:p w:rsidR="009D2CB4" w:rsidRPr="008F5A01" w:rsidRDefault="008F5A01" w:rsidP="008F5A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10</w:t>
            </w:r>
          </w:p>
        </w:tc>
        <w:tc>
          <w:tcPr>
            <w:tcW w:w="591" w:type="dxa"/>
            <w:vAlign w:val="center"/>
          </w:tcPr>
          <w:p w:rsidR="009D2CB4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91" w:type="dxa"/>
            <w:vAlign w:val="center"/>
          </w:tcPr>
          <w:p w:rsidR="009D2CB4" w:rsidRPr="008F5A01" w:rsidRDefault="008F5A01" w:rsidP="008F5A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30</w:t>
            </w:r>
          </w:p>
        </w:tc>
        <w:tc>
          <w:tcPr>
            <w:tcW w:w="591" w:type="dxa"/>
            <w:vAlign w:val="center"/>
          </w:tcPr>
          <w:p w:rsidR="009D2CB4" w:rsidRPr="008F5A01" w:rsidRDefault="008F5A01" w:rsidP="000B3C91">
            <w:pPr>
              <w:pStyle w:val="-5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91" w:type="dxa"/>
            <w:vAlign w:val="center"/>
          </w:tcPr>
          <w:p w:rsidR="009D2CB4" w:rsidRPr="008F5A01" w:rsidRDefault="008F5A01" w:rsidP="008F5A0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65</w:t>
            </w:r>
          </w:p>
        </w:tc>
      </w:tr>
      <w:tr w:rsidR="009D2CB4" w:rsidTr="009D2CB4">
        <w:trPr>
          <w:trHeight w:val="832"/>
        </w:trPr>
        <w:tc>
          <w:tcPr>
            <w:tcW w:w="1895" w:type="dxa"/>
            <w:vAlign w:val="center"/>
          </w:tcPr>
          <w:p w:rsidR="009D2CB4" w:rsidRDefault="009D2CB4" w:rsidP="000B3C91">
            <w:pPr>
              <w:pStyle w:val="-5"/>
            </w:pPr>
            <w:r>
              <w:t>1</w:t>
            </w:r>
          </w:p>
          <w:p w:rsidR="009D2CB4" w:rsidRDefault="009D2CB4" w:rsidP="000B3C91">
            <w:pPr>
              <w:pStyle w:val="-5"/>
            </w:pPr>
            <w:r>
              <w:t>2</w:t>
            </w:r>
          </w:p>
          <w:p w:rsidR="009D2CB4" w:rsidRDefault="009D2CB4" w:rsidP="000B3C91">
            <w:pPr>
              <w:pStyle w:val="-5"/>
            </w:pPr>
            <w:r>
              <w:t>3</w:t>
            </w:r>
          </w:p>
        </w:tc>
        <w:tc>
          <w:tcPr>
            <w:tcW w:w="591" w:type="dxa"/>
            <w:vAlign w:val="center"/>
          </w:tcPr>
          <w:p w:rsidR="009D2CB4" w:rsidRDefault="009D2CB4" w:rsidP="000B3C91">
            <w:pPr>
              <w:pStyle w:val="-5"/>
            </w:pPr>
            <w:r>
              <w:t>0,45</w:t>
            </w:r>
          </w:p>
          <w:p w:rsidR="009D2CB4" w:rsidRDefault="009D2CB4" w:rsidP="000B3C91">
            <w:pPr>
              <w:pStyle w:val="-5"/>
            </w:pPr>
            <w:r>
              <w:t>0,55</w:t>
            </w:r>
          </w:p>
          <w:p w:rsidR="009D2CB4" w:rsidRDefault="009D2CB4" w:rsidP="000B3C91">
            <w:pPr>
              <w:pStyle w:val="-5"/>
            </w:pPr>
            <w:r>
              <w:t>0,65</w:t>
            </w:r>
          </w:p>
        </w:tc>
        <w:tc>
          <w:tcPr>
            <w:tcW w:w="591" w:type="dxa"/>
            <w:vAlign w:val="center"/>
          </w:tcPr>
          <w:p w:rsidR="009D2CB4" w:rsidRDefault="009D2CB4" w:rsidP="000B3C91">
            <w:pPr>
              <w:pStyle w:val="-5"/>
            </w:pPr>
            <w:r>
              <w:t>0,40</w:t>
            </w:r>
          </w:p>
          <w:p w:rsidR="009D2CB4" w:rsidRDefault="009D2CB4" w:rsidP="000B3C91">
            <w:pPr>
              <w:pStyle w:val="-5"/>
            </w:pPr>
            <w:r>
              <w:t>0,48</w:t>
            </w:r>
          </w:p>
          <w:p w:rsidR="009D2CB4" w:rsidRDefault="009D2CB4" w:rsidP="000B3C91">
            <w:pPr>
              <w:pStyle w:val="-5"/>
            </w:pPr>
            <w:r>
              <w:t>0,64</w:t>
            </w:r>
          </w:p>
        </w:tc>
        <w:tc>
          <w:tcPr>
            <w:tcW w:w="591" w:type="dxa"/>
            <w:vAlign w:val="center"/>
          </w:tcPr>
          <w:p w:rsidR="009D2CB4" w:rsidRDefault="009D2CB4" w:rsidP="000B3C91">
            <w:pPr>
              <w:pStyle w:val="-5"/>
            </w:pPr>
            <w:r>
              <w:t>0,36</w:t>
            </w:r>
          </w:p>
          <w:p w:rsidR="009D2CB4" w:rsidRDefault="009D2CB4" w:rsidP="000B3C91">
            <w:pPr>
              <w:pStyle w:val="-5"/>
            </w:pPr>
            <w:r>
              <w:t>0,43</w:t>
            </w:r>
          </w:p>
          <w:p w:rsidR="009D2CB4" w:rsidRDefault="009D2CB4" w:rsidP="000B3C91">
            <w:pPr>
              <w:pStyle w:val="-5"/>
            </w:pPr>
            <w:r>
              <w:t>0,60</w:t>
            </w:r>
          </w:p>
        </w:tc>
        <w:tc>
          <w:tcPr>
            <w:tcW w:w="591" w:type="dxa"/>
            <w:vAlign w:val="center"/>
          </w:tcPr>
          <w:p w:rsidR="009D2CB4" w:rsidRDefault="009D2CB4" w:rsidP="000B3C91">
            <w:pPr>
              <w:pStyle w:val="-5"/>
            </w:pPr>
            <w:r>
              <w:t>0,34</w:t>
            </w:r>
          </w:p>
          <w:p w:rsidR="009D2CB4" w:rsidRDefault="009D2CB4" w:rsidP="000B3C91">
            <w:pPr>
              <w:pStyle w:val="-5"/>
            </w:pPr>
            <w:r>
              <w:t>0,40</w:t>
            </w:r>
          </w:p>
          <w:p w:rsidR="009D2CB4" w:rsidRDefault="009D2CB4" w:rsidP="000B3C91">
            <w:pPr>
              <w:pStyle w:val="-5"/>
            </w:pPr>
            <w:r>
              <w:t>0,56</w:t>
            </w:r>
          </w:p>
        </w:tc>
        <w:tc>
          <w:tcPr>
            <w:tcW w:w="591" w:type="dxa"/>
            <w:vAlign w:val="center"/>
          </w:tcPr>
          <w:p w:rsidR="009D2CB4" w:rsidRDefault="009D2CB4" w:rsidP="000B3C91">
            <w:pPr>
              <w:pStyle w:val="-5"/>
            </w:pPr>
            <w:r>
              <w:t>0,27</w:t>
            </w:r>
          </w:p>
          <w:p w:rsidR="009D2CB4" w:rsidRDefault="009D2CB4" w:rsidP="000B3C91">
            <w:pPr>
              <w:pStyle w:val="-5"/>
            </w:pPr>
            <w:r>
              <w:t>0,32</w:t>
            </w:r>
          </w:p>
          <w:p w:rsidR="009D2CB4" w:rsidRDefault="009D2CB4" w:rsidP="000B3C91">
            <w:pPr>
              <w:pStyle w:val="-5"/>
            </w:pPr>
            <w:r>
              <w:t>0,45</w:t>
            </w:r>
          </w:p>
        </w:tc>
        <w:tc>
          <w:tcPr>
            <w:tcW w:w="591" w:type="dxa"/>
            <w:vAlign w:val="center"/>
          </w:tcPr>
          <w:p w:rsidR="009D2CB4" w:rsidRDefault="009D2CB4" w:rsidP="000B3C91">
            <w:pPr>
              <w:pStyle w:val="-5"/>
            </w:pPr>
            <w:r>
              <w:t>0,24</w:t>
            </w:r>
          </w:p>
          <w:p w:rsidR="009D2CB4" w:rsidRDefault="009D2CB4" w:rsidP="000B3C91">
            <w:pPr>
              <w:pStyle w:val="-5"/>
            </w:pPr>
            <w:r>
              <w:t>0,30</w:t>
            </w:r>
          </w:p>
          <w:p w:rsidR="009D2CB4" w:rsidRDefault="009D2CB4" w:rsidP="000B3C91">
            <w:pPr>
              <w:pStyle w:val="-5"/>
            </w:pPr>
            <w:r>
              <w:t>0,41</w:t>
            </w:r>
          </w:p>
        </w:tc>
        <w:tc>
          <w:tcPr>
            <w:tcW w:w="591" w:type="dxa"/>
            <w:vAlign w:val="center"/>
          </w:tcPr>
          <w:p w:rsidR="009D2CB4" w:rsidRDefault="009D2CB4" w:rsidP="000B3C91">
            <w:pPr>
              <w:pStyle w:val="-5"/>
            </w:pPr>
            <w:r>
              <w:t>0,21</w:t>
            </w:r>
          </w:p>
          <w:p w:rsidR="009D2CB4" w:rsidRDefault="009D2CB4" w:rsidP="000B3C91">
            <w:pPr>
              <w:pStyle w:val="-5"/>
            </w:pPr>
            <w:r>
              <w:t>0,28</w:t>
            </w:r>
          </w:p>
          <w:p w:rsidR="009D2CB4" w:rsidRDefault="009D2CB4" w:rsidP="000B3C91">
            <w:pPr>
              <w:pStyle w:val="-5"/>
            </w:pPr>
            <w:r>
              <w:t>0,37</w:t>
            </w:r>
          </w:p>
        </w:tc>
        <w:tc>
          <w:tcPr>
            <w:tcW w:w="591" w:type="dxa"/>
            <w:vAlign w:val="center"/>
          </w:tcPr>
          <w:p w:rsidR="009D2CB4" w:rsidRDefault="009D2CB4" w:rsidP="000B3C91">
            <w:pPr>
              <w:pStyle w:val="-5"/>
            </w:pPr>
            <w:r>
              <w:t>0,20</w:t>
            </w:r>
          </w:p>
          <w:p w:rsidR="009D2CB4" w:rsidRDefault="009D2CB4" w:rsidP="000B3C91">
            <w:pPr>
              <w:pStyle w:val="-5"/>
            </w:pPr>
            <w:r>
              <w:t>0,26</w:t>
            </w:r>
          </w:p>
          <w:p w:rsidR="009D2CB4" w:rsidRDefault="009D2CB4" w:rsidP="000B3C91">
            <w:pPr>
              <w:pStyle w:val="-5"/>
            </w:pPr>
            <w:r>
              <w:t>0,35</w:t>
            </w:r>
          </w:p>
        </w:tc>
      </w:tr>
    </w:tbl>
    <w:p w:rsidR="009D2CB4" w:rsidRDefault="009D2CB4" w:rsidP="009D2CB4">
      <w:pPr>
        <w:rPr>
          <w:spacing w:val="2"/>
        </w:rPr>
      </w:pPr>
    </w:p>
    <w:p w:rsidR="00573D61" w:rsidRDefault="00573D61" w:rsidP="00692673">
      <w:r>
        <w:rPr>
          <w:spacing w:val="2"/>
        </w:rPr>
        <w:t xml:space="preserve">Сопротивление естественных заземлителей </w:t>
      </w:r>
      <w:r w:rsidRPr="00FC2338">
        <w:rPr>
          <w:b/>
          <w:i/>
        </w:rPr>
        <w:t>R</w:t>
      </w:r>
      <w:r w:rsidRPr="00EA11FD">
        <w:rPr>
          <w:b/>
          <w:i/>
          <w:vertAlign w:val="subscript"/>
        </w:rPr>
        <w:t>е</w:t>
      </w:r>
      <w:r>
        <w:rPr>
          <w:i/>
          <w:iCs/>
          <w:spacing w:val="2"/>
        </w:rPr>
        <w:t xml:space="preserve"> </w:t>
      </w:r>
      <w:r>
        <w:rPr>
          <w:spacing w:val="2"/>
        </w:rPr>
        <w:t>определя</w:t>
      </w:r>
      <w:r>
        <w:rPr>
          <w:spacing w:val="2"/>
        </w:rPr>
        <w:softHyphen/>
      </w:r>
      <w:r>
        <w:t>ют п</w:t>
      </w:r>
      <w:r>
        <w:t>у</w:t>
      </w:r>
      <w:r>
        <w:t>тём замера в конкретной установке. Их значения мо</w:t>
      </w:r>
      <w:r>
        <w:softHyphen/>
        <w:t>гут быть прибл</w:t>
      </w:r>
      <w:r>
        <w:t>и</w:t>
      </w:r>
      <w:r>
        <w:t>зительно такими:</w:t>
      </w:r>
    </w:p>
    <w:p w:rsidR="00573D61" w:rsidRPr="006C7AA7" w:rsidRDefault="00573D61" w:rsidP="006C7AA7">
      <w:pPr>
        <w:pStyle w:val="afa"/>
        <w:numPr>
          <w:ilvl w:val="0"/>
          <w:numId w:val="22"/>
        </w:numPr>
        <w:ind w:left="284" w:hanging="284"/>
        <w:rPr>
          <w:spacing w:val="-13"/>
        </w:rPr>
      </w:pPr>
      <w:r>
        <w:t xml:space="preserve">стальная водопроводная труба 2 – 4 </w:t>
      </w:r>
      <w:r w:rsidRPr="006C7AA7">
        <w:rPr>
          <w:i/>
        </w:rPr>
        <w:t>Ом</w:t>
      </w:r>
      <w:r>
        <w:t>;</w:t>
      </w:r>
    </w:p>
    <w:p w:rsidR="00573D61" w:rsidRPr="006C7AA7" w:rsidRDefault="00573D61" w:rsidP="006C7AA7">
      <w:pPr>
        <w:pStyle w:val="afa"/>
        <w:numPr>
          <w:ilvl w:val="0"/>
          <w:numId w:val="22"/>
        </w:numPr>
        <w:ind w:left="284" w:hanging="284"/>
        <w:rPr>
          <w:spacing w:val="-9"/>
        </w:rPr>
      </w:pPr>
      <w:r>
        <w:t xml:space="preserve">свинцовая оболочка кабеля 2 – 3 </w:t>
      </w:r>
      <w:r w:rsidRPr="006C7AA7">
        <w:rPr>
          <w:i/>
        </w:rPr>
        <w:t>Ом</w:t>
      </w:r>
      <w:r w:rsidR="00A659DD">
        <w:t>.</w:t>
      </w:r>
    </w:p>
    <w:p w:rsidR="00573D61" w:rsidRDefault="00573D61" w:rsidP="00692673">
      <w:r>
        <w:rPr>
          <w:spacing w:val="-4"/>
        </w:rPr>
        <w:t>При устройстве контурных заземлителей необходимо учи</w:t>
      </w:r>
      <w:r>
        <w:rPr>
          <w:spacing w:val="-4"/>
        </w:rPr>
        <w:softHyphen/>
      </w:r>
      <w:r>
        <w:t>тывать и со</w:t>
      </w:r>
      <w:r w:rsidR="00A96A8F">
        <w:softHyphen/>
      </w:r>
      <w:r>
        <w:t>противление растеканию тока горизонтального заземлителя. На площади размещения ЗУ размещаем вер</w:t>
      </w:r>
      <w:r>
        <w:softHyphen/>
      </w:r>
      <w:r>
        <w:rPr>
          <w:spacing w:val="1"/>
        </w:rPr>
        <w:t>тикальные заземлители и о</w:t>
      </w:r>
      <w:r>
        <w:rPr>
          <w:spacing w:val="1"/>
        </w:rPr>
        <w:t>п</w:t>
      </w:r>
      <w:r>
        <w:rPr>
          <w:spacing w:val="1"/>
        </w:rPr>
        <w:t>ределяем длину соединитель</w:t>
      </w:r>
      <w:r>
        <w:rPr>
          <w:spacing w:val="1"/>
        </w:rPr>
        <w:softHyphen/>
      </w:r>
      <w:r>
        <w:t>ной полосы</w:t>
      </w:r>
      <w:r w:rsidR="0056648E">
        <w:t>.</w:t>
      </w:r>
    </w:p>
    <w:p w:rsidR="00573D61" w:rsidRDefault="00573D61" w:rsidP="00692673">
      <w:pPr>
        <w:rPr>
          <w:spacing w:val="4"/>
        </w:rPr>
      </w:pPr>
      <w:r>
        <w:t>Контур заземляющего устройства будет иметь вид, пред</w:t>
      </w:r>
      <w:r>
        <w:softHyphen/>
      </w:r>
      <w:r>
        <w:rPr>
          <w:spacing w:val="4"/>
        </w:rPr>
        <w:t>ставленный на рис. 7</w:t>
      </w:r>
      <w:r w:rsidR="00CA0DAA">
        <w:rPr>
          <w:spacing w:val="4"/>
        </w:rPr>
        <w:t>, 8</w:t>
      </w:r>
      <w:r>
        <w:rPr>
          <w:spacing w:val="4"/>
        </w:rPr>
        <w:t>.</w:t>
      </w:r>
    </w:p>
    <w:p w:rsidR="0056648E" w:rsidRDefault="0056648E" w:rsidP="00692673">
      <w:pPr>
        <w:rPr>
          <w:spacing w:val="4"/>
        </w:rPr>
      </w:pPr>
    </w:p>
    <w:p w:rsidR="0056648E" w:rsidRDefault="0056648E" w:rsidP="00692673">
      <w:pPr>
        <w:rPr>
          <w:spacing w:val="4"/>
        </w:rPr>
      </w:pPr>
    </w:p>
    <w:p w:rsidR="002E612F" w:rsidRPr="0013779B" w:rsidRDefault="00802963" w:rsidP="00692673">
      <w:pPr>
        <w:pStyle w:val="2"/>
        <w:rPr>
          <w:sz w:val="18"/>
          <w:szCs w:val="18"/>
        </w:rPr>
      </w:pPr>
      <w:bookmarkStart w:id="6" w:name="_Toc4219844"/>
      <w:bookmarkStart w:id="7" w:name="_Toc4219981"/>
      <w:bookmarkStart w:id="8" w:name="_Toc4220058"/>
      <w:bookmarkStart w:id="9" w:name="_Toc196289778"/>
      <w:r w:rsidRPr="0013779B">
        <w:rPr>
          <w:sz w:val="18"/>
          <w:szCs w:val="18"/>
        </w:rPr>
        <w:lastRenderedPageBreak/>
        <w:t xml:space="preserve">3.  </w:t>
      </w:r>
      <w:r w:rsidR="002E612F" w:rsidRPr="0013779B">
        <w:rPr>
          <w:sz w:val="18"/>
          <w:szCs w:val="18"/>
        </w:rPr>
        <w:t>ЗАЩИТНОЕ  ЗАНУЛЕНИЕ</w:t>
      </w:r>
      <w:bookmarkEnd w:id="6"/>
      <w:bookmarkEnd w:id="7"/>
      <w:bookmarkEnd w:id="8"/>
      <w:bookmarkEnd w:id="9"/>
    </w:p>
    <w:p w:rsidR="002E612F" w:rsidRPr="004D70D9" w:rsidRDefault="002E612F" w:rsidP="0013779B">
      <w:pPr>
        <w:pStyle w:val="3"/>
        <w:ind w:left="851" w:hanging="397"/>
        <w:rPr>
          <w:sz w:val="18"/>
          <w:szCs w:val="18"/>
        </w:rPr>
      </w:pPr>
      <w:bookmarkStart w:id="10" w:name="_Toc196289779"/>
      <w:r w:rsidRPr="004D70D9">
        <w:rPr>
          <w:sz w:val="18"/>
          <w:szCs w:val="18"/>
        </w:rPr>
        <w:t>3.1. Зануление  как  средство  обеспечения  электробезопасности</w:t>
      </w:r>
      <w:bookmarkEnd w:id="10"/>
    </w:p>
    <w:p w:rsidR="002E612F" w:rsidRPr="00093FFE" w:rsidRDefault="002E612F" w:rsidP="00692673">
      <w:r>
        <w:t xml:space="preserve">Обеспечение электробезопасности </w:t>
      </w:r>
      <w:r w:rsidRPr="00093FFE">
        <w:t>систем</w:t>
      </w:r>
      <w:r>
        <w:t xml:space="preserve"> </w:t>
      </w:r>
      <w:r w:rsidRPr="00093FFE">
        <w:t>электропитания радио</w:t>
      </w:r>
      <w:r w:rsidR="00A96A8F">
        <w:softHyphen/>
      </w:r>
      <w:r w:rsidRPr="00093FFE">
        <w:t>электронной аппаратуры (разрабатываемой в дипломных проектах)</w:t>
      </w:r>
      <w:r>
        <w:t xml:space="preserve"> с по</w:t>
      </w:r>
      <w:r w:rsidR="00A96A8F">
        <w:softHyphen/>
      </w:r>
      <w:r>
        <w:t>мощью защитного зануления</w:t>
      </w:r>
      <w:r w:rsidRPr="00093FFE">
        <w:t xml:space="preserve"> проводится для следующих условий:</w:t>
      </w:r>
    </w:p>
    <w:p w:rsidR="002E612F" w:rsidRPr="00093FFE" w:rsidRDefault="002E612F" w:rsidP="00BC4365">
      <w:pPr>
        <w:pStyle w:val="afa"/>
        <w:numPr>
          <w:ilvl w:val="0"/>
          <w:numId w:val="23"/>
        </w:numPr>
        <w:ind w:left="284" w:hanging="284"/>
      </w:pPr>
      <w:r w:rsidRPr="00093FFE">
        <w:t>электрическая сеть является четырёхпроводной сетью с глухозазем</w:t>
      </w:r>
      <w:r w:rsidR="00A96A8F">
        <w:softHyphen/>
      </w:r>
      <w:r w:rsidRPr="00093FFE">
        <w:t>л</w:t>
      </w:r>
      <w:r w:rsidR="009D6ACC">
        <w:t>ё</w:t>
      </w:r>
      <w:r w:rsidRPr="00093FFE">
        <w:t>нной нейтралью;</w:t>
      </w:r>
    </w:p>
    <w:p w:rsidR="002E612F" w:rsidRPr="00093FFE" w:rsidRDefault="002E612F" w:rsidP="00BC4365">
      <w:pPr>
        <w:pStyle w:val="afa"/>
        <w:numPr>
          <w:ilvl w:val="0"/>
          <w:numId w:val="23"/>
        </w:numPr>
        <w:ind w:left="284" w:hanging="284"/>
      </w:pPr>
      <w:r w:rsidRPr="00093FFE">
        <w:t>источниками фазных напряжений являются соединённые по схеме электрической звезды вторичные обмотки трансформатора распр</w:t>
      </w:r>
      <w:r w:rsidRPr="00093FFE">
        <w:t>е</w:t>
      </w:r>
      <w:r w:rsidRPr="00093FFE">
        <w:t>дели</w:t>
      </w:r>
      <w:r w:rsidR="00A96A8F">
        <w:softHyphen/>
      </w:r>
      <w:r w:rsidRPr="00093FFE">
        <w:t>тельной электрической подстанции;</w:t>
      </w:r>
    </w:p>
    <w:p w:rsidR="002E612F" w:rsidRPr="00093FFE" w:rsidRDefault="002E612F" w:rsidP="00BC4365">
      <w:pPr>
        <w:pStyle w:val="afa"/>
        <w:numPr>
          <w:ilvl w:val="0"/>
          <w:numId w:val="23"/>
        </w:numPr>
        <w:ind w:left="284" w:hanging="284"/>
      </w:pPr>
      <w:r w:rsidRPr="00093FFE">
        <w:t>электрическая сеть выполнена с помощью четырёхжильного кабеля или трёхжильного кабеля с алюминиевой оболочкой;</w:t>
      </w:r>
    </w:p>
    <w:p w:rsidR="002E612F" w:rsidRPr="00093FFE" w:rsidRDefault="002E612F" w:rsidP="00BC4365">
      <w:pPr>
        <w:pStyle w:val="afa"/>
        <w:numPr>
          <w:ilvl w:val="0"/>
          <w:numId w:val="23"/>
        </w:numPr>
        <w:ind w:left="284" w:hanging="284"/>
      </w:pPr>
      <w:r w:rsidRPr="00093FFE">
        <w:t>четвёртая жила четырёхжильного кабеля или алюминиевая оболо</w:t>
      </w:r>
      <w:r w:rsidRPr="00093FFE">
        <w:t>ч</w:t>
      </w:r>
      <w:r w:rsidRPr="00093FFE">
        <w:t>ка трёхжильного кабеля одновременно исполняет роль</w:t>
      </w:r>
      <w:r w:rsidR="00A659DD">
        <w:t xml:space="preserve"> нейтральн</w:t>
      </w:r>
      <w:r w:rsidR="00A659DD">
        <w:t>о</w:t>
      </w:r>
      <w:r w:rsidR="00A659DD">
        <w:t>го рабочего проводника</w:t>
      </w:r>
      <w:r w:rsidRPr="00093FFE">
        <w:t xml:space="preserve"> </w:t>
      </w:r>
      <w:r w:rsidR="00A659DD">
        <w:t>(</w:t>
      </w:r>
      <w:r w:rsidRPr="00093FFE">
        <w:t>НРП</w:t>
      </w:r>
      <w:r w:rsidR="00A659DD">
        <w:t>)</w:t>
      </w:r>
      <w:r w:rsidRPr="00093FFE">
        <w:t xml:space="preserve"> и</w:t>
      </w:r>
      <w:r w:rsidR="00A659DD">
        <w:t xml:space="preserve"> нулевого защитного проводника</w:t>
      </w:r>
      <w:r w:rsidRPr="00093FFE">
        <w:t xml:space="preserve"> </w:t>
      </w:r>
      <w:r w:rsidR="0056648E" w:rsidRPr="0056648E">
        <w:t>[</w:t>
      </w:r>
      <w:r w:rsidRPr="00093FFE">
        <w:t>НЗП (в цепи НРП отсутствуют разъединители или плавкие пред</w:t>
      </w:r>
      <w:r w:rsidRPr="00093FFE">
        <w:t>о</w:t>
      </w:r>
      <w:r w:rsidRPr="00093FFE">
        <w:t>храни</w:t>
      </w:r>
      <w:r w:rsidR="00A96A8F">
        <w:softHyphen/>
      </w:r>
      <w:r w:rsidRPr="00093FFE">
        <w:t>тели</w:t>
      </w:r>
      <w:r w:rsidR="0056648E" w:rsidRPr="0056648E">
        <w:t>]</w:t>
      </w:r>
      <w:r w:rsidRPr="00093FFE">
        <w:t>.</w:t>
      </w:r>
    </w:p>
    <w:p w:rsidR="002E612F" w:rsidRPr="00093FFE" w:rsidRDefault="002E612F" w:rsidP="00692673">
      <w:r w:rsidRPr="00093FFE">
        <w:t>Для оговоренных условий схема электрической сети с занулен</w:t>
      </w:r>
      <w:r w:rsidRPr="00093FFE">
        <w:t>и</w:t>
      </w:r>
      <w:r w:rsidRPr="00093FFE">
        <w:t xml:space="preserve">ем корпусов питаемой аппаратуры может быть представлена в виде схемы на </w:t>
      </w:r>
      <w:r w:rsidRPr="00931E2F">
        <w:t>рис. 1</w:t>
      </w:r>
      <w:r w:rsidR="00931E2F" w:rsidRPr="00931E2F">
        <w:t>0</w:t>
      </w:r>
      <w:r w:rsidRPr="00931E2F">
        <w:t>.</w:t>
      </w:r>
      <w:r w:rsidRPr="00093FFE">
        <w:t xml:space="preserve"> Электропитание к установкам подводится через п</w:t>
      </w:r>
      <w:r w:rsidRPr="00093FFE">
        <w:t>о</w:t>
      </w:r>
      <w:r w:rsidRPr="00093FFE">
        <w:t>следовательно соединённые контакты ручных коммутирующих ус</w:t>
      </w:r>
      <w:r w:rsidRPr="00093FFE">
        <w:t>т</w:t>
      </w:r>
      <w:r w:rsidRPr="00093FFE">
        <w:t>ройств (</w:t>
      </w:r>
      <w:r w:rsidRPr="00931E2F">
        <w:t>РКУ</w:t>
      </w:r>
      <w:r w:rsidRPr="00093FFE">
        <w:t>) и авто</w:t>
      </w:r>
      <w:r w:rsidR="00A96A8F">
        <w:softHyphen/>
      </w:r>
      <w:r w:rsidRPr="00093FFE">
        <w:t>матических отключающих устройств (АОУ). В к</w:t>
      </w:r>
      <w:r w:rsidRPr="00093FFE">
        <w:t>а</w:t>
      </w:r>
      <w:r w:rsidRPr="00093FFE">
        <w:t>честве АОУ могут быть использованы плавкие предохранители.</w:t>
      </w:r>
    </w:p>
    <w:p w:rsidR="002E612F" w:rsidRPr="00093FFE" w:rsidRDefault="002E612F" w:rsidP="00692673">
      <w:r w:rsidRPr="00093FFE">
        <w:t xml:space="preserve">Целью применения зануления как меры защиты является быстрое отключение повреждённой фазы электроустановки от питающей сети при одновременном снижении напряжения прикосновения на </w:t>
      </w:r>
      <w:r w:rsidR="00C92166">
        <w:t xml:space="preserve">её </w:t>
      </w:r>
      <w:r w:rsidRPr="00093FFE">
        <w:t>ко</w:t>
      </w:r>
      <w:r w:rsidRPr="00093FFE">
        <w:t>р</w:t>
      </w:r>
      <w:r w:rsidRPr="00093FFE">
        <w:t>пусе.</w:t>
      </w:r>
      <w:r w:rsidR="00C92166">
        <w:t xml:space="preserve"> </w:t>
      </w:r>
      <w:r w:rsidRPr="00093FFE">
        <w:t>Реализация указанной цели достигается в результате подключ</w:t>
      </w:r>
      <w:r w:rsidRPr="00093FFE">
        <w:t>е</w:t>
      </w:r>
      <w:r w:rsidRPr="00093FFE">
        <w:t>ния корпусов электроустановок к НЗП, т. к. в этом случае при замык</w:t>
      </w:r>
      <w:r w:rsidRPr="00093FFE">
        <w:t>а</w:t>
      </w:r>
      <w:r w:rsidRPr="00093FFE">
        <w:t>нии од</w:t>
      </w:r>
      <w:r w:rsidR="00A96A8F">
        <w:softHyphen/>
      </w:r>
      <w:r w:rsidRPr="00093FFE">
        <w:t>ной из фаз на корпус электроустановки образуется контур короткого за</w:t>
      </w:r>
      <w:r w:rsidR="00A96A8F">
        <w:softHyphen/>
      </w:r>
      <w:r w:rsidRPr="00093FFE">
        <w:t>мыкания. Большой уровень тока в контуре короткого з</w:t>
      </w:r>
      <w:r w:rsidRPr="00093FFE">
        <w:t>а</w:t>
      </w:r>
      <w:r w:rsidRPr="00093FFE">
        <w:t>мыкания гаранти</w:t>
      </w:r>
      <w:r w:rsidR="00A96A8F">
        <w:softHyphen/>
      </w:r>
      <w:r w:rsidRPr="00093FFE">
        <w:t xml:space="preserve">рованно вызывает быстрое срабатывание АОУ. </w:t>
      </w:r>
    </w:p>
    <w:p w:rsidR="00B27BA0" w:rsidRDefault="002E612F" w:rsidP="00B27BA0">
      <w:r w:rsidRPr="00093FFE">
        <w:t>Время срабатывания любых реальных АОУ конечно, поэтому в те</w:t>
      </w:r>
      <w:r w:rsidR="00A96A8F">
        <w:softHyphen/>
      </w:r>
      <w:r w:rsidRPr="00093FFE">
        <w:t>чение интервала времени, начиная с момента возникновения авари</w:t>
      </w:r>
      <w:r w:rsidRPr="00093FFE">
        <w:t>й</w:t>
      </w:r>
      <w:r w:rsidRPr="00093FFE">
        <w:t>ной ситуации (например, пробоя изоляции) до момента завершения процесса отключения электроустановки от питающей сети с помощью АОУ, чело</w:t>
      </w:r>
      <w:r w:rsidR="00A96A8F">
        <w:softHyphen/>
      </w:r>
      <w:r w:rsidRPr="00093FFE">
        <w:t>век, касающийся корпуса электроустановки</w:t>
      </w:r>
      <w:r w:rsidR="00C92166">
        <w:t>,</w:t>
      </w:r>
      <w:r w:rsidRPr="00093FFE">
        <w:t xml:space="preserve"> может подве</w:t>
      </w:r>
      <w:r w:rsidRPr="00093FFE">
        <w:t>р</w:t>
      </w:r>
      <w:r w:rsidRPr="00093FFE">
        <w:t>гаться действию электрического тока.</w:t>
      </w:r>
      <w:r w:rsidR="00B27BA0">
        <w:t xml:space="preserve"> Следовательно</w:t>
      </w:r>
      <w:r w:rsidRPr="00093FFE">
        <w:t xml:space="preserve">, </w:t>
      </w:r>
      <w:r w:rsidR="00B27BA0">
        <w:t xml:space="preserve">для </w:t>
      </w:r>
      <w:r w:rsidRPr="00093FFE">
        <w:t>защиты ч</w:t>
      </w:r>
      <w:r w:rsidRPr="00093FFE">
        <w:t>е</w:t>
      </w:r>
      <w:r w:rsidRPr="00093FFE">
        <w:t>ловека в системах электропитания с применением зануления</w:t>
      </w:r>
      <w:r w:rsidR="00B27BA0">
        <w:t xml:space="preserve"> необх</w:t>
      </w:r>
      <w:r w:rsidR="00B27BA0">
        <w:t>о</w:t>
      </w:r>
      <w:r w:rsidR="00B27BA0">
        <w:t>димо</w:t>
      </w:r>
      <w:r w:rsidRPr="00093FFE">
        <w:t xml:space="preserve">: уменьшение времени срабатывания АОУ и снижение </w:t>
      </w:r>
      <w:r w:rsidR="00C92166" w:rsidRPr="00093FFE">
        <w:t>уровня напряжения прикосновения на корпусах электроустановок в тече</w:t>
      </w:r>
      <w:r w:rsidR="00C92166">
        <w:softHyphen/>
      </w:r>
      <w:r w:rsidR="00C92166" w:rsidRPr="00093FFE">
        <w:t xml:space="preserve">ние </w:t>
      </w:r>
      <w:r w:rsidR="00B27BA0">
        <w:t>ин</w:t>
      </w:r>
      <w:r w:rsidR="00C92166" w:rsidRPr="00093FFE">
        <w:t>тервала времени срабатывания АОУ.</w:t>
      </w:r>
    </w:p>
    <w:bookmarkStart w:id="11" w:name="_Toc4219845"/>
    <w:bookmarkStart w:id="12" w:name="_Toc4219982"/>
    <w:bookmarkStart w:id="13" w:name="_Toc4220059"/>
    <w:p w:rsidR="00CE5A52" w:rsidRPr="00093FFE" w:rsidRDefault="00D16297" w:rsidP="00D16297">
      <w:pPr>
        <w:pStyle w:val="a5"/>
      </w:pPr>
      <w:r>
        <w:object w:dxaOrig="8053" w:dyaOrig="12565">
          <v:shape id="_x0000_i1028" type="#_x0000_t75" style="width:306pt;height:477.75pt" o:ole="">
            <v:imagedata r:id="rId29" o:title=""/>
          </v:shape>
          <o:OLEObject Type="Embed" ProgID="CorelDRAW.Graphic.13" ShapeID="_x0000_i1028" DrawAspect="Content" ObjectID="_1275974497" r:id="rId30"/>
        </w:object>
      </w:r>
      <w:r w:rsidR="002020A8">
        <w:t xml:space="preserve">          </w:t>
      </w:r>
      <w:r w:rsidR="00CE5A52" w:rsidRPr="00093FFE">
        <w:lastRenderedPageBreak/>
        <w:t>Снижение уровня напряжения прикосновения на корпусах электро</w:t>
      </w:r>
      <w:r w:rsidR="00A96A8F">
        <w:softHyphen/>
      </w:r>
      <w:r w:rsidR="00CE5A52" w:rsidRPr="00093FFE">
        <w:t>установок обеспечивается в результате повторного заземления НЗП. В связи с тем, что эффективность действия заземляющих устройств в низко</w:t>
      </w:r>
      <w:r w:rsidR="00A96A8F">
        <w:softHyphen/>
      </w:r>
      <w:r w:rsidR="00CE5A52" w:rsidRPr="00093FFE">
        <w:t>вольтных электросетях с глухозаземлённой нейтралью невысока и недос</w:t>
      </w:r>
      <w:r w:rsidR="00A96A8F">
        <w:softHyphen/>
      </w:r>
      <w:r w:rsidR="00CE5A52" w:rsidRPr="00093FFE">
        <w:t>таточна [</w:t>
      </w:r>
      <w:r w:rsidR="00CE5A52">
        <w:t>2, 4</w:t>
      </w:r>
      <w:r w:rsidR="00CE5A52" w:rsidRPr="00093FFE">
        <w:t>], применение повторного заземления НЗП может рассматри</w:t>
      </w:r>
      <w:r w:rsidR="00A96A8F">
        <w:softHyphen/>
      </w:r>
      <w:r w:rsidR="00CE5A52" w:rsidRPr="00093FFE">
        <w:t>ваться как желательная, но лишь дополнительная мера к о</w:t>
      </w:r>
      <w:r w:rsidR="00CE5A52" w:rsidRPr="00093FFE">
        <w:t>с</w:t>
      </w:r>
      <w:r w:rsidR="00CE5A52" w:rsidRPr="00093FFE">
        <w:t>новной защитной мере – быстродействующее отключение повреждё</w:t>
      </w:r>
      <w:r w:rsidR="00CE5A52" w:rsidRPr="00093FFE">
        <w:t>н</w:t>
      </w:r>
      <w:r w:rsidR="00CE5A52" w:rsidRPr="00093FFE">
        <w:t>ной фазы.</w:t>
      </w:r>
    </w:p>
    <w:p w:rsidR="00931E2F" w:rsidRPr="00093FFE" w:rsidRDefault="00931E2F" w:rsidP="002020A8">
      <w:r w:rsidRPr="00093FFE">
        <w:t xml:space="preserve">Условная схема на </w:t>
      </w:r>
      <w:r w:rsidRPr="00B528CC">
        <w:t xml:space="preserve">рис. </w:t>
      </w:r>
      <w:r>
        <w:t>10</w:t>
      </w:r>
      <w:r w:rsidRPr="00093FFE">
        <w:t xml:space="preserve"> в упрощённом виде иллюстрирует т</w:t>
      </w:r>
      <w:r w:rsidRPr="00093FFE">
        <w:t>и</w:t>
      </w:r>
      <w:r w:rsidRPr="00093FFE">
        <w:t>пич</w:t>
      </w:r>
      <w:r w:rsidR="00A96A8F">
        <w:softHyphen/>
      </w:r>
      <w:r w:rsidRPr="00093FFE">
        <w:t>ный вариант практической реализации участка электрической сети с за</w:t>
      </w:r>
      <w:r w:rsidR="00A96A8F">
        <w:softHyphen/>
      </w:r>
      <w:r w:rsidRPr="00093FFE">
        <w:t>землённым нулевым проводом для случая электроснабжения мн</w:t>
      </w:r>
      <w:r w:rsidRPr="00093FFE">
        <w:t>о</w:t>
      </w:r>
      <w:r w:rsidRPr="00093FFE">
        <w:t>гоэтаж</w:t>
      </w:r>
      <w:r w:rsidR="00A96A8F">
        <w:softHyphen/>
      </w:r>
      <w:r w:rsidRPr="00093FFE">
        <w:t>ного производственного здания или здания научно-исследовательского учреждения, офиса и т. п.</w:t>
      </w:r>
    </w:p>
    <w:p w:rsidR="00931E2F" w:rsidRPr="00093FFE" w:rsidRDefault="00931E2F" w:rsidP="002020A8">
      <w:r w:rsidRPr="00093FFE">
        <w:t xml:space="preserve">Схема на </w:t>
      </w:r>
      <w:r w:rsidRPr="00B528CC">
        <w:t xml:space="preserve">рис. </w:t>
      </w:r>
      <w:r>
        <w:t>10</w:t>
      </w:r>
      <w:r w:rsidRPr="00093FFE">
        <w:t xml:space="preserve"> предполагает, что магистраль силового кабеля электрической сети (МСК), обеспечивающего подвод электропитания к зданию, выполнена с помощью четырёхжильного кабеля. Одна из жил МСК подключена к заземлённой нейтрали соединённых по схеме элек</w:t>
      </w:r>
      <w:r w:rsidR="00A96A8F">
        <w:softHyphen/>
      </w:r>
      <w:r w:rsidRPr="00093FFE">
        <w:t>трической звезды вторичных обмоток трансформатора электрич</w:t>
      </w:r>
      <w:r w:rsidRPr="00093FFE">
        <w:t>е</w:t>
      </w:r>
      <w:r w:rsidRPr="00093FFE">
        <w:t>ской распределительной подстанции. При вводе в здание нулевой пр</w:t>
      </w:r>
      <w:r w:rsidRPr="00093FFE">
        <w:t>о</w:t>
      </w:r>
      <w:r w:rsidRPr="00093FFE">
        <w:t>водник МСК повторно заземлён.</w:t>
      </w:r>
    </w:p>
    <w:p w:rsidR="00931E2F" w:rsidRPr="00093FFE" w:rsidRDefault="00931E2F" w:rsidP="00692673">
      <w:r w:rsidRPr="00093FFE">
        <w:t xml:space="preserve">На </w:t>
      </w:r>
      <w:r w:rsidRPr="00B528CC">
        <w:t xml:space="preserve">рис. </w:t>
      </w:r>
      <w:r>
        <w:t>10</w:t>
      </w:r>
      <w:r w:rsidRPr="00093FFE">
        <w:t xml:space="preserve"> также обозначено: ЦРЩ, ЭРЩ и ЛРЩ – соответстве</w:t>
      </w:r>
      <w:r w:rsidRPr="00093FFE">
        <w:t>н</w:t>
      </w:r>
      <w:r w:rsidRPr="00093FFE">
        <w:t>но центральный, этажный и лабораторный распределительные щиты.</w:t>
      </w:r>
    </w:p>
    <w:p w:rsidR="00931E2F" w:rsidRPr="00093FFE" w:rsidRDefault="00931E2F" w:rsidP="00692673">
      <w:r w:rsidRPr="00093FFE">
        <w:t>В многоэтажных зданиях, подводящая магистраль силового каб</w:t>
      </w:r>
      <w:r w:rsidRPr="00093FFE">
        <w:t>е</w:t>
      </w:r>
      <w:r w:rsidRPr="00093FFE">
        <w:t>ля после ЦРЩ продолжается в виде шин одного или нескольких ве</w:t>
      </w:r>
      <w:r w:rsidRPr="00093FFE">
        <w:t>р</w:t>
      </w:r>
      <w:r w:rsidRPr="00093FFE">
        <w:t>тикальных стволов, обычно располагаемых в зонах лестничных прол</w:t>
      </w:r>
      <w:r w:rsidRPr="00093FFE">
        <w:t>ё</w:t>
      </w:r>
      <w:r w:rsidRPr="00093FFE">
        <w:t>тов. Электропитание производственных помещений для размещения электрооборудования (ПРЭ) каждого этажа осуществляется путём прокладки кабелей этажной разводки, связанных с шинами вертикал</w:t>
      </w:r>
      <w:r w:rsidRPr="00093FFE">
        <w:t>ь</w:t>
      </w:r>
      <w:r w:rsidRPr="00093FFE">
        <w:t>ных стволов посредством ЭРЩ. Электропитание и зануление корпусов защищаемого оборудования внутри производственных помещений распределяется с помощью ЛРЩ. Шина нулевого провода в точке по</w:t>
      </w:r>
      <w:r w:rsidRPr="00093FFE">
        <w:t>д</w:t>
      </w:r>
      <w:r w:rsidRPr="00093FFE">
        <w:t>вода МСК к ЦРЩ подключена к по</w:t>
      </w:r>
      <w:r w:rsidR="00A96A8F">
        <w:softHyphen/>
      </w:r>
      <w:r w:rsidRPr="00093FFE">
        <w:t>вторному заземляющему устройс</w:t>
      </w:r>
      <w:r w:rsidRPr="00093FFE">
        <w:t>т</w:t>
      </w:r>
      <w:r w:rsidRPr="00093FFE">
        <w:t>ву, обычно выполненному в виде зазем</w:t>
      </w:r>
      <w:r w:rsidR="00A96A8F">
        <w:softHyphen/>
      </w:r>
      <w:r w:rsidRPr="00093FFE">
        <w:t>ляющего контура, расположе</w:t>
      </w:r>
      <w:r w:rsidRPr="00093FFE">
        <w:t>н</w:t>
      </w:r>
      <w:r w:rsidRPr="00093FFE">
        <w:t>ного по периметру здания [5, 6]. Шина ну</w:t>
      </w:r>
      <w:r w:rsidR="00A96A8F">
        <w:softHyphen/>
      </w:r>
      <w:r w:rsidRPr="00093FFE">
        <w:t>левого проводника вертикального ствола и нулевой проводник кабеля этажной разводки являются составными частями РШНЗП.</w:t>
      </w:r>
    </w:p>
    <w:p w:rsidR="00B46E59" w:rsidRPr="00093FFE" w:rsidRDefault="00931E2F" w:rsidP="00692673">
      <w:r w:rsidRPr="00093FFE">
        <w:t>На каждом этаже в точках ответвления от шин вертикального ствола устанавливаются РКУ и АОУ (плавкие вставки или электр</w:t>
      </w:r>
      <w:r w:rsidRPr="00093FFE">
        <w:t>о</w:t>
      </w:r>
      <w:r w:rsidRPr="00093FFE">
        <w:t>магнитные от</w:t>
      </w:r>
      <w:r w:rsidR="00A96A8F">
        <w:softHyphen/>
      </w:r>
      <w:r w:rsidRPr="00093FFE">
        <w:t xml:space="preserve">ключающие устройства, см. рис. 1), рассчитанные на требуемые значения </w:t>
      </w:r>
      <w:r w:rsidR="00B46E59" w:rsidRPr="00093FFE">
        <w:t>токов срабатывания. Например, АОУ</w:t>
      </w:r>
      <w:r w:rsidR="00B46E59">
        <w:t xml:space="preserve"> </w:t>
      </w:r>
      <w:r w:rsidR="00B46E59" w:rsidRPr="00093FFE">
        <w:t xml:space="preserve">(которые могут быть плавкими вставками), установленные в точках поэтажных </w:t>
      </w:r>
      <w:r w:rsidR="00B46E59" w:rsidRPr="00093FFE">
        <w:lastRenderedPageBreak/>
        <w:t>ответвлений (ЭРЩ), – на номинальный ток</w:t>
      </w:r>
      <w:r w:rsidR="00B46E59">
        <w:t xml:space="preserve"> до</w:t>
      </w:r>
      <w:r w:rsidR="00B46E59" w:rsidRPr="00093FFE">
        <w:t xml:space="preserve"> </w:t>
      </w:r>
      <w:r w:rsidR="00B46E59">
        <w:t>4</w:t>
      </w:r>
      <w:r w:rsidR="00B46E59" w:rsidRPr="00093FFE">
        <w:t xml:space="preserve">00 </w:t>
      </w:r>
      <w:r w:rsidR="00B46E59" w:rsidRPr="00093FFE">
        <w:rPr>
          <w:i/>
          <w:iCs/>
        </w:rPr>
        <w:t>А</w:t>
      </w:r>
      <w:r w:rsidR="00B46E59" w:rsidRPr="00093FFE">
        <w:t>, а АОУ, устано</w:t>
      </w:r>
      <w:r w:rsidR="00B46E59" w:rsidRPr="00093FFE">
        <w:t>в</w:t>
      </w:r>
      <w:r w:rsidR="00B46E59" w:rsidRPr="00093FFE">
        <w:t>ленные в отдельных производ</w:t>
      </w:r>
      <w:r w:rsidR="00A96A8F">
        <w:softHyphen/>
      </w:r>
      <w:r w:rsidR="00B46E59" w:rsidRPr="00093FFE">
        <w:t>ственных помещениях (ЛРЩ), – на н</w:t>
      </w:r>
      <w:r w:rsidR="00B46E59" w:rsidRPr="00093FFE">
        <w:t>о</w:t>
      </w:r>
      <w:r w:rsidR="00B46E59" w:rsidRPr="00093FFE">
        <w:t>минальный ток 10 – </w:t>
      </w:r>
      <w:r w:rsidR="00B46E59">
        <w:t>4</w:t>
      </w:r>
      <w:r w:rsidR="00B46E59" w:rsidRPr="00093FFE">
        <w:t xml:space="preserve">0 </w:t>
      </w:r>
      <w:r w:rsidR="00B46E59" w:rsidRPr="00093FFE">
        <w:rPr>
          <w:i/>
          <w:iCs/>
        </w:rPr>
        <w:t>А</w:t>
      </w:r>
      <w:r w:rsidR="00B46E59" w:rsidRPr="00093FFE">
        <w:t>.</w:t>
      </w:r>
    </w:p>
    <w:p w:rsidR="00B46E59" w:rsidRPr="00093FFE" w:rsidRDefault="00B46E59" w:rsidP="00692673">
      <w:r w:rsidRPr="00093FFE">
        <w:t>В простейшем и широко распространённом случае системы</w:t>
      </w:r>
      <w:r>
        <w:t xml:space="preserve"> </w:t>
      </w:r>
      <w:r w:rsidRPr="00093FFE">
        <w:t>ав</w:t>
      </w:r>
      <w:r w:rsidRPr="00093FFE">
        <w:t>а</w:t>
      </w:r>
      <w:r w:rsidRPr="00093FFE">
        <w:t>рий</w:t>
      </w:r>
      <w:r w:rsidR="00A96A8F">
        <w:softHyphen/>
      </w:r>
      <w:r w:rsidRPr="00093FFE">
        <w:t>н</w:t>
      </w:r>
      <w:r>
        <w:t>ого</w:t>
      </w:r>
      <w:r w:rsidRPr="00093FFE">
        <w:t xml:space="preserve"> отключения</w:t>
      </w:r>
      <w:r>
        <w:t xml:space="preserve"> </w:t>
      </w:r>
      <w:r w:rsidRPr="00093FFE">
        <w:t>электро- или радиоэлектронного оборудования пред</w:t>
      </w:r>
      <w:r w:rsidR="00A96A8F">
        <w:softHyphen/>
      </w:r>
      <w:r w:rsidRPr="00093FFE">
        <w:t>ставляют собой встроенный в аппаратуру включенный последов</w:t>
      </w:r>
      <w:r w:rsidRPr="00093FFE">
        <w:t>а</w:t>
      </w:r>
      <w:r w:rsidRPr="00093FFE">
        <w:t>тельно в цепь электропитания плавкий предохранитель.</w:t>
      </w:r>
    </w:p>
    <w:p w:rsidR="00B46E59" w:rsidRDefault="00B46E59" w:rsidP="00692673">
      <w:r w:rsidRPr="00093FFE">
        <w:t>Описанное многоуровневое использование отключающих ус</w:t>
      </w:r>
      <w:r w:rsidRPr="00093FFE">
        <w:t>т</w:t>
      </w:r>
      <w:r w:rsidRPr="00093FFE">
        <w:t>ройств в системах электропитания не только повышает надёжность защиты, но и обеспечивает селективное отключение питаемой аппар</w:t>
      </w:r>
      <w:r w:rsidRPr="00093FFE">
        <w:t>а</w:t>
      </w:r>
      <w:r w:rsidRPr="00093FFE">
        <w:t>туры или участков электросети.</w:t>
      </w:r>
    </w:p>
    <w:p w:rsidR="00B46E59" w:rsidRPr="00093FFE" w:rsidRDefault="00B46E59" w:rsidP="00692673"/>
    <w:p w:rsidR="00225C67" w:rsidRDefault="002E612F" w:rsidP="00B12BAA">
      <w:pPr>
        <w:pStyle w:val="3"/>
        <w:spacing w:after="0"/>
      </w:pPr>
      <w:bookmarkStart w:id="14" w:name="_Toc196289780"/>
      <w:r>
        <w:t>3.</w:t>
      </w:r>
      <w:r w:rsidRPr="00093FFE">
        <w:t xml:space="preserve">2. </w:t>
      </w:r>
      <w:r>
        <w:t>Оценка</w:t>
      </w:r>
      <w:r w:rsidRPr="00093FFE">
        <w:t xml:space="preserve">  опасности  поражения  в  электрической  сети</w:t>
      </w:r>
      <w:bookmarkEnd w:id="11"/>
      <w:bookmarkEnd w:id="12"/>
      <w:bookmarkEnd w:id="13"/>
      <w:bookmarkEnd w:id="14"/>
      <w:r>
        <w:t xml:space="preserve"> </w:t>
      </w:r>
    </w:p>
    <w:p w:rsidR="002E612F" w:rsidRPr="00093FFE" w:rsidRDefault="00225C67" w:rsidP="00B12BAA">
      <w:pPr>
        <w:pStyle w:val="3"/>
        <w:spacing w:after="0"/>
      </w:pPr>
      <w:r>
        <w:t xml:space="preserve">       </w:t>
      </w:r>
      <w:bookmarkStart w:id="15" w:name="_Toc196289781"/>
      <w:r w:rsidR="002E612F" w:rsidRPr="00093FFE">
        <w:t xml:space="preserve">с </w:t>
      </w:r>
      <w:r w:rsidR="002E612F">
        <w:t xml:space="preserve">защитным </w:t>
      </w:r>
      <w:r w:rsidR="002E612F" w:rsidRPr="00093FFE">
        <w:t>занулением</w:t>
      </w:r>
      <w:bookmarkEnd w:id="15"/>
    </w:p>
    <w:p w:rsidR="00F6558E" w:rsidRPr="00F6558E" w:rsidRDefault="002E612F" w:rsidP="00B12BAA">
      <w:pPr>
        <w:pStyle w:val="4"/>
        <w:spacing w:before="60"/>
        <w:ind w:left="993" w:right="170" w:hanging="539"/>
        <w:jc w:val="left"/>
        <w:rPr>
          <w:rFonts w:ascii="Times New Roman" w:hAnsi="Times New Roman"/>
          <w:i/>
          <w:iCs/>
          <w:sz w:val="20"/>
        </w:rPr>
      </w:pPr>
      <w:r w:rsidRPr="00F6558E">
        <w:rPr>
          <w:rFonts w:ascii="Times New Roman" w:hAnsi="Times New Roman"/>
          <w:i/>
          <w:iCs/>
          <w:sz w:val="20"/>
          <w:szCs w:val="20"/>
        </w:rPr>
        <w:t xml:space="preserve">3.2.1. </w:t>
      </w:r>
      <w:r w:rsidR="00F6558E" w:rsidRPr="00F6558E">
        <w:rPr>
          <w:rFonts w:ascii="Times New Roman" w:hAnsi="Times New Roman"/>
          <w:i/>
          <w:iCs/>
          <w:sz w:val="20"/>
        </w:rPr>
        <w:t>Опасность поражения человека электрическим током при  замыкании фа</w:t>
      </w:r>
      <w:r w:rsidR="0056648E">
        <w:rPr>
          <w:rFonts w:ascii="Times New Roman" w:hAnsi="Times New Roman"/>
          <w:i/>
          <w:iCs/>
          <w:sz w:val="20"/>
        </w:rPr>
        <w:t>з</w:t>
      </w:r>
      <w:r w:rsidR="00712547">
        <w:rPr>
          <w:rFonts w:ascii="Times New Roman" w:hAnsi="Times New Roman"/>
          <w:i/>
          <w:iCs/>
          <w:sz w:val="20"/>
        </w:rPr>
        <w:t>ы</w:t>
      </w:r>
      <w:r w:rsidR="00F6558E" w:rsidRPr="00F6558E">
        <w:rPr>
          <w:rFonts w:ascii="Times New Roman" w:hAnsi="Times New Roman"/>
          <w:i/>
          <w:iCs/>
          <w:sz w:val="20"/>
        </w:rPr>
        <w:t xml:space="preserve"> на </w:t>
      </w:r>
      <w:r w:rsidR="00712547">
        <w:rPr>
          <w:rFonts w:ascii="Times New Roman" w:hAnsi="Times New Roman"/>
          <w:i/>
          <w:iCs/>
          <w:sz w:val="20"/>
        </w:rPr>
        <w:t>корпус электроустановки</w:t>
      </w:r>
    </w:p>
    <w:p w:rsidR="002E612F" w:rsidRPr="00093FFE" w:rsidRDefault="002E612F" w:rsidP="00692673">
      <w:r w:rsidRPr="00093FFE">
        <w:t>Оценка опасности поражения электрическим током в электрич</w:t>
      </w:r>
      <w:r w:rsidRPr="00093FFE">
        <w:t>е</w:t>
      </w:r>
      <w:r w:rsidRPr="00093FFE">
        <w:t>ских сетях с</w:t>
      </w:r>
      <w:r>
        <w:t xml:space="preserve"> за</w:t>
      </w:r>
      <w:r w:rsidR="00F5230E">
        <w:t>щ</w:t>
      </w:r>
      <w:r>
        <w:t>итным</w:t>
      </w:r>
      <w:r w:rsidRPr="00093FFE">
        <w:t xml:space="preserve"> занулением зависит не только от возможной в данной ситуации величины протекающего через тело человека тока, но также в большой степени и от интервала времени действия этого тока. В связи с этим для различных интервалов времени действия пор</w:t>
      </w:r>
      <w:r w:rsidRPr="00093FFE">
        <w:t>а</w:t>
      </w:r>
      <w:r w:rsidRPr="00093FFE">
        <w:t>жающего тока нормативно введены предельно допустимые значения этого тока (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>hд</w:t>
      </w:r>
      <w:r w:rsidRPr="00093FFE">
        <w:t>) в зависимости от времени его действия. Аналогично введены предельно до</w:t>
      </w:r>
      <w:r w:rsidR="00A96A8F">
        <w:softHyphen/>
      </w:r>
      <w:r w:rsidRPr="00093FFE">
        <w:t>пустимые значения напряжения прикосновения (</w:t>
      </w:r>
      <w:r w:rsidRPr="00093FFE">
        <w:rPr>
          <w:b/>
          <w:bCs/>
          <w:i/>
          <w:iCs/>
        </w:rPr>
        <w:t>U</w:t>
      </w:r>
      <w:r w:rsidRPr="00093FFE">
        <w:rPr>
          <w:b/>
          <w:bCs/>
          <w:i/>
          <w:iCs/>
          <w:vertAlign w:val="subscript"/>
        </w:rPr>
        <w:t>hд</w:t>
      </w:r>
      <w:r w:rsidRPr="00093FFE">
        <w:t>), расцениваемые как безопасные. В табл.</w:t>
      </w:r>
      <w:r>
        <w:t> 1</w:t>
      </w:r>
      <w:r w:rsidRPr="00093FFE">
        <w:t xml:space="preserve"> согласно </w:t>
      </w:r>
      <w:r w:rsidRPr="00931E2F">
        <w:t>ГОСТ 12.1.030-81</w:t>
      </w:r>
      <w:r w:rsidRPr="00093FFE">
        <w:t>* для напряжений сети</w:t>
      </w:r>
      <w:r w:rsidR="00C61F06">
        <w:t xml:space="preserve"> с напряжением</w:t>
      </w:r>
      <w:r w:rsidRPr="00093FFE">
        <w:t xml:space="preserve"> до 1000 </w:t>
      </w:r>
      <w:r w:rsidRPr="00093FFE">
        <w:rPr>
          <w:i/>
          <w:iCs/>
        </w:rPr>
        <w:t>В</w:t>
      </w:r>
      <w:r w:rsidRPr="00093FFE">
        <w:t xml:space="preserve"> приведены значения 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>hд</w:t>
      </w:r>
      <w:r w:rsidRPr="00093FFE">
        <w:t xml:space="preserve"> и </w:t>
      </w:r>
      <w:r w:rsidRPr="00093FFE">
        <w:rPr>
          <w:b/>
          <w:bCs/>
          <w:i/>
          <w:iCs/>
        </w:rPr>
        <w:t>U</w:t>
      </w:r>
      <w:r w:rsidRPr="00093FFE">
        <w:rPr>
          <w:b/>
          <w:bCs/>
          <w:i/>
          <w:iCs/>
          <w:vertAlign w:val="subscript"/>
        </w:rPr>
        <w:t>hд</w:t>
      </w:r>
      <w:r w:rsidRPr="00093FFE">
        <w:t xml:space="preserve"> в зависимости от продолжительности действия эле</w:t>
      </w:r>
      <w:r w:rsidRPr="00093FFE">
        <w:t>к</w:t>
      </w:r>
      <w:r w:rsidRPr="00093FFE">
        <w:t>трического тока (</w:t>
      </w:r>
      <w:r w:rsidRPr="00093FFE">
        <w:rPr>
          <w:b/>
          <w:bCs/>
          <w:i/>
          <w:iCs/>
        </w:rPr>
        <w:t>T</w:t>
      </w:r>
      <w:r w:rsidRPr="00093FFE">
        <w:rPr>
          <w:b/>
          <w:bCs/>
          <w:i/>
          <w:iCs/>
          <w:vertAlign w:val="subscript"/>
        </w:rPr>
        <w:t>д</w:t>
      </w:r>
      <w:r w:rsidRPr="00093FFE">
        <w:t>) для систем элек</w:t>
      </w:r>
      <w:r w:rsidR="00A96A8F">
        <w:softHyphen/>
      </w:r>
      <w:r w:rsidRPr="00093FFE">
        <w:t>троснабжения производственного (П) и бытового (Б) назначений, рабо</w:t>
      </w:r>
      <w:r w:rsidR="00A96A8F">
        <w:softHyphen/>
      </w:r>
      <w:r w:rsidRPr="00093FFE">
        <w:t>тающих в аварийных режимах з</w:t>
      </w:r>
      <w:r w:rsidRPr="00093FFE">
        <w:t>а</w:t>
      </w:r>
      <w:r w:rsidRPr="00093FFE">
        <w:t>мыкания одной из фаз на корпус.</w:t>
      </w:r>
    </w:p>
    <w:p w:rsidR="002E612F" w:rsidRDefault="002E612F" w:rsidP="00692673">
      <w:r w:rsidRPr="00093FFE">
        <w:t>Таким образом, оценка опасности поражения электрическим т</w:t>
      </w:r>
      <w:r w:rsidRPr="00093FFE">
        <w:t>о</w:t>
      </w:r>
      <w:r w:rsidRPr="00093FFE">
        <w:t>ком в электрической сети с занулением корпусов электроустановок сводится к определению возможных значений тока, протекающего по телу человека, прикасающегося к корпусам аварийных электроустан</w:t>
      </w:r>
      <w:r w:rsidRPr="00093FFE">
        <w:t>о</w:t>
      </w:r>
      <w:r w:rsidRPr="00093FFE">
        <w:t>вок, и времени сра</w:t>
      </w:r>
      <w:r w:rsidR="00A96A8F">
        <w:softHyphen/>
      </w:r>
      <w:r w:rsidRPr="00093FFE">
        <w:t xml:space="preserve">батывания АОУ (например, времени выгорания плавкого предохранителя) с последующим сравнением их с предельно допустимыми значениями, приведёнными в </w:t>
      </w:r>
      <w:r w:rsidRPr="00931E2F">
        <w:t xml:space="preserve">табл. </w:t>
      </w:r>
      <w:r w:rsidR="00931E2F" w:rsidRPr="00931E2F">
        <w:t>8</w:t>
      </w:r>
      <w:r w:rsidRPr="00931E2F">
        <w:t>.</w:t>
      </w:r>
    </w:p>
    <w:p w:rsidR="00CE5A52" w:rsidRPr="00093FFE" w:rsidRDefault="00CE5A52" w:rsidP="00CE5A52">
      <w:r w:rsidRPr="00093FFE">
        <w:t>Время действия тока, протекающего по телу человека, определ</w:t>
      </w:r>
      <w:r w:rsidRPr="00093FFE">
        <w:t>я</w:t>
      </w:r>
      <w:r w:rsidRPr="00093FFE">
        <w:t>ется выбором типа АОУ и рассматривается ниже.</w:t>
      </w:r>
    </w:p>
    <w:p w:rsidR="00CE5A52" w:rsidRPr="00093FFE" w:rsidRDefault="00CE5A52" w:rsidP="00CE5A52">
      <w:r w:rsidRPr="00093FFE">
        <w:t>Уровень тока, протекающего по телу человека, определяется осо</w:t>
      </w:r>
      <w:r w:rsidR="00A96A8F">
        <w:softHyphen/>
      </w:r>
      <w:r w:rsidRPr="00093FFE">
        <w:t xml:space="preserve">бенностями аварийных режимов в конкретной электрической сети с </w:t>
      </w:r>
      <w:r w:rsidRPr="00093FFE">
        <w:lastRenderedPageBreak/>
        <w:t>зану</w:t>
      </w:r>
      <w:r w:rsidR="00A96A8F">
        <w:softHyphen/>
      </w:r>
      <w:r w:rsidRPr="00093FFE">
        <w:t>лением. Практически, как правило, случаются два типа аварийных режи</w:t>
      </w:r>
      <w:r w:rsidR="00A96A8F">
        <w:softHyphen/>
      </w:r>
      <w:r w:rsidRPr="00093FFE">
        <w:t>мов в электрической сети с занулением:</w:t>
      </w:r>
    </w:p>
    <w:p w:rsidR="00CE5A52" w:rsidRPr="00093FFE" w:rsidRDefault="00CE5A52" w:rsidP="00737097">
      <w:pPr>
        <w:pStyle w:val="afa"/>
        <w:numPr>
          <w:ilvl w:val="0"/>
          <w:numId w:val="18"/>
        </w:numPr>
        <w:ind w:left="284" w:hanging="284"/>
      </w:pPr>
      <w:r w:rsidRPr="00093FFE">
        <w:t>замыкание одной из фаз на корпус электроустановки;</w:t>
      </w:r>
    </w:p>
    <w:p w:rsidR="00CE5A52" w:rsidRPr="00B46E59" w:rsidRDefault="00CE5A52" w:rsidP="00737097">
      <w:pPr>
        <w:pStyle w:val="afa"/>
        <w:numPr>
          <w:ilvl w:val="0"/>
          <w:numId w:val="18"/>
        </w:numPr>
        <w:ind w:left="284" w:hanging="284"/>
      </w:pPr>
      <w:r w:rsidRPr="00093FFE">
        <w:t>замыкание одной из фаз на землю.</w:t>
      </w:r>
    </w:p>
    <w:p w:rsidR="002E612F" w:rsidRPr="00093FFE" w:rsidRDefault="002E612F" w:rsidP="00692673">
      <w:pPr>
        <w:pStyle w:val="-"/>
      </w:pPr>
      <w:r w:rsidRPr="00093FFE">
        <w:t>Т</w:t>
      </w:r>
      <w:r>
        <w:t xml:space="preserve"> </w:t>
      </w:r>
      <w:r w:rsidRPr="00093FFE">
        <w:t>а</w:t>
      </w:r>
      <w:r>
        <w:t xml:space="preserve"> </w:t>
      </w:r>
      <w:r w:rsidRPr="00093FFE">
        <w:t>б</w:t>
      </w:r>
      <w:r>
        <w:t xml:space="preserve"> </w:t>
      </w:r>
      <w:r w:rsidRPr="00093FFE">
        <w:t>л</w:t>
      </w:r>
      <w:r>
        <w:t xml:space="preserve"> </w:t>
      </w:r>
      <w:r w:rsidRPr="00093FFE">
        <w:t>и</w:t>
      </w:r>
      <w:r>
        <w:t xml:space="preserve"> </w:t>
      </w:r>
      <w:r w:rsidRPr="00093FFE">
        <w:t>ц</w:t>
      </w:r>
      <w:r>
        <w:t xml:space="preserve"> </w:t>
      </w:r>
      <w:r w:rsidRPr="00093FFE">
        <w:t xml:space="preserve">а </w:t>
      </w:r>
      <w:r w:rsidR="00931E2F">
        <w:t>8</w:t>
      </w:r>
    </w:p>
    <w:p w:rsidR="002E612F" w:rsidRPr="00093FFE" w:rsidRDefault="002E612F" w:rsidP="00821414">
      <w:pPr>
        <w:pStyle w:val="-7"/>
      </w:pPr>
      <w:r w:rsidRPr="00093FFE">
        <w:t xml:space="preserve">Предельно допустимые значения </w:t>
      </w:r>
      <w:r w:rsidRPr="00093FFE">
        <w:rPr>
          <w:i/>
        </w:rPr>
        <w:t>I</w:t>
      </w:r>
      <w:r w:rsidRPr="00093FFE">
        <w:rPr>
          <w:i/>
          <w:vertAlign w:val="subscript"/>
        </w:rPr>
        <w:t>hд</w:t>
      </w:r>
      <w:r w:rsidRPr="00093FFE">
        <w:t xml:space="preserve"> и </w:t>
      </w:r>
      <w:r w:rsidRPr="00093FFE">
        <w:rPr>
          <w:i/>
        </w:rPr>
        <w:t>U</w:t>
      </w:r>
      <w:r w:rsidRPr="00093FFE">
        <w:rPr>
          <w:i/>
          <w:vertAlign w:val="subscript"/>
        </w:rPr>
        <w:t>hд</w:t>
      </w:r>
      <w:r w:rsidRPr="00093FFE">
        <w:t xml:space="preserve"> для различных интерв</w:t>
      </w:r>
      <w:r w:rsidRPr="00093FFE">
        <w:t>а</w:t>
      </w:r>
      <w:r w:rsidRPr="00093FFE">
        <w:t>лов вре</w:t>
      </w:r>
      <w:r w:rsidR="00A96A8F">
        <w:softHyphen/>
      </w:r>
      <w:r w:rsidRPr="00093FFE">
        <w:t>мени действия электрического тока</w:t>
      </w:r>
    </w:p>
    <w:tbl>
      <w:tblPr>
        <w:tblW w:w="609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84"/>
        <w:gridCol w:w="709"/>
        <w:gridCol w:w="992"/>
        <w:gridCol w:w="587"/>
        <w:gridCol w:w="587"/>
        <w:gridCol w:w="587"/>
        <w:gridCol w:w="588"/>
        <w:gridCol w:w="587"/>
        <w:gridCol w:w="587"/>
        <w:gridCol w:w="588"/>
      </w:tblGrid>
      <w:tr w:rsidR="002E612F" w:rsidRPr="00093FFE" w:rsidTr="002809F9">
        <w:trPr>
          <w:trHeight w:val="343"/>
        </w:trPr>
        <w:tc>
          <w:tcPr>
            <w:tcW w:w="284" w:type="dxa"/>
            <w:tcBorders>
              <w:bottom w:val="single" w:sz="12" w:space="0" w:color="000000"/>
            </w:tcBorders>
            <w:vAlign w:val="center"/>
          </w:tcPr>
          <w:p w:rsidR="002E612F" w:rsidRPr="006D0A89" w:rsidRDefault="002E612F" w:rsidP="00BA62E2">
            <w:pPr>
              <w:pStyle w:val="-9"/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2E612F" w:rsidRPr="006D0A89" w:rsidRDefault="002E612F" w:rsidP="00C145CF">
            <w:pPr>
              <w:pStyle w:val="-8"/>
            </w:pPr>
            <w:r w:rsidRPr="005E54A2">
              <w:t>T</w:t>
            </w:r>
            <w:r w:rsidRPr="005E54A2">
              <w:rPr>
                <w:vertAlign w:val="subscript"/>
              </w:rPr>
              <w:t>д</w:t>
            </w:r>
            <w:r w:rsidRPr="006D0A89">
              <w:rPr>
                <w:vertAlign w:val="subscript"/>
              </w:rPr>
              <w:t xml:space="preserve"> </w:t>
            </w:r>
            <w:r w:rsidRPr="005E54A2">
              <w:t>, с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2E612F" w:rsidRPr="00B062ED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B062ED">
              <w:rPr>
                <w:i w:val="0"/>
                <w:sz w:val="16"/>
                <w:szCs w:val="16"/>
              </w:rPr>
              <w:t>0,01…0,08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  <w:vAlign w:val="center"/>
          </w:tcPr>
          <w:p w:rsidR="002E612F" w:rsidRPr="00B062ED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B062ED">
              <w:rPr>
                <w:i w:val="0"/>
                <w:sz w:val="16"/>
                <w:szCs w:val="16"/>
              </w:rPr>
              <w:t>0,1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  <w:vAlign w:val="center"/>
          </w:tcPr>
          <w:p w:rsidR="002E612F" w:rsidRPr="00B062ED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B062ED">
              <w:rPr>
                <w:i w:val="0"/>
                <w:sz w:val="16"/>
                <w:szCs w:val="16"/>
              </w:rPr>
              <w:t>0,2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  <w:vAlign w:val="center"/>
          </w:tcPr>
          <w:p w:rsidR="002E612F" w:rsidRPr="00B062ED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B062ED">
              <w:rPr>
                <w:i w:val="0"/>
                <w:sz w:val="16"/>
                <w:szCs w:val="16"/>
              </w:rPr>
              <w:t>0,4</w:t>
            </w:r>
          </w:p>
        </w:tc>
        <w:tc>
          <w:tcPr>
            <w:tcW w:w="588" w:type="dxa"/>
            <w:tcBorders>
              <w:bottom w:val="single" w:sz="12" w:space="0" w:color="000000"/>
            </w:tcBorders>
            <w:vAlign w:val="center"/>
          </w:tcPr>
          <w:p w:rsidR="002E612F" w:rsidRPr="00B062ED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B062ED">
              <w:rPr>
                <w:i w:val="0"/>
                <w:sz w:val="16"/>
                <w:szCs w:val="16"/>
              </w:rPr>
              <w:t>0,6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  <w:vAlign w:val="center"/>
          </w:tcPr>
          <w:p w:rsidR="002E612F" w:rsidRPr="00B062ED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B062ED">
              <w:rPr>
                <w:i w:val="0"/>
                <w:sz w:val="16"/>
                <w:szCs w:val="16"/>
              </w:rPr>
              <w:t>0,8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  <w:vAlign w:val="center"/>
          </w:tcPr>
          <w:p w:rsidR="002E612F" w:rsidRPr="00B062ED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B062ED">
              <w:rPr>
                <w:i w:val="0"/>
                <w:sz w:val="16"/>
                <w:szCs w:val="16"/>
              </w:rPr>
              <w:t>1,0</w:t>
            </w:r>
          </w:p>
        </w:tc>
        <w:tc>
          <w:tcPr>
            <w:tcW w:w="588" w:type="dxa"/>
            <w:tcBorders>
              <w:bottom w:val="single" w:sz="12" w:space="0" w:color="000000"/>
            </w:tcBorders>
            <w:vAlign w:val="center"/>
          </w:tcPr>
          <w:p w:rsidR="002E612F" w:rsidRPr="00B062ED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B062ED">
              <w:rPr>
                <w:i w:val="0"/>
                <w:sz w:val="16"/>
                <w:szCs w:val="16"/>
              </w:rPr>
              <w:t>&gt;1,0</w:t>
            </w:r>
          </w:p>
        </w:tc>
      </w:tr>
      <w:tr w:rsidR="002E612F" w:rsidRPr="00093FFE" w:rsidTr="002809F9">
        <w:trPr>
          <w:cantSplit/>
          <w:trHeight w:val="505"/>
        </w:trPr>
        <w:tc>
          <w:tcPr>
            <w:tcW w:w="284" w:type="dxa"/>
            <w:vMerge w:val="restart"/>
            <w:tcBorders>
              <w:top w:val="single" w:sz="12" w:space="0" w:color="000000"/>
            </w:tcBorders>
            <w:vAlign w:val="center"/>
          </w:tcPr>
          <w:p w:rsidR="002E612F" w:rsidRPr="00BA62E2" w:rsidRDefault="00BA62E2" w:rsidP="00BA62E2">
            <w:pPr>
              <w:pStyle w:val="-9"/>
            </w:pPr>
            <w:r>
              <w:t xml:space="preserve"> </w:t>
            </w:r>
            <w:r w:rsidR="002E612F" w:rsidRPr="00BA62E2">
              <w:t>П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2E612F" w:rsidRPr="006D0A89" w:rsidRDefault="002E612F" w:rsidP="00BA62E2">
            <w:pPr>
              <w:pStyle w:val="-9"/>
            </w:pPr>
            <w:r w:rsidRPr="00BC3F62">
              <w:rPr>
                <w:b/>
              </w:rPr>
              <w:t>I</w:t>
            </w:r>
            <w:r w:rsidRPr="00BC3F62">
              <w:rPr>
                <w:b/>
                <w:vertAlign w:val="subscript"/>
              </w:rPr>
              <w:t>hд</w:t>
            </w:r>
            <w:r w:rsidRPr="006D0A89">
              <w:rPr>
                <w:vertAlign w:val="subscript"/>
              </w:rPr>
              <w:t xml:space="preserve"> </w:t>
            </w:r>
            <w:r w:rsidRPr="006D0A89">
              <w:t xml:space="preserve">, </w:t>
            </w:r>
            <w:r w:rsidRPr="00BC3F62">
              <w:t>мA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650</w:t>
            </w:r>
          </w:p>
        </w:tc>
        <w:tc>
          <w:tcPr>
            <w:tcW w:w="587" w:type="dxa"/>
            <w:tcBorders>
              <w:top w:val="single" w:sz="12" w:space="0" w:color="000000"/>
            </w:tcBorders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400</w:t>
            </w:r>
          </w:p>
        </w:tc>
        <w:tc>
          <w:tcPr>
            <w:tcW w:w="587" w:type="dxa"/>
            <w:tcBorders>
              <w:top w:val="single" w:sz="12" w:space="0" w:color="000000"/>
            </w:tcBorders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190</w:t>
            </w:r>
          </w:p>
        </w:tc>
        <w:tc>
          <w:tcPr>
            <w:tcW w:w="587" w:type="dxa"/>
            <w:tcBorders>
              <w:top w:val="single" w:sz="12" w:space="0" w:color="000000"/>
            </w:tcBorders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140</w:t>
            </w:r>
          </w:p>
        </w:tc>
        <w:tc>
          <w:tcPr>
            <w:tcW w:w="588" w:type="dxa"/>
            <w:tcBorders>
              <w:top w:val="single" w:sz="12" w:space="0" w:color="000000"/>
            </w:tcBorders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105</w:t>
            </w:r>
          </w:p>
        </w:tc>
        <w:tc>
          <w:tcPr>
            <w:tcW w:w="587" w:type="dxa"/>
            <w:tcBorders>
              <w:top w:val="single" w:sz="12" w:space="0" w:color="000000"/>
            </w:tcBorders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75</w:t>
            </w:r>
          </w:p>
        </w:tc>
        <w:tc>
          <w:tcPr>
            <w:tcW w:w="587" w:type="dxa"/>
            <w:tcBorders>
              <w:top w:val="single" w:sz="12" w:space="0" w:color="000000"/>
            </w:tcBorders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50</w:t>
            </w:r>
          </w:p>
        </w:tc>
        <w:tc>
          <w:tcPr>
            <w:tcW w:w="588" w:type="dxa"/>
            <w:tcBorders>
              <w:top w:val="single" w:sz="12" w:space="0" w:color="000000"/>
            </w:tcBorders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</w:t>
            </w:r>
          </w:p>
        </w:tc>
      </w:tr>
      <w:tr w:rsidR="002E612F" w:rsidRPr="00093FFE" w:rsidTr="002809F9">
        <w:trPr>
          <w:cantSplit/>
          <w:trHeight w:val="505"/>
        </w:trPr>
        <w:tc>
          <w:tcPr>
            <w:tcW w:w="284" w:type="dxa"/>
            <w:vMerge/>
            <w:vAlign w:val="center"/>
          </w:tcPr>
          <w:p w:rsidR="002E612F" w:rsidRPr="00BA62E2" w:rsidRDefault="002E612F" w:rsidP="00BA62E2">
            <w:pPr>
              <w:pStyle w:val="-9"/>
            </w:pPr>
          </w:p>
        </w:tc>
        <w:tc>
          <w:tcPr>
            <w:tcW w:w="709" w:type="dxa"/>
            <w:vAlign w:val="center"/>
          </w:tcPr>
          <w:p w:rsidR="002E612F" w:rsidRPr="006D0A89" w:rsidRDefault="002E612F" w:rsidP="00BA62E2">
            <w:pPr>
              <w:pStyle w:val="-9"/>
            </w:pPr>
            <w:r w:rsidRPr="00BC3F62">
              <w:rPr>
                <w:b/>
              </w:rPr>
              <w:t>U</w:t>
            </w:r>
            <w:r w:rsidRPr="00BC3F62">
              <w:rPr>
                <w:b/>
                <w:vertAlign w:val="subscript"/>
              </w:rPr>
              <w:t>hд</w:t>
            </w:r>
            <w:r w:rsidRPr="006D0A89">
              <w:rPr>
                <w:vertAlign w:val="subscript"/>
              </w:rPr>
              <w:t xml:space="preserve"> </w:t>
            </w:r>
            <w:r w:rsidRPr="006D0A89">
              <w:t xml:space="preserve">, </w:t>
            </w:r>
            <w:r w:rsidRPr="00BC3F62">
              <w:t>В</w:t>
            </w:r>
          </w:p>
        </w:tc>
        <w:tc>
          <w:tcPr>
            <w:tcW w:w="99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550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340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160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120</w:t>
            </w:r>
          </w:p>
        </w:tc>
        <w:tc>
          <w:tcPr>
            <w:tcW w:w="588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95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75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60</w:t>
            </w:r>
          </w:p>
        </w:tc>
        <w:tc>
          <w:tcPr>
            <w:tcW w:w="588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20</w:t>
            </w:r>
          </w:p>
        </w:tc>
      </w:tr>
      <w:tr w:rsidR="002E612F" w:rsidRPr="00093FFE" w:rsidTr="002809F9">
        <w:trPr>
          <w:cantSplit/>
          <w:trHeight w:val="505"/>
        </w:trPr>
        <w:tc>
          <w:tcPr>
            <w:tcW w:w="284" w:type="dxa"/>
            <w:vMerge w:val="restart"/>
            <w:vAlign w:val="center"/>
          </w:tcPr>
          <w:p w:rsidR="002E612F" w:rsidRPr="00BA62E2" w:rsidRDefault="00BA62E2" w:rsidP="00BA62E2">
            <w:pPr>
              <w:pStyle w:val="-9"/>
            </w:pPr>
            <w:r>
              <w:t xml:space="preserve"> </w:t>
            </w:r>
            <w:r w:rsidR="002E612F" w:rsidRPr="00BA62E2">
              <w:t>Б</w:t>
            </w:r>
          </w:p>
        </w:tc>
        <w:tc>
          <w:tcPr>
            <w:tcW w:w="709" w:type="dxa"/>
            <w:vAlign w:val="center"/>
          </w:tcPr>
          <w:p w:rsidR="002E612F" w:rsidRPr="006D0A89" w:rsidRDefault="002E612F" w:rsidP="00BA62E2">
            <w:pPr>
              <w:pStyle w:val="-9"/>
            </w:pPr>
            <w:r w:rsidRPr="00BC3F62">
              <w:rPr>
                <w:b/>
              </w:rPr>
              <w:t>I</w:t>
            </w:r>
            <w:r w:rsidRPr="00BC3F62">
              <w:rPr>
                <w:b/>
                <w:vertAlign w:val="subscript"/>
              </w:rPr>
              <w:t>hд</w:t>
            </w:r>
            <w:r w:rsidRPr="006D0A89">
              <w:t xml:space="preserve"> , </w:t>
            </w:r>
            <w:r w:rsidRPr="00BC3F62">
              <w:t>мA</w:t>
            </w:r>
          </w:p>
        </w:tc>
        <w:tc>
          <w:tcPr>
            <w:tcW w:w="99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200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100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55</w:t>
            </w:r>
          </w:p>
        </w:tc>
        <w:tc>
          <w:tcPr>
            <w:tcW w:w="588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50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25</w:t>
            </w:r>
          </w:p>
        </w:tc>
        <w:tc>
          <w:tcPr>
            <w:tcW w:w="588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</w:t>
            </w:r>
          </w:p>
        </w:tc>
      </w:tr>
      <w:tr w:rsidR="002E612F" w:rsidRPr="00093FFE" w:rsidTr="002809F9">
        <w:trPr>
          <w:cantSplit/>
          <w:trHeight w:val="505"/>
        </w:trPr>
        <w:tc>
          <w:tcPr>
            <w:tcW w:w="284" w:type="dxa"/>
            <w:vMerge/>
            <w:vAlign w:val="center"/>
          </w:tcPr>
          <w:p w:rsidR="002E612F" w:rsidRPr="00093FFE" w:rsidRDefault="002E612F" w:rsidP="00692673"/>
        </w:tc>
        <w:tc>
          <w:tcPr>
            <w:tcW w:w="709" w:type="dxa"/>
            <w:vAlign w:val="center"/>
          </w:tcPr>
          <w:p w:rsidR="002E612F" w:rsidRPr="006D0A89" w:rsidRDefault="002E612F" w:rsidP="00BA62E2">
            <w:pPr>
              <w:pStyle w:val="-9"/>
            </w:pPr>
            <w:r w:rsidRPr="005E54A2">
              <w:rPr>
                <w:b/>
              </w:rPr>
              <w:t>U</w:t>
            </w:r>
            <w:r w:rsidRPr="005E54A2">
              <w:rPr>
                <w:b/>
                <w:vertAlign w:val="subscript"/>
              </w:rPr>
              <w:t xml:space="preserve">hд </w:t>
            </w:r>
            <w:r w:rsidRPr="006D0A89">
              <w:t xml:space="preserve">, </w:t>
            </w:r>
            <w:r w:rsidRPr="00BC3F62">
              <w:t>В</w:t>
            </w:r>
          </w:p>
        </w:tc>
        <w:tc>
          <w:tcPr>
            <w:tcW w:w="99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200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100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55</w:t>
            </w:r>
          </w:p>
        </w:tc>
        <w:tc>
          <w:tcPr>
            <w:tcW w:w="588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50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30</w:t>
            </w:r>
          </w:p>
        </w:tc>
        <w:tc>
          <w:tcPr>
            <w:tcW w:w="587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25</w:t>
            </w:r>
          </w:p>
        </w:tc>
        <w:tc>
          <w:tcPr>
            <w:tcW w:w="588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12</w:t>
            </w:r>
          </w:p>
        </w:tc>
      </w:tr>
    </w:tbl>
    <w:p w:rsidR="002E612F" w:rsidRDefault="002E612F" w:rsidP="00692673"/>
    <w:p w:rsidR="00470C35" w:rsidRDefault="002E612F" w:rsidP="00692673">
      <w:r>
        <w:t>А</w:t>
      </w:r>
      <w:r w:rsidRPr="00093FFE">
        <w:t>нализ опасности поражения электрическим током при замык</w:t>
      </w:r>
      <w:r w:rsidRPr="00093FFE">
        <w:t>а</w:t>
      </w:r>
      <w:r w:rsidRPr="00093FFE">
        <w:t>нии одной из фаз на корпус электроустановки</w:t>
      </w:r>
      <w:r>
        <w:t xml:space="preserve"> рассмотрим</w:t>
      </w:r>
      <w:r w:rsidRPr="00093FFE">
        <w:t xml:space="preserve"> для случая тран</w:t>
      </w:r>
      <w:r w:rsidR="00A96A8F">
        <w:softHyphen/>
      </w:r>
      <w:r w:rsidRPr="00093FFE">
        <w:t>шейной прокладки силового четырёхжильного кабеля с примен</w:t>
      </w:r>
      <w:r w:rsidRPr="00093FFE">
        <w:t>е</w:t>
      </w:r>
      <w:r w:rsidRPr="00093FFE">
        <w:t>нием по</w:t>
      </w:r>
      <w:r w:rsidR="00A96A8F">
        <w:softHyphen/>
      </w:r>
      <w:r w:rsidRPr="00093FFE">
        <w:t>вторного заземления нулевого защитного проводника в точке ввода сило</w:t>
      </w:r>
      <w:r w:rsidR="00A96A8F">
        <w:softHyphen/>
      </w:r>
      <w:r w:rsidRPr="00093FFE">
        <w:t xml:space="preserve">вого кабеля в здание. </w:t>
      </w:r>
      <w:r>
        <w:t>Эквивалентная с</w:t>
      </w:r>
      <w:r w:rsidRPr="00093FFE">
        <w:t>хема электрической сети для указанного случая представлена на рис. </w:t>
      </w:r>
      <w:r w:rsidR="00931E2F">
        <w:t>11</w:t>
      </w:r>
      <w:r w:rsidR="003F570E">
        <w:t>.</w:t>
      </w:r>
    </w:p>
    <w:p w:rsidR="00470C35" w:rsidRDefault="00470C35" w:rsidP="00692673"/>
    <w:p w:rsidR="00470C35" w:rsidRPr="00CF5436" w:rsidRDefault="00737097" w:rsidP="002020A8">
      <w:pPr>
        <w:pStyle w:val="a5"/>
      </w:pPr>
      <w:r w:rsidRPr="00093FFE">
        <w:object w:dxaOrig="11755" w:dyaOrig="3501">
          <v:shape id="_x0000_i1029" type="#_x0000_t75" style="width:330pt;height:92.25pt" o:ole="">
            <v:imagedata r:id="rId31" o:title=""/>
          </v:shape>
          <o:OLEObject Type="Embed" ProgID="CorelDraw.Graphic.8" ShapeID="_x0000_i1029" DrawAspect="Content" ObjectID="_1275974498" r:id="rId32"/>
        </w:object>
      </w:r>
      <w:r w:rsidR="00470C35" w:rsidRPr="002020A8">
        <w:rPr>
          <w:rStyle w:val="a3"/>
        </w:rPr>
        <w:t>Рис. 11. Эквивалентные схемы электрической сети для случая замыкания одной из фаз на корпус электроустановки</w:t>
      </w:r>
    </w:p>
    <w:p w:rsidR="00470C35" w:rsidRDefault="00470C35" w:rsidP="00692673"/>
    <w:p w:rsidR="002E612F" w:rsidRDefault="002E612F" w:rsidP="00692673">
      <w:r w:rsidRPr="00093FFE">
        <w:t>Схем</w:t>
      </w:r>
      <w:r>
        <w:t>а</w:t>
      </w:r>
      <w:r w:rsidRPr="00093FFE">
        <w:t xml:space="preserve"> на рис. </w:t>
      </w:r>
      <w:r>
        <w:t>11</w:t>
      </w:r>
      <w:r w:rsidRPr="00093FFE">
        <w:t xml:space="preserve"> со</w:t>
      </w:r>
      <w:r>
        <w:t xml:space="preserve">держит </w:t>
      </w:r>
      <w:r w:rsidRPr="00093FFE">
        <w:t>обозначен</w:t>
      </w:r>
      <w:r>
        <w:t>ия</w:t>
      </w:r>
      <w:r w:rsidRPr="00093FFE">
        <w:t>:</w:t>
      </w:r>
    </w:p>
    <w:p w:rsidR="003F570E" w:rsidRPr="00093FFE" w:rsidRDefault="003F570E" w:rsidP="00692673"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0</w:t>
      </w:r>
      <w:r>
        <w:t xml:space="preserve"> –</w:t>
      </w:r>
      <w:r w:rsidRPr="00093FFE">
        <w:t xml:space="preserve"> </w:t>
      </w:r>
      <w:r>
        <w:t>сопротивление заземлителя нейтрали</w:t>
      </w:r>
      <w:r w:rsidR="00470C35">
        <w:t>;</w:t>
      </w:r>
    </w:p>
    <w:p w:rsidR="002E612F" w:rsidRPr="00093FFE" w:rsidRDefault="002E612F" w:rsidP="00692673"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Т </w:t>
      </w:r>
      <w:r w:rsidRPr="00093FFE">
        <w:rPr>
          <w:b/>
          <w:bCs/>
          <w:i/>
          <w:iCs/>
        </w:rPr>
        <w:t>/3</w:t>
      </w:r>
      <w:r w:rsidRPr="00093FFE">
        <w:t xml:space="preserve"> – привед</w:t>
      </w:r>
      <w:r>
        <w:t>ё</w:t>
      </w:r>
      <w:r w:rsidRPr="00093FFE">
        <w:t>нн</w:t>
      </w:r>
      <w:r>
        <w:t xml:space="preserve">ое </w:t>
      </w:r>
      <w:r w:rsidRPr="00093FFE">
        <w:t>к одной фазе электрической сети</w:t>
      </w:r>
      <w:r>
        <w:t xml:space="preserve"> значение</w:t>
      </w:r>
      <w:r w:rsidRPr="00093FFE">
        <w:t xml:space="preserve"> мо</w:t>
      </w:r>
      <w:r w:rsidR="00A96A8F">
        <w:softHyphen/>
      </w:r>
      <w:r w:rsidRPr="00093FFE">
        <w:t>дул</w:t>
      </w:r>
      <w:r>
        <w:t>я</w:t>
      </w:r>
      <w:r w:rsidRPr="00093FFE">
        <w:t xml:space="preserve"> комплекса полного выходного сопротивления трансформатора элек</w:t>
      </w:r>
      <w:r w:rsidR="00A96A8F">
        <w:softHyphen/>
      </w:r>
      <w:r w:rsidRPr="00093FFE">
        <w:t>трической подстанции;</w:t>
      </w:r>
    </w:p>
    <w:p w:rsidR="002E612F" w:rsidRPr="00093FFE" w:rsidRDefault="002E612F" w:rsidP="00692673">
      <w:r w:rsidRPr="00093FFE">
        <w:rPr>
          <w:b/>
          <w:bCs/>
          <w:i/>
          <w:iCs/>
        </w:rPr>
        <w:lastRenderedPageBreak/>
        <w:t>Z</w:t>
      </w:r>
      <w:r w:rsidRPr="00093FFE">
        <w:rPr>
          <w:b/>
          <w:bCs/>
          <w:i/>
          <w:iCs/>
          <w:vertAlign w:val="subscript"/>
        </w:rPr>
        <w:t>ФС</w:t>
      </w:r>
      <w:r w:rsidRPr="00093FFE">
        <w:rPr>
          <w:b/>
          <w:bCs/>
          <w:i/>
          <w:iCs/>
        </w:rPr>
        <w:t xml:space="preserve"> = R</w:t>
      </w:r>
      <w:r w:rsidRPr="00093FFE">
        <w:rPr>
          <w:b/>
          <w:bCs/>
          <w:i/>
          <w:iCs/>
          <w:vertAlign w:val="subscript"/>
        </w:rPr>
        <w:t>ФС</w:t>
      </w:r>
      <w:r w:rsidRPr="00093FFE">
        <w:rPr>
          <w:b/>
          <w:bCs/>
          <w:i/>
          <w:iCs/>
        </w:rPr>
        <w:t xml:space="preserve"> + jω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ФС</w:t>
      </w:r>
      <w:r w:rsidRPr="00093FFE">
        <w:t xml:space="preserve"> – комплекс сопротивления фазного прово</w:t>
      </w:r>
      <w:r w:rsidRPr="00093FFE">
        <w:t>д</w:t>
      </w:r>
      <w:r w:rsidRPr="00093FFE">
        <w:t xml:space="preserve">ника МСК,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ФС</w:t>
      </w:r>
      <w:r w:rsidRPr="00093FFE">
        <w:rPr>
          <w:b/>
          <w:bCs/>
          <w:i/>
          <w:iCs/>
        </w:rPr>
        <w:t xml:space="preserve"> </w:t>
      </w:r>
      <w:r w:rsidRPr="00093FFE">
        <w:t xml:space="preserve"> и </w:t>
      </w:r>
      <w:r w:rsidRPr="00093FFE">
        <w:rPr>
          <w:b/>
          <w:bCs/>
          <w:i/>
          <w:iCs/>
        </w:rPr>
        <w:t xml:space="preserve"> L</w:t>
      </w:r>
      <w:r w:rsidRPr="00093FFE">
        <w:rPr>
          <w:b/>
          <w:bCs/>
          <w:i/>
          <w:iCs/>
          <w:vertAlign w:val="subscript"/>
        </w:rPr>
        <w:t>ФС</w:t>
      </w:r>
      <w:r w:rsidRPr="00093FFE">
        <w:t xml:space="preserve"> – соответственно активная и индуктивная с</w:t>
      </w:r>
      <w:r w:rsidRPr="00093FFE">
        <w:t>о</w:t>
      </w:r>
      <w:r w:rsidRPr="00093FFE">
        <w:t>ставляю</w:t>
      </w:r>
      <w:r w:rsidR="00A96A8F">
        <w:softHyphen/>
      </w:r>
      <w:r w:rsidRPr="00093FFE">
        <w:t>щие;</w:t>
      </w:r>
    </w:p>
    <w:p w:rsidR="00B46E59" w:rsidRPr="00093FFE" w:rsidRDefault="00B46E59" w:rsidP="00692673">
      <w:r w:rsidRPr="00093FFE">
        <w:rPr>
          <w:b/>
          <w:bCs/>
          <w:i/>
          <w:iCs/>
        </w:rPr>
        <w:t>ω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rPr>
          <w:b/>
          <w:bCs/>
          <w:i/>
          <w:iCs/>
        </w:rPr>
        <w:t xml:space="preserve"> = 2πf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t xml:space="preserve"> – круговая частота напряжения сети  (</w:t>
      </w:r>
      <w:r w:rsidRPr="00093FFE">
        <w:rPr>
          <w:b/>
          <w:bCs/>
          <w:i/>
          <w:iCs/>
        </w:rPr>
        <w:t>f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t> = 50 </w:t>
      </w:r>
      <w:r w:rsidRPr="00093FFE">
        <w:rPr>
          <w:i/>
          <w:iCs/>
        </w:rPr>
        <w:t>Гц</w:t>
      </w:r>
      <w:r w:rsidRPr="00093FFE">
        <w:t>);</w:t>
      </w:r>
    </w:p>
    <w:p w:rsidR="00B46E59" w:rsidRPr="00093FFE" w:rsidRDefault="00B46E59" w:rsidP="00692673"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ФР</w:t>
      </w:r>
      <w:r w:rsidRPr="00093FFE">
        <w:rPr>
          <w:b/>
          <w:bCs/>
          <w:i/>
          <w:iCs/>
        </w:rPr>
        <w:t xml:space="preserve"> = R</w:t>
      </w:r>
      <w:r w:rsidRPr="00093FFE">
        <w:rPr>
          <w:b/>
          <w:bCs/>
          <w:i/>
          <w:iCs/>
          <w:vertAlign w:val="subscript"/>
        </w:rPr>
        <w:t>ФР</w:t>
      </w:r>
      <w:r w:rsidRPr="00093FFE">
        <w:rPr>
          <w:b/>
          <w:bCs/>
          <w:i/>
          <w:iCs/>
        </w:rPr>
        <w:t xml:space="preserve"> + jω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ФР</w:t>
      </w:r>
      <w:r w:rsidRPr="00093FFE">
        <w:t xml:space="preserve"> – комплекс сопротивления фазных проводн</w:t>
      </w:r>
      <w:r w:rsidRPr="00093FFE">
        <w:t>и</w:t>
      </w:r>
      <w:r w:rsidRPr="00093FFE">
        <w:t xml:space="preserve">ков кабеля разводки электропитания внутри здания,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ФР</w:t>
      </w:r>
      <w:r w:rsidR="00470C35">
        <w:rPr>
          <w:b/>
          <w:bCs/>
          <w:i/>
          <w:iCs/>
          <w:vertAlign w:val="subscript"/>
        </w:rPr>
        <w:t xml:space="preserve"> </w:t>
      </w:r>
      <w:r w:rsidRPr="00093FFE">
        <w:rPr>
          <w:b/>
          <w:bCs/>
          <w:i/>
          <w:iCs/>
          <w:vertAlign w:val="subscript"/>
        </w:rPr>
        <w:t xml:space="preserve"> </w:t>
      </w:r>
      <w:r w:rsidRPr="00093FFE">
        <w:t>и</w:t>
      </w:r>
      <w:r w:rsidR="00470C35">
        <w:t xml:space="preserve"> </w:t>
      </w:r>
      <w:r w:rsidRPr="00093FFE">
        <w:t xml:space="preserve"> </w:t>
      </w:r>
      <w:r w:rsidRPr="00093FFE">
        <w:rPr>
          <w:b/>
          <w:bCs/>
          <w:i/>
          <w:iCs/>
        </w:rPr>
        <w:t>jω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ФР</w:t>
      </w:r>
      <w:r w:rsidRPr="00093FFE">
        <w:t xml:space="preserve"> – соответ</w:t>
      </w:r>
      <w:r w:rsidR="00A96A8F">
        <w:softHyphen/>
      </w:r>
      <w:r w:rsidRPr="00093FFE">
        <w:t xml:space="preserve">ственно активная и индуктивная составляющие;  </w:t>
      </w:r>
    </w:p>
    <w:p w:rsidR="002E612F" w:rsidRPr="002E612F" w:rsidRDefault="00B46E59" w:rsidP="00692673"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N</w:t>
      </w:r>
      <w:r w:rsidRPr="00BE1AB9">
        <w:rPr>
          <w:b/>
          <w:bCs/>
          <w:i/>
          <w:iCs/>
          <w:vertAlign w:val="subscript"/>
        </w:rPr>
        <w:t>С</w:t>
      </w:r>
      <w:r w:rsidRPr="00BE1AB9">
        <w:rPr>
          <w:b/>
          <w:bCs/>
          <w:i/>
          <w:iCs/>
        </w:rPr>
        <w:t xml:space="preserve"> =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N</w:t>
      </w:r>
      <w:r w:rsidRPr="00BE1AB9">
        <w:rPr>
          <w:b/>
          <w:bCs/>
          <w:i/>
          <w:iCs/>
          <w:vertAlign w:val="subscript"/>
        </w:rPr>
        <w:t>С</w:t>
      </w:r>
      <w:r w:rsidRPr="00BE1AB9">
        <w:rPr>
          <w:b/>
          <w:bCs/>
          <w:i/>
          <w:iCs/>
        </w:rPr>
        <w:t xml:space="preserve"> + </w:t>
      </w:r>
      <w:r w:rsidRPr="00093FFE">
        <w:rPr>
          <w:b/>
          <w:bCs/>
          <w:i/>
          <w:iCs/>
        </w:rPr>
        <w:t>jω</w:t>
      </w:r>
      <w:r w:rsidRPr="00BE1AB9">
        <w:rPr>
          <w:b/>
          <w:bCs/>
          <w:i/>
          <w:iCs/>
          <w:vertAlign w:val="subscript"/>
        </w:rPr>
        <w:t>с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N</w:t>
      </w:r>
      <w:r w:rsidRPr="00BE1AB9">
        <w:rPr>
          <w:b/>
          <w:bCs/>
          <w:i/>
          <w:iCs/>
          <w:vertAlign w:val="subscript"/>
        </w:rPr>
        <w:t>С</w:t>
      </w:r>
      <w:r w:rsidRPr="00BE1AB9">
        <w:t xml:space="preserve"> – комплексное сопротивление шины нулевого проводника МСК, измеренное от точки заземления нейтрали на по</w:t>
      </w:r>
      <w:r w:rsidRPr="00BE1AB9">
        <w:t>д</w:t>
      </w:r>
      <w:r w:rsidRPr="00BE1AB9">
        <w:t>стан</w:t>
      </w:r>
      <w:r w:rsidR="00A96A8F">
        <w:softHyphen/>
      </w:r>
      <w:r w:rsidRPr="00BE1AB9">
        <w:t xml:space="preserve">ции до точки подключения повторного заземления, 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N</w:t>
      </w:r>
      <w:r w:rsidRPr="00BE1AB9">
        <w:rPr>
          <w:b/>
          <w:bCs/>
          <w:i/>
          <w:iCs/>
          <w:vertAlign w:val="subscript"/>
        </w:rPr>
        <w:t>С</w:t>
      </w:r>
      <w:r w:rsidRPr="00BE1AB9">
        <w:t xml:space="preserve"> и  </w:t>
      </w:r>
      <w:r w:rsidRPr="00093FFE">
        <w:rPr>
          <w:b/>
          <w:bCs/>
          <w:i/>
          <w:iCs/>
        </w:rPr>
        <w:t>jω</w:t>
      </w:r>
      <w:r w:rsidRPr="00BE1AB9">
        <w:rPr>
          <w:b/>
          <w:bCs/>
          <w:i/>
          <w:iCs/>
          <w:vertAlign w:val="subscript"/>
        </w:rPr>
        <w:t>с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N</w:t>
      </w:r>
      <w:r w:rsidRPr="00BE1AB9">
        <w:rPr>
          <w:b/>
          <w:bCs/>
          <w:i/>
          <w:iCs/>
          <w:vertAlign w:val="subscript"/>
        </w:rPr>
        <w:t>С</w:t>
      </w:r>
      <w:r w:rsidRPr="00BE1AB9">
        <w:t xml:space="preserve"> – соот</w:t>
      </w:r>
      <w:r w:rsidR="00A96A8F">
        <w:softHyphen/>
      </w:r>
      <w:r w:rsidRPr="00BE1AB9">
        <w:t>ветственно активная и индуктивная составляющие;</w:t>
      </w:r>
      <w:r w:rsidR="002E612F" w:rsidRPr="002E612F">
        <w:t xml:space="preserve">                              </w:t>
      </w:r>
    </w:p>
    <w:p w:rsidR="002E612F" w:rsidRPr="00093FFE" w:rsidRDefault="002E612F" w:rsidP="00692673"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NР</w:t>
      </w:r>
      <w:r w:rsidRPr="00093FFE">
        <w:rPr>
          <w:b/>
          <w:bCs/>
          <w:i/>
          <w:iCs/>
        </w:rPr>
        <w:t xml:space="preserve"> = R</w:t>
      </w:r>
      <w:r w:rsidRPr="00093FFE">
        <w:rPr>
          <w:b/>
          <w:bCs/>
          <w:i/>
          <w:iCs/>
          <w:vertAlign w:val="subscript"/>
        </w:rPr>
        <w:t>NР</w:t>
      </w:r>
      <w:r w:rsidRPr="00093FFE">
        <w:rPr>
          <w:b/>
          <w:bCs/>
          <w:i/>
          <w:iCs/>
        </w:rPr>
        <w:t xml:space="preserve"> + jω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NР</w:t>
      </w:r>
      <w:r w:rsidRPr="00093FFE">
        <w:t xml:space="preserve"> – комплексное сопротивление шины нулевого проводника кабеля разводки внутри здания, измеренное от точки по</w:t>
      </w:r>
      <w:r w:rsidRPr="00093FFE">
        <w:t>д</w:t>
      </w:r>
      <w:r w:rsidRPr="00093FFE">
        <w:t>клю</w:t>
      </w:r>
      <w:r w:rsidR="00A96A8F">
        <w:softHyphen/>
      </w:r>
      <w:r w:rsidRPr="00093FFE">
        <w:t>чения НЗП к контуру повторного заземления до лабораторного распреде</w:t>
      </w:r>
      <w:r w:rsidR="00A96A8F">
        <w:softHyphen/>
      </w:r>
      <w:r w:rsidRPr="00093FFE">
        <w:t xml:space="preserve">лительного щита, 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NР</w:t>
      </w:r>
      <w:r w:rsidRPr="00093FFE">
        <w:rPr>
          <w:b/>
          <w:bCs/>
          <w:i/>
          <w:iCs/>
        </w:rPr>
        <w:t xml:space="preserve"> </w:t>
      </w:r>
      <w:r w:rsidR="00470C35">
        <w:rPr>
          <w:b/>
          <w:bCs/>
          <w:i/>
          <w:iCs/>
        </w:rPr>
        <w:t xml:space="preserve"> </w:t>
      </w:r>
      <w:r w:rsidRPr="00093FFE">
        <w:t>и</w:t>
      </w:r>
      <w:r w:rsidR="00470C35">
        <w:t xml:space="preserve"> </w:t>
      </w:r>
      <w:r w:rsidRPr="00093FFE">
        <w:t xml:space="preserve"> </w:t>
      </w:r>
      <w:r w:rsidRPr="00093FFE">
        <w:rPr>
          <w:b/>
          <w:bCs/>
          <w:i/>
          <w:iCs/>
        </w:rPr>
        <w:t>jω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NР</w:t>
      </w:r>
      <w:r w:rsidRPr="00093FFE">
        <w:t xml:space="preserve"> – соответственно активная и индуктивная составляющие;</w:t>
      </w:r>
    </w:p>
    <w:p w:rsidR="002E612F" w:rsidRPr="00093FFE" w:rsidRDefault="002E612F" w:rsidP="00692673"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0</w:t>
      </w:r>
      <w:r w:rsidR="00470C35">
        <w:rPr>
          <w:b/>
          <w:bCs/>
          <w:i/>
          <w:iCs/>
        </w:rPr>
        <w:t xml:space="preserve">  </w:t>
      </w:r>
      <w:r w:rsidRPr="00093FFE">
        <w:t xml:space="preserve">и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П</w:t>
      </w:r>
      <w:r w:rsidRPr="00093FFE">
        <w:t xml:space="preserve"> – активные сопротивления заземляющих устройств ней</w:t>
      </w:r>
      <w:r w:rsidR="00A96A8F">
        <w:softHyphen/>
      </w:r>
      <w:r w:rsidRPr="00093FFE">
        <w:t>трали и повторного заземления НЗП;</w:t>
      </w:r>
    </w:p>
    <w:p w:rsidR="002E612F" w:rsidRPr="00093FFE" w:rsidRDefault="002E612F" w:rsidP="00692673"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доп</w:t>
      </w:r>
      <w:r w:rsidRPr="00093FFE">
        <w:t xml:space="preserve"> – сумма возможных дополнительных активных сопротивл</w:t>
      </w:r>
      <w:r w:rsidRPr="00093FFE">
        <w:t>е</w:t>
      </w:r>
      <w:r w:rsidRPr="00093FFE">
        <w:t>ний в цепи каждой из фаз. В качестве дополнительных сопротивлений могут рассматриваться, например, активные сопротивления плавких предохра</w:t>
      </w:r>
      <w:r w:rsidR="00A96A8F">
        <w:softHyphen/>
      </w:r>
      <w:r w:rsidRPr="00093FFE">
        <w:t>нителей, переходные сопротивления контактов коммут</w:t>
      </w:r>
      <w:r w:rsidRPr="00093FFE">
        <w:t>и</w:t>
      </w:r>
      <w:r w:rsidRPr="00093FFE">
        <w:t>рующих уст</w:t>
      </w:r>
      <w:r w:rsidR="00A96A8F">
        <w:softHyphen/>
      </w:r>
      <w:r w:rsidRPr="00093FFE">
        <w:t>ройств</w:t>
      </w:r>
      <w:r>
        <w:t xml:space="preserve"> и т. п.</w:t>
      </w:r>
    </w:p>
    <w:p w:rsidR="002E612F" w:rsidRPr="0089696C" w:rsidRDefault="002E612F" w:rsidP="00692673">
      <w:r w:rsidRPr="006525A5">
        <w:t xml:space="preserve">В рассматриваемой сети </w:t>
      </w:r>
      <w:r>
        <w:t>корпуса</w:t>
      </w:r>
      <w:r w:rsidRPr="0089696C">
        <w:t xml:space="preserve"> электроустановок подключены к дополнительной  распределительной шине нулевого защитного пр</w:t>
      </w:r>
      <w:r w:rsidRPr="0089696C">
        <w:t>о</w:t>
      </w:r>
      <w:r w:rsidRPr="0089696C">
        <w:t>вод</w:t>
      </w:r>
      <w:r w:rsidR="00A96A8F">
        <w:softHyphen/>
      </w:r>
      <w:r w:rsidRPr="0089696C">
        <w:t>ника (РШНЗП), соедин</w:t>
      </w:r>
      <w:r>
        <w:t>ё</w:t>
      </w:r>
      <w:r w:rsidRPr="0089696C">
        <w:t>нной с точкой подключения нулевого пр</w:t>
      </w:r>
      <w:r w:rsidRPr="0089696C">
        <w:t>о</w:t>
      </w:r>
      <w:r w:rsidRPr="0089696C">
        <w:t>водника МСК к повторному заземляющему устройству.</w:t>
      </w:r>
    </w:p>
    <w:p w:rsidR="002E612F" w:rsidRPr="00093FFE" w:rsidRDefault="002E612F" w:rsidP="00692673">
      <w:r>
        <w:t>С</w:t>
      </w:r>
      <w:r w:rsidR="00F5230E">
        <w:t xml:space="preserve"> учётом сделанных допущений</w:t>
      </w:r>
      <w:r w:rsidRPr="00093FFE">
        <w:t xml:space="preserve"> справедлива эквивалентная сх</w:t>
      </w:r>
      <w:r w:rsidRPr="00093FFE">
        <w:t>е</w:t>
      </w:r>
      <w:r w:rsidRPr="00093FFE">
        <w:t>ма на рис.</w:t>
      </w:r>
      <w:r w:rsidR="00B062ED" w:rsidRPr="00B86FAA">
        <w:t>11</w:t>
      </w:r>
      <w:r w:rsidRPr="00093FFE">
        <w:t>. Обозначим:</w:t>
      </w:r>
    </w:p>
    <w:p w:rsidR="002E612F" w:rsidRPr="00093FFE" w:rsidRDefault="002E612F" w:rsidP="00692673"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Ф</w:t>
      </w:r>
      <w:r w:rsidRPr="00093FFE">
        <w:rPr>
          <w:b/>
          <w:bCs/>
          <w:i/>
          <w:iCs/>
        </w:rPr>
        <w:t xml:space="preserve"> = R</w:t>
      </w:r>
      <w:r w:rsidRPr="00093FFE">
        <w:rPr>
          <w:b/>
          <w:bCs/>
          <w:i/>
          <w:iCs/>
          <w:vertAlign w:val="subscript"/>
        </w:rPr>
        <w:t>ФС</w:t>
      </w:r>
      <w:r w:rsidRPr="00093FFE">
        <w:rPr>
          <w:b/>
          <w:bCs/>
          <w:i/>
          <w:iCs/>
        </w:rPr>
        <w:t xml:space="preserve"> + R</w:t>
      </w:r>
      <w:r w:rsidRPr="00093FFE">
        <w:rPr>
          <w:b/>
          <w:bCs/>
          <w:i/>
          <w:iCs/>
          <w:vertAlign w:val="subscript"/>
        </w:rPr>
        <w:t xml:space="preserve">ФР </w:t>
      </w:r>
      <w:r w:rsidRPr="00093FFE">
        <w:rPr>
          <w:b/>
          <w:bCs/>
          <w:i/>
          <w:iCs/>
        </w:rPr>
        <w:t>+  jω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rPr>
          <w:b/>
          <w:bCs/>
        </w:rPr>
        <w:t>(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ФС</w:t>
      </w:r>
      <w:r w:rsidRPr="00093FFE">
        <w:rPr>
          <w:b/>
          <w:bCs/>
          <w:i/>
          <w:iCs/>
        </w:rPr>
        <w:t xml:space="preserve"> + L</w:t>
      </w:r>
      <w:r w:rsidRPr="00093FFE">
        <w:rPr>
          <w:b/>
          <w:bCs/>
          <w:i/>
          <w:iCs/>
          <w:vertAlign w:val="subscript"/>
        </w:rPr>
        <w:t>ФР</w:t>
      </w:r>
      <w:r w:rsidRPr="00093FFE">
        <w:rPr>
          <w:b/>
          <w:bCs/>
        </w:rPr>
        <w:t>)</w:t>
      </w:r>
      <w:r w:rsidRPr="00093FFE">
        <w:rPr>
          <w:b/>
          <w:bCs/>
          <w:i/>
          <w:iCs/>
        </w:rPr>
        <w:t xml:space="preserve"> </w:t>
      </w:r>
      <w:r w:rsidRPr="00093FFE">
        <w:t>– общее комплексное сопроти</w:t>
      </w:r>
      <w:r w:rsidRPr="00093FFE">
        <w:t>в</w:t>
      </w:r>
      <w:r w:rsidRPr="00093FFE">
        <w:t>ле</w:t>
      </w:r>
      <w:r w:rsidR="00A96A8F">
        <w:softHyphen/>
      </w:r>
      <w:r w:rsidRPr="00093FFE">
        <w:t>ние фазной шины электрической сети в контуре замыкания на ко</w:t>
      </w:r>
      <w:r w:rsidRPr="00093FFE">
        <w:t>р</w:t>
      </w:r>
      <w:r w:rsidRPr="00093FFE">
        <w:t>пус электроустановки;</w:t>
      </w:r>
    </w:p>
    <w:p w:rsidR="002E612F" w:rsidRPr="00093FFE" w:rsidRDefault="002E612F" w:rsidP="00692673"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N</w:t>
      </w:r>
      <w:r w:rsidRPr="00093FFE">
        <w:rPr>
          <w:b/>
          <w:bCs/>
          <w:i/>
          <w:iCs/>
        </w:rPr>
        <w:t xml:space="preserve"> = R</w:t>
      </w:r>
      <w:r w:rsidRPr="00093FFE">
        <w:rPr>
          <w:b/>
          <w:bCs/>
          <w:i/>
          <w:iCs/>
          <w:vertAlign w:val="subscript"/>
        </w:rPr>
        <w:t>NС</w:t>
      </w:r>
      <w:r w:rsidRPr="00093FFE">
        <w:rPr>
          <w:b/>
          <w:bCs/>
          <w:i/>
          <w:iCs/>
        </w:rPr>
        <w:t xml:space="preserve"> + R</w:t>
      </w:r>
      <w:r w:rsidRPr="00093FFE">
        <w:rPr>
          <w:b/>
          <w:bCs/>
          <w:i/>
          <w:iCs/>
          <w:vertAlign w:val="subscript"/>
        </w:rPr>
        <w:t xml:space="preserve">NР </w:t>
      </w:r>
      <w:r w:rsidRPr="00093FFE">
        <w:rPr>
          <w:b/>
          <w:bCs/>
          <w:i/>
          <w:iCs/>
        </w:rPr>
        <w:t>+  jω</w:t>
      </w:r>
      <w:r w:rsidRPr="00093FFE">
        <w:rPr>
          <w:b/>
          <w:bCs/>
          <w:i/>
          <w:iCs/>
          <w:vertAlign w:val="subscript"/>
        </w:rPr>
        <w:t>с</w:t>
      </w:r>
      <w:r w:rsidRPr="00093FFE">
        <w:rPr>
          <w:b/>
          <w:bCs/>
        </w:rPr>
        <w:t>(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NС</w:t>
      </w:r>
      <w:r w:rsidRPr="00093FFE">
        <w:rPr>
          <w:b/>
          <w:bCs/>
          <w:i/>
          <w:iCs/>
        </w:rPr>
        <w:t xml:space="preserve"> + L</w:t>
      </w:r>
      <w:r w:rsidRPr="00093FFE">
        <w:rPr>
          <w:b/>
          <w:bCs/>
          <w:i/>
          <w:iCs/>
          <w:vertAlign w:val="subscript"/>
        </w:rPr>
        <w:t>NР</w:t>
      </w:r>
      <w:r w:rsidRPr="00093FFE">
        <w:rPr>
          <w:b/>
          <w:bCs/>
        </w:rPr>
        <w:t>)</w:t>
      </w:r>
      <w:r w:rsidRPr="00093FFE">
        <w:rPr>
          <w:b/>
          <w:bCs/>
          <w:i/>
          <w:iCs/>
        </w:rPr>
        <w:t xml:space="preserve"> </w:t>
      </w:r>
      <w:r w:rsidRPr="00093FFE">
        <w:t>– общее комплексное сопроти</w:t>
      </w:r>
      <w:r w:rsidRPr="00093FFE">
        <w:t>в</w:t>
      </w:r>
      <w:r w:rsidRPr="00093FFE">
        <w:t>ление шины нулевого провода электрической сети в контуре замык</w:t>
      </w:r>
      <w:r w:rsidRPr="00093FFE">
        <w:t>а</w:t>
      </w:r>
      <w:r w:rsidRPr="00093FFE">
        <w:t>ния на кор</w:t>
      </w:r>
      <w:r w:rsidR="00A96A8F">
        <w:softHyphen/>
      </w:r>
      <w:r w:rsidRPr="00093FFE">
        <w:t>пус электроустановки.</w:t>
      </w:r>
    </w:p>
    <w:p w:rsidR="002E612F" w:rsidRDefault="002E612F" w:rsidP="00692673">
      <w:r w:rsidRPr="00093FFE">
        <w:t>Эквивалентная схема на рис.</w:t>
      </w:r>
      <w:r>
        <w:t>11</w:t>
      </w:r>
      <w:r w:rsidRPr="00093FFE">
        <w:t xml:space="preserve"> может быть описана системой урав</w:t>
      </w:r>
      <w:r w:rsidR="00A96A8F">
        <w:softHyphen/>
      </w:r>
      <w:r w:rsidRPr="00093FFE">
        <w:t>нений комплексных переменных (токов и напряжений):</w:t>
      </w:r>
    </w:p>
    <w:p w:rsidR="00470C35" w:rsidRPr="00093FFE" w:rsidRDefault="00470C35" w:rsidP="00692673"/>
    <w:p w:rsidR="002E612F" w:rsidRPr="00737097" w:rsidRDefault="002E612F" w:rsidP="00692673">
      <w:pPr>
        <w:rPr>
          <w:b/>
          <w:i/>
        </w:rPr>
      </w:pPr>
      <w:r w:rsidRPr="00754248">
        <w:t xml:space="preserve">                      </w:t>
      </w:r>
      <w:r w:rsidRPr="00737097">
        <w:rPr>
          <w:b/>
          <w:i/>
        </w:rPr>
        <w:t>İ</w:t>
      </w:r>
      <w:r w:rsidRPr="00737097">
        <w:rPr>
          <w:b/>
          <w:i/>
          <w:vertAlign w:val="subscript"/>
        </w:rPr>
        <w:t>Ф</w:t>
      </w:r>
      <w:r w:rsidRPr="00737097">
        <w:rPr>
          <w:b/>
          <w:i/>
        </w:rPr>
        <w:t xml:space="preserve"> – İ</w:t>
      </w:r>
      <w:r w:rsidRPr="00737097">
        <w:rPr>
          <w:b/>
          <w:i/>
          <w:vertAlign w:val="subscript"/>
        </w:rPr>
        <w:t>N</w:t>
      </w:r>
      <w:r w:rsidRPr="00737097">
        <w:rPr>
          <w:b/>
          <w:i/>
        </w:rPr>
        <w:t xml:space="preserve">  –  İ</w:t>
      </w:r>
      <w:r w:rsidRPr="00737097">
        <w:rPr>
          <w:b/>
          <w:i/>
          <w:vertAlign w:val="subscript"/>
        </w:rPr>
        <w:t>П</w:t>
      </w:r>
      <w:r w:rsidRPr="00737097">
        <w:rPr>
          <w:b/>
          <w:i/>
        </w:rPr>
        <w:t xml:space="preserve"> = </w:t>
      </w:r>
      <w:r w:rsidRPr="005257D2">
        <w:rPr>
          <w:b/>
        </w:rPr>
        <w:t>0</w:t>
      </w:r>
      <w:r w:rsidRPr="00737097">
        <w:rPr>
          <w:b/>
          <w:i/>
        </w:rPr>
        <w:t xml:space="preserve"> </w:t>
      </w:r>
      <w:r w:rsidRPr="00737097">
        <w:rPr>
          <w:bCs/>
          <w:iCs/>
        </w:rPr>
        <w:t>;</w:t>
      </w:r>
    </w:p>
    <w:p w:rsidR="002E612F" w:rsidRPr="00737097" w:rsidRDefault="002E612F" w:rsidP="00692673">
      <w:pPr>
        <w:rPr>
          <w:b/>
          <w:i/>
        </w:rPr>
      </w:pPr>
      <w:r w:rsidRPr="00737097">
        <w:rPr>
          <w:b/>
          <w:i/>
        </w:rPr>
        <w:t xml:space="preserve">                      İ</w:t>
      </w:r>
      <w:r w:rsidRPr="00737097">
        <w:rPr>
          <w:b/>
          <w:i/>
          <w:vertAlign w:val="subscript"/>
        </w:rPr>
        <w:t>Ф</w:t>
      </w:r>
      <w:r w:rsidRPr="00737097">
        <w:rPr>
          <w:b/>
          <w:i/>
        </w:rPr>
        <w:t xml:space="preserve"> = </w:t>
      </w:r>
      <w:r w:rsidRPr="00737097">
        <w:rPr>
          <w:iCs/>
        </w:rPr>
        <w:t>(</w:t>
      </w:r>
      <w:r w:rsidRPr="00737097">
        <w:rPr>
          <w:b/>
          <w:i/>
        </w:rPr>
        <w:t>Ú</w:t>
      </w:r>
      <w:r w:rsidRPr="00737097">
        <w:rPr>
          <w:b/>
          <w:i/>
          <w:vertAlign w:val="subscript"/>
        </w:rPr>
        <w:t>ф</w:t>
      </w:r>
      <w:r w:rsidRPr="00737097">
        <w:rPr>
          <w:b/>
          <w:i/>
        </w:rPr>
        <w:t xml:space="preserve"> – Ú</w:t>
      </w:r>
      <w:r w:rsidRPr="00737097">
        <w:rPr>
          <w:b/>
          <w:i/>
          <w:vertAlign w:val="subscript"/>
        </w:rPr>
        <w:t>НЗП</w:t>
      </w:r>
      <w:r w:rsidRPr="00737097">
        <w:rPr>
          <w:iCs/>
        </w:rPr>
        <w:t>)</w:t>
      </w:r>
      <w:r w:rsidRPr="00737097">
        <w:rPr>
          <w:b/>
          <w:i/>
        </w:rPr>
        <w:t xml:space="preserve"> / </w:t>
      </w:r>
      <w:r w:rsidRPr="00737097">
        <w:rPr>
          <w:iCs/>
        </w:rPr>
        <w:t>(</w:t>
      </w:r>
      <w:r w:rsidRPr="00737097">
        <w:rPr>
          <w:b/>
          <w:i/>
        </w:rPr>
        <w:t>Z</w:t>
      </w:r>
      <w:r w:rsidRPr="00737097">
        <w:rPr>
          <w:b/>
          <w:i/>
          <w:vertAlign w:val="subscript"/>
        </w:rPr>
        <w:t>ФР</w:t>
      </w:r>
      <w:r w:rsidRPr="00737097">
        <w:rPr>
          <w:b/>
          <w:i/>
        </w:rPr>
        <w:t xml:space="preserve"> + Z</w:t>
      </w:r>
      <w:r w:rsidRPr="00737097">
        <w:rPr>
          <w:b/>
          <w:i/>
          <w:vertAlign w:val="subscript"/>
        </w:rPr>
        <w:t>NР</w:t>
      </w:r>
      <w:r w:rsidRPr="00737097">
        <w:rPr>
          <w:b/>
          <w:i/>
        </w:rPr>
        <w:t xml:space="preserve"> + Z</w:t>
      </w:r>
      <w:r w:rsidRPr="00737097">
        <w:rPr>
          <w:b/>
          <w:i/>
          <w:vertAlign w:val="subscript"/>
        </w:rPr>
        <w:t>Т</w:t>
      </w:r>
      <w:r w:rsidRPr="00737097">
        <w:rPr>
          <w:b/>
          <w:i/>
        </w:rPr>
        <w:t>/</w:t>
      </w:r>
      <w:r w:rsidRPr="005257D2">
        <w:rPr>
          <w:b/>
        </w:rPr>
        <w:t>3</w:t>
      </w:r>
      <w:r w:rsidRPr="00737097">
        <w:rPr>
          <w:b/>
          <w:i/>
        </w:rPr>
        <w:t xml:space="preserve"> + R</w:t>
      </w:r>
      <w:r w:rsidRPr="00737097">
        <w:rPr>
          <w:b/>
          <w:i/>
          <w:vertAlign w:val="subscript"/>
        </w:rPr>
        <w:t>доп</w:t>
      </w:r>
      <w:r w:rsidRPr="00737097">
        <w:rPr>
          <w:iCs/>
        </w:rPr>
        <w:t>)</w:t>
      </w:r>
      <w:r w:rsidRPr="00737097">
        <w:rPr>
          <w:b/>
          <w:i/>
          <w:iCs/>
        </w:rPr>
        <w:t xml:space="preserve"> </w:t>
      </w:r>
      <w:r w:rsidRPr="00737097">
        <w:rPr>
          <w:bCs/>
          <w:iCs/>
        </w:rPr>
        <w:t>;</w:t>
      </w:r>
    </w:p>
    <w:p w:rsidR="002E612F" w:rsidRPr="00737097" w:rsidRDefault="002E612F" w:rsidP="00692673">
      <w:pPr>
        <w:rPr>
          <w:b/>
          <w:i/>
        </w:rPr>
      </w:pPr>
      <w:r w:rsidRPr="00737097">
        <w:rPr>
          <w:b/>
          <w:i/>
        </w:rPr>
        <w:t xml:space="preserve">                      İ</w:t>
      </w:r>
      <w:r w:rsidRPr="00737097">
        <w:rPr>
          <w:b/>
          <w:i/>
          <w:vertAlign w:val="subscript"/>
        </w:rPr>
        <w:t>НЗП</w:t>
      </w:r>
      <w:r w:rsidRPr="00737097">
        <w:rPr>
          <w:b/>
          <w:i/>
        </w:rPr>
        <w:t xml:space="preserve"> = Ú</w:t>
      </w:r>
      <w:r w:rsidRPr="00737097">
        <w:rPr>
          <w:b/>
          <w:i/>
          <w:vertAlign w:val="subscript"/>
        </w:rPr>
        <w:t>НЗП</w:t>
      </w:r>
      <w:r w:rsidRPr="00737097">
        <w:rPr>
          <w:b/>
          <w:i/>
        </w:rPr>
        <w:t xml:space="preserve"> / Z</w:t>
      </w:r>
      <w:r w:rsidRPr="00737097">
        <w:rPr>
          <w:b/>
          <w:i/>
          <w:vertAlign w:val="subscript"/>
        </w:rPr>
        <w:t xml:space="preserve">NС </w:t>
      </w:r>
      <w:r w:rsidRPr="00737097">
        <w:rPr>
          <w:b/>
          <w:i/>
        </w:rPr>
        <w:t xml:space="preserve"> </w:t>
      </w:r>
      <w:r w:rsidRPr="00737097">
        <w:rPr>
          <w:b/>
          <w:bCs/>
          <w:i/>
          <w:iCs/>
        </w:rPr>
        <w:t xml:space="preserve">; </w:t>
      </w:r>
    </w:p>
    <w:p w:rsidR="002E612F" w:rsidRPr="00754248" w:rsidRDefault="002E612F" w:rsidP="00692673">
      <w:r w:rsidRPr="00737097">
        <w:rPr>
          <w:b/>
          <w:i/>
        </w:rPr>
        <w:lastRenderedPageBreak/>
        <w:t xml:space="preserve">                      </w:t>
      </w:r>
      <w:r w:rsidR="00686FB8">
        <w:rPr>
          <w:b/>
          <w:i/>
        </w:rPr>
        <w:t xml:space="preserve">             </w:t>
      </w:r>
      <w:r w:rsidRPr="00737097">
        <w:rPr>
          <w:b/>
          <w:i/>
        </w:rPr>
        <w:t>İ</w:t>
      </w:r>
      <w:r w:rsidRPr="00737097">
        <w:rPr>
          <w:b/>
          <w:i/>
          <w:vertAlign w:val="subscript"/>
        </w:rPr>
        <w:t>П</w:t>
      </w:r>
      <w:r w:rsidRPr="00737097">
        <w:rPr>
          <w:b/>
          <w:i/>
        </w:rPr>
        <w:t xml:space="preserve"> = Ú</w:t>
      </w:r>
      <w:r w:rsidRPr="00737097">
        <w:rPr>
          <w:b/>
          <w:i/>
          <w:vertAlign w:val="subscript"/>
        </w:rPr>
        <w:t>НЗП</w:t>
      </w:r>
      <w:r w:rsidRPr="00737097">
        <w:rPr>
          <w:b/>
          <w:i/>
        </w:rPr>
        <w:t xml:space="preserve"> / </w:t>
      </w:r>
      <w:r w:rsidRPr="00737097">
        <w:rPr>
          <w:iCs/>
        </w:rPr>
        <w:t>(</w:t>
      </w:r>
      <w:r w:rsidRPr="00737097">
        <w:rPr>
          <w:b/>
          <w:i/>
        </w:rPr>
        <w:t>R</w:t>
      </w:r>
      <w:r w:rsidRPr="00737097">
        <w:rPr>
          <w:b/>
          <w:i/>
          <w:vertAlign w:val="subscript"/>
        </w:rPr>
        <w:t>0</w:t>
      </w:r>
      <w:r w:rsidRPr="00737097">
        <w:rPr>
          <w:b/>
          <w:i/>
        </w:rPr>
        <w:t xml:space="preserve"> + R</w:t>
      </w:r>
      <w:r w:rsidRPr="00737097">
        <w:rPr>
          <w:b/>
          <w:i/>
          <w:vertAlign w:val="subscript"/>
        </w:rPr>
        <w:t>П</w:t>
      </w:r>
      <w:r w:rsidRPr="00737097">
        <w:rPr>
          <w:iCs/>
        </w:rPr>
        <w:t>)</w:t>
      </w:r>
      <w:r w:rsidRPr="00754248">
        <w:t xml:space="preserve"> </w:t>
      </w:r>
      <w:r w:rsidRPr="00754248">
        <w:rPr>
          <w:bCs/>
          <w:iCs/>
        </w:rPr>
        <w:t>.</w:t>
      </w:r>
    </w:p>
    <w:p w:rsidR="00470C35" w:rsidRDefault="00470C35" w:rsidP="00692673"/>
    <w:p w:rsidR="002E612F" w:rsidRDefault="002E612F" w:rsidP="00692673">
      <w:r>
        <w:t>На пр</w:t>
      </w:r>
      <w:r w:rsidRPr="00093FFE">
        <w:t>актике всегда выполняется условие</w:t>
      </w:r>
      <w:r>
        <w:t xml:space="preserve"> </w:t>
      </w:r>
      <w:r w:rsidRPr="00093FFE">
        <w:t xml:space="preserve"> |</w:t>
      </w:r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Ф</w:t>
      </w:r>
      <w:r w:rsidRPr="00BC26DD">
        <w:rPr>
          <w:bCs/>
          <w:iCs/>
        </w:rPr>
        <w:t>|</w:t>
      </w:r>
      <w:r w:rsidRPr="00093FFE">
        <w:rPr>
          <w:b/>
          <w:bCs/>
          <w:i/>
          <w:iCs/>
        </w:rPr>
        <w:t xml:space="preserve"> &lt;&lt; R</w:t>
      </w:r>
      <w:r w:rsidRPr="00093FFE">
        <w:rPr>
          <w:b/>
          <w:bCs/>
          <w:i/>
          <w:iCs/>
          <w:vertAlign w:val="subscript"/>
        </w:rPr>
        <w:t>0</w:t>
      </w:r>
      <w:r w:rsidRPr="00093FFE">
        <w:rPr>
          <w:b/>
          <w:bCs/>
          <w:i/>
          <w:iCs/>
        </w:rPr>
        <w:t xml:space="preserve"> + R</w:t>
      </w:r>
      <w:r w:rsidRPr="00093FFE">
        <w:rPr>
          <w:b/>
          <w:bCs/>
          <w:i/>
          <w:iCs/>
          <w:vertAlign w:val="subscript"/>
        </w:rPr>
        <w:t>П</w:t>
      </w:r>
      <w:r w:rsidRPr="00093FFE">
        <w:t>,</w:t>
      </w:r>
      <w:r>
        <w:t xml:space="preserve"> что п</w:t>
      </w:r>
      <w:r>
        <w:t>о</w:t>
      </w:r>
      <w:r>
        <w:t>зво</w:t>
      </w:r>
      <w:r w:rsidR="00A96A8F">
        <w:softHyphen/>
      </w:r>
      <w:r>
        <w:t>ляет получить упрощённое решение</w:t>
      </w:r>
      <w:r w:rsidRPr="0089696C">
        <w:t xml:space="preserve"> данной системы уравнений о</w:t>
      </w:r>
      <w:r w:rsidRPr="0089696C">
        <w:t>т</w:t>
      </w:r>
      <w:r w:rsidRPr="0089696C">
        <w:t>носи</w:t>
      </w:r>
      <w:r w:rsidR="00A96A8F">
        <w:softHyphen/>
      </w:r>
      <w:r w:rsidRPr="0089696C">
        <w:t xml:space="preserve">тельно падения напряжения на шине нулевого провода: </w:t>
      </w:r>
    </w:p>
    <w:p w:rsidR="00470C35" w:rsidRDefault="00470C35" w:rsidP="00692673"/>
    <w:p w:rsidR="002E612F" w:rsidRPr="0013661D" w:rsidRDefault="00686FB8" w:rsidP="00692673">
      <w:r>
        <w:rPr>
          <w:b/>
          <w:i/>
        </w:rPr>
        <w:t xml:space="preserve">          </w:t>
      </w:r>
      <w:r w:rsidR="002E612F" w:rsidRPr="0013661D">
        <w:rPr>
          <w:b/>
          <w:i/>
        </w:rPr>
        <w:t xml:space="preserve">       </w:t>
      </w:r>
      <w:r w:rsidR="00470C35">
        <w:rPr>
          <w:b/>
          <w:i/>
        </w:rPr>
        <w:t xml:space="preserve">         </w:t>
      </w:r>
      <w:r>
        <w:rPr>
          <w:b/>
          <w:i/>
        </w:rPr>
        <w:t xml:space="preserve">           </w:t>
      </w:r>
      <w:r w:rsidR="002E612F" w:rsidRPr="00D66DC1">
        <w:rPr>
          <w:b/>
          <w:i/>
          <w:lang w:val="en-US"/>
        </w:rPr>
        <w:t>U</w:t>
      </w:r>
      <w:r w:rsidR="002E612F">
        <w:rPr>
          <w:b/>
          <w:i/>
          <w:vertAlign w:val="subscript"/>
        </w:rPr>
        <w:t>НЗП</w:t>
      </w:r>
      <w:r w:rsidR="002E612F" w:rsidRPr="0013661D">
        <w:rPr>
          <w:b/>
          <w:i/>
          <w:vertAlign w:val="subscript"/>
        </w:rPr>
        <w:t xml:space="preserve"> </w:t>
      </w:r>
      <w:r w:rsidR="002E612F" w:rsidRPr="0013661D">
        <w:rPr>
          <w:b/>
          <w:i/>
        </w:rPr>
        <w:t xml:space="preserve"> = </w:t>
      </w:r>
      <w:r w:rsidR="002E612F" w:rsidRPr="00D66DC1">
        <w:rPr>
          <w:b/>
          <w:i/>
          <w:lang w:val="en-US"/>
        </w:rPr>
        <w:t>U</w:t>
      </w:r>
      <w:r w:rsidR="002E612F">
        <w:rPr>
          <w:b/>
          <w:i/>
          <w:vertAlign w:val="subscript"/>
        </w:rPr>
        <w:t>ф</w:t>
      </w:r>
      <w:r w:rsidR="002E612F">
        <w:rPr>
          <w:b/>
          <w:i/>
          <w:lang w:val="en-US"/>
        </w:rPr>
        <w:t>Z</w:t>
      </w:r>
      <w:r w:rsidR="002E612F">
        <w:rPr>
          <w:b/>
          <w:i/>
          <w:vertAlign w:val="subscript"/>
          <w:lang w:val="en-US"/>
        </w:rPr>
        <w:t>NC</w:t>
      </w:r>
      <w:r w:rsidR="002E612F" w:rsidRPr="0013661D">
        <w:t>(</w:t>
      </w:r>
      <w:r w:rsidR="002E612F" w:rsidRPr="0013661D">
        <w:rPr>
          <w:b/>
          <w:i/>
        </w:rPr>
        <w:t xml:space="preserve"> </w:t>
      </w:r>
      <w:r w:rsidR="002E612F" w:rsidRPr="00BC26DD">
        <w:rPr>
          <w:b/>
          <w:i/>
        </w:rPr>
        <w:t>Z</w:t>
      </w:r>
      <w:r w:rsidR="002E612F" w:rsidRPr="00BC26DD">
        <w:rPr>
          <w:b/>
          <w:i/>
          <w:vertAlign w:val="superscript"/>
        </w:rPr>
        <w:t>*</w:t>
      </w:r>
      <w:r w:rsidR="002E612F" w:rsidRPr="0013661D">
        <w:t>)</w:t>
      </w:r>
      <w:r w:rsidR="002E612F" w:rsidRPr="0013661D">
        <w:rPr>
          <w:vertAlign w:val="superscript"/>
        </w:rPr>
        <w:t xml:space="preserve">-1 </w:t>
      </w:r>
      <w:r w:rsidR="0056648E">
        <w:t>,</w:t>
      </w:r>
      <w:r w:rsidR="002E612F" w:rsidRPr="0013661D">
        <w:t xml:space="preserve">                   </w:t>
      </w:r>
      <w:r w:rsidR="00470C35">
        <w:t xml:space="preserve">        </w:t>
      </w:r>
      <w:r w:rsidR="002E612F" w:rsidRPr="0013661D">
        <w:t xml:space="preserve">  </w:t>
      </w:r>
      <w:r>
        <w:t xml:space="preserve"> </w:t>
      </w:r>
      <w:r w:rsidR="002E612F" w:rsidRPr="0013661D">
        <w:t xml:space="preserve">      (1)</w:t>
      </w:r>
    </w:p>
    <w:p w:rsidR="00470C35" w:rsidRDefault="00470C35" w:rsidP="00692673"/>
    <w:p w:rsidR="002E612F" w:rsidRPr="00093FFE" w:rsidRDefault="002E612F" w:rsidP="00692673">
      <w:pPr>
        <w:ind w:firstLine="0"/>
      </w:pPr>
      <w:r w:rsidRPr="00093FFE">
        <w:t>где обозначено</w:t>
      </w:r>
      <w:r>
        <w:t xml:space="preserve">:  </w:t>
      </w:r>
      <w:r w:rsidRPr="00692673">
        <w:rPr>
          <w:b/>
          <w:i/>
        </w:rPr>
        <w:t>Z</w:t>
      </w:r>
      <w:r w:rsidRPr="00692673">
        <w:rPr>
          <w:b/>
          <w:i/>
          <w:vertAlign w:val="superscript"/>
        </w:rPr>
        <w:t xml:space="preserve">* </w:t>
      </w:r>
      <w:r w:rsidRPr="00692673">
        <w:rPr>
          <w:b/>
          <w:i/>
        </w:rPr>
        <w:t>= Z</w:t>
      </w:r>
      <w:r w:rsidRPr="00692673">
        <w:rPr>
          <w:b/>
          <w:i/>
          <w:vertAlign w:val="subscript"/>
        </w:rPr>
        <w:t>Ф</w:t>
      </w:r>
      <w:r w:rsidRPr="00692673">
        <w:rPr>
          <w:b/>
          <w:i/>
        </w:rPr>
        <w:t xml:space="preserve"> + Z</w:t>
      </w:r>
      <w:r w:rsidRPr="00692673">
        <w:rPr>
          <w:b/>
          <w:i/>
          <w:vertAlign w:val="subscript"/>
        </w:rPr>
        <w:t>N</w:t>
      </w:r>
      <w:r w:rsidRPr="00692673">
        <w:rPr>
          <w:b/>
          <w:i/>
        </w:rPr>
        <w:t xml:space="preserve"> + Z</w:t>
      </w:r>
      <w:r w:rsidRPr="00692673">
        <w:rPr>
          <w:b/>
          <w:i/>
          <w:vertAlign w:val="subscript"/>
        </w:rPr>
        <w:t xml:space="preserve">Т </w:t>
      </w:r>
      <w:r w:rsidRPr="00692673">
        <w:rPr>
          <w:b/>
          <w:i/>
        </w:rPr>
        <w:t>/3 +R</w:t>
      </w:r>
      <w:r w:rsidRPr="00692673">
        <w:rPr>
          <w:b/>
          <w:i/>
          <w:vertAlign w:val="subscript"/>
        </w:rPr>
        <w:t>доп</w:t>
      </w:r>
      <w:r w:rsidRPr="00427464">
        <w:rPr>
          <w:vertAlign w:val="subscript"/>
        </w:rPr>
        <w:t xml:space="preserve">  </w:t>
      </w:r>
      <w:r>
        <w:rPr>
          <w:bCs/>
          <w:iCs/>
        </w:rPr>
        <w:t>.</w:t>
      </w:r>
    </w:p>
    <w:p w:rsidR="002E612F" w:rsidRDefault="002E612F" w:rsidP="00692673">
      <w:r w:rsidRPr="00093FFE">
        <w:t>Величина напряжения прикосновения, отсчитываемого относи</w:t>
      </w:r>
      <w:r w:rsidR="00A96A8F">
        <w:softHyphen/>
      </w:r>
      <w:r w:rsidRPr="00093FFE">
        <w:t>тельно потенциала земли без учёта места расположения человека (к</w:t>
      </w:r>
      <w:r w:rsidRPr="00093FFE">
        <w:t>о</w:t>
      </w:r>
      <w:r w:rsidRPr="00093FFE">
        <w:t>эф</w:t>
      </w:r>
      <w:r w:rsidR="00A96A8F">
        <w:softHyphen/>
      </w:r>
      <w:r w:rsidRPr="00093FFE">
        <w:t xml:space="preserve">фициент </w:t>
      </w:r>
      <w:r w:rsidRPr="00093FFE">
        <w:rPr>
          <w:b/>
          <w:bCs/>
          <w:i/>
          <w:iCs/>
        </w:rPr>
        <w:t>α</w:t>
      </w:r>
      <w:r w:rsidRPr="00093FFE">
        <w:rPr>
          <w:b/>
          <w:bCs/>
          <w:i/>
          <w:iCs/>
          <w:vertAlign w:val="subscript"/>
        </w:rPr>
        <w:t>1</w:t>
      </w:r>
      <w:r w:rsidRPr="00093FFE">
        <w:t>) и дополнительных сопротивлений растекания тока с ног че</w:t>
      </w:r>
      <w:r w:rsidR="00A96A8F">
        <w:softHyphen/>
      </w:r>
      <w:r w:rsidRPr="00093FFE">
        <w:t xml:space="preserve">ловека и сопротивления обуви (коэффициент </w:t>
      </w:r>
      <w:r w:rsidRPr="00093FFE">
        <w:rPr>
          <w:b/>
          <w:bCs/>
          <w:i/>
          <w:iCs/>
        </w:rPr>
        <w:t>α</w:t>
      </w:r>
      <w:r w:rsidRPr="00093FFE">
        <w:rPr>
          <w:b/>
          <w:bCs/>
          <w:i/>
          <w:iCs/>
          <w:vertAlign w:val="subscript"/>
        </w:rPr>
        <w:t>2</w:t>
      </w:r>
      <w:r w:rsidRPr="00093FFE">
        <w:t>) [5], может рассма</w:t>
      </w:r>
      <w:r w:rsidRPr="00093FFE">
        <w:t>т</w:t>
      </w:r>
      <w:r w:rsidRPr="00093FFE">
        <w:t>риваться как максимально возможная. В данном случае напряже</w:t>
      </w:r>
      <w:r w:rsidR="00A96A8F">
        <w:softHyphen/>
      </w:r>
      <w:r w:rsidRPr="00093FFE">
        <w:t>ние прикосновения (рис. </w:t>
      </w:r>
      <w:r>
        <w:t>11</w:t>
      </w:r>
      <w:r w:rsidRPr="00093FFE">
        <w:t>) представляет сумму падений напряжения на сопротивлении повторного заземления и комплексном сопротивлении РШНЗП:</w:t>
      </w:r>
    </w:p>
    <w:p w:rsidR="002E612F" w:rsidRPr="008F0522" w:rsidRDefault="002E612F" w:rsidP="00692673">
      <w:pPr>
        <w:pStyle w:val="a8"/>
        <w:rPr>
          <w:lang w:val="ru-RU"/>
        </w:rPr>
      </w:pPr>
      <w:r w:rsidRPr="008F0522">
        <w:rPr>
          <w:lang w:val="ru-RU"/>
        </w:rPr>
        <w:t>Ú</w:t>
      </w:r>
      <w:r w:rsidRPr="008F0522">
        <w:rPr>
          <w:vertAlign w:val="subscript"/>
          <w:lang w:val="ru-RU"/>
        </w:rPr>
        <w:t xml:space="preserve">пр </w:t>
      </w:r>
      <w:r w:rsidRPr="005B5646">
        <w:rPr>
          <w:vertAlign w:val="subscript"/>
        </w:rPr>
        <w:t>max</w:t>
      </w:r>
      <w:r w:rsidRPr="008F0522">
        <w:rPr>
          <w:lang w:val="ru-RU"/>
        </w:rPr>
        <w:t xml:space="preserve"> = Ú</w:t>
      </w:r>
      <w:r w:rsidRPr="008F0522">
        <w:rPr>
          <w:vertAlign w:val="subscript"/>
          <w:lang w:val="ru-RU"/>
        </w:rPr>
        <w:t>П</w:t>
      </w:r>
      <w:r w:rsidRPr="008F0522">
        <w:rPr>
          <w:lang w:val="ru-RU"/>
        </w:rPr>
        <w:t xml:space="preserve"> + Ú</w:t>
      </w:r>
      <w:r w:rsidRPr="005B5646">
        <w:rPr>
          <w:vertAlign w:val="subscript"/>
        </w:rPr>
        <w:t>N</w:t>
      </w:r>
      <w:r w:rsidRPr="008F0522">
        <w:rPr>
          <w:vertAlign w:val="subscript"/>
          <w:lang w:val="ru-RU"/>
        </w:rPr>
        <w:t>Р</w:t>
      </w:r>
      <w:r w:rsidRPr="008F0522">
        <w:rPr>
          <w:lang w:val="ru-RU"/>
        </w:rPr>
        <w:t xml:space="preserve"> </w:t>
      </w:r>
      <w:r w:rsidRPr="008F0522">
        <w:rPr>
          <w:b w:val="0"/>
          <w:i w:val="0"/>
          <w:iCs/>
          <w:lang w:val="ru-RU"/>
        </w:rPr>
        <w:t>;</w:t>
      </w:r>
    </w:p>
    <w:p w:rsidR="002E612F" w:rsidRPr="00BC3F62" w:rsidRDefault="002E612F" w:rsidP="00692673">
      <w:r w:rsidRPr="00BC3F62">
        <w:t xml:space="preserve">                                    </w:t>
      </w:r>
      <w:r w:rsidRPr="00F16167">
        <w:rPr>
          <w:b/>
          <w:i/>
          <w:lang w:val="en-US"/>
        </w:rPr>
        <w:t>U</w:t>
      </w:r>
      <w:r w:rsidRPr="00F16167">
        <w:rPr>
          <w:b/>
          <w:i/>
          <w:vertAlign w:val="subscript"/>
        </w:rPr>
        <w:t xml:space="preserve">п </w:t>
      </w:r>
      <w:r w:rsidRPr="00F16167">
        <w:rPr>
          <w:b/>
          <w:i/>
        </w:rPr>
        <w:t xml:space="preserve"> = </w:t>
      </w:r>
      <w:r w:rsidRPr="00F16167">
        <w:rPr>
          <w:b/>
          <w:i/>
          <w:lang w:val="en-US"/>
        </w:rPr>
        <w:t>U</w:t>
      </w:r>
      <w:r w:rsidRPr="00F16167">
        <w:rPr>
          <w:b/>
          <w:i/>
          <w:vertAlign w:val="subscript"/>
        </w:rPr>
        <w:t>нзп</w:t>
      </w:r>
      <w:r w:rsidRPr="00F16167">
        <w:rPr>
          <w:b/>
          <w:i/>
          <w:lang w:val="en-US"/>
        </w:rPr>
        <w:t>R</w:t>
      </w:r>
      <w:r w:rsidRPr="00F16167">
        <w:rPr>
          <w:b/>
          <w:i/>
          <w:vertAlign w:val="subscript"/>
        </w:rPr>
        <w:t>п</w:t>
      </w:r>
      <w:r w:rsidRPr="00F16167">
        <w:rPr>
          <w:b/>
          <w:i/>
        </w:rPr>
        <w:t>/(</w:t>
      </w:r>
      <w:r w:rsidRPr="00F16167">
        <w:rPr>
          <w:b/>
          <w:i/>
          <w:lang w:val="en-US"/>
        </w:rPr>
        <w:t>R</w:t>
      </w:r>
      <w:r w:rsidRPr="00F16167">
        <w:rPr>
          <w:b/>
          <w:i/>
          <w:vertAlign w:val="subscript"/>
        </w:rPr>
        <w:t>0</w:t>
      </w:r>
      <w:r w:rsidRPr="00F16167">
        <w:rPr>
          <w:b/>
          <w:i/>
        </w:rPr>
        <w:t xml:space="preserve"> + </w:t>
      </w:r>
      <w:r w:rsidRPr="00F16167">
        <w:rPr>
          <w:b/>
          <w:i/>
          <w:lang w:val="en-US"/>
        </w:rPr>
        <w:t>R</w:t>
      </w:r>
      <w:r w:rsidRPr="00F16167">
        <w:rPr>
          <w:b/>
          <w:i/>
          <w:vertAlign w:val="subscript"/>
        </w:rPr>
        <w:t>п</w:t>
      </w:r>
      <w:r w:rsidRPr="00F16167">
        <w:rPr>
          <w:b/>
          <w:i/>
        </w:rPr>
        <w:t>)</w:t>
      </w:r>
      <w:r w:rsidRPr="00F16167">
        <w:rPr>
          <w:b/>
          <w:i/>
          <w:vertAlign w:val="superscript"/>
        </w:rPr>
        <w:t>-1</w:t>
      </w:r>
      <w:r w:rsidRPr="00BC3F62">
        <w:rPr>
          <w:vertAlign w:val="superscript"/>
        </w:rPr>
        <w:t xml:space="preserve"> </w:t>
      </w:r>
      <w:r w:rsidRPr="00BC3F62">
        <w:t>;</w:t>
      </w:r>
    </w:p>
    <w:p w:rsidR="002E612F" w:rsidRPr="0013661D" w:rsidRDefault="002E612F" w:rsidP="00692673">
      <w:r w:rsidRPr="0013661D">
        <w:t xml:space="preserve">                                    </w:t>
      </w:r>
      <w:r w:rsidRPr="00D66DC1">
        <w:rPr>
          <w:b/>
          <w:i/>
          <w:lang w:val="en-US"/>
        </w:rPr>
        <w:t>U</w:t>
      </w:r>
      <w:r>
        <w:rPr>
          <w:b/>
          <w:i/>
          <w:vertAlign w:val="subscript"/>
          <w:lang w:val="en-US"/>
        </w:rPr>
        <w:t>NP</w:t>
      </w:r>
      <w:r w:rsidRPr="0013661D">
        <w:rPr>
          <w:b/>
          <w:i/>
          <w:vertAlign w:val="subscript"/>
        </w:rPr>
        <w:t xml:space="preserve"> </w:t>
      </w:r>
      <w:r w:rsidRPr="0013661D">
        <w:rPr>
          <w:b/>
          <w:i/>
        </w:rPr>
        <w:t xml:space="preserve"> = </w:t>
      </w:r>
      <w:r w:rsidRPr="00D66DC1">
        <w:rPr>
          <w:b/>
          <w:i/>
          <w:lang w:val="en-US"/>
        </w:rPr>
        <w:t>U</w:t>
      </w:r>
      <w:r>
        <w:rPr>
          <w:b/>
          <w:i/>
          <w:vertAlign w:val="subscript"/>
        </w:rPr>
        <w:t>ф</w:t>
      </w:r>
      <w:r>
        <w:rPr>
          <w:b/>
          <w:i/>
          <w:lang w:val="en-US"/>
        </w:rPr>
        <w:t>Z</w:t>
      </w:r>
      <w:r>
        <w:rPr>
          <w:b/>
          <w:i/>
          <w:vertAlign w:val="subscript"/>
          <w:lang w:val="en-US"/>
        </w:rPr>
        <w:t>NP</w:t>
      </w:r>
      <w:r w:rsidRPr="0013661D">
        <w:t>(</w:t>
      </w:r>
      <w:r w:rsidRPr="0013661D">
        <w:rPr>
          <w:b/>
          <w:i/>
        </w:rPr>
        <w:t xml:space="preserve"> </w:t>
      </w:r>
      <w:r w:rsidRPr="00BC26DD">
        <w:rPr>
          <w:b/>
          <w:i/>
        </w:rPr>
        <w:t>Z</w:t>
      </w:r>
      <w:r w:rsidRPr="00BC26DD">
        <w:rPr>
          <w:b/>
          <w:i/>
          <w:vertAlign w:val="superscript"/>
        </w:rPr>
        <w:t>*</w:t>
      </w:r>
      <w:r w:rsidRPr="0013661D">
        <w:t>)</w:t>
      </w:r>
      <w:r w:rsidRPr="0013661D">
        <w:rPr>
          <w:vertAlign w:val="superscript"/>
        </w:rPr>
        <w:t xml:space="preserve">-1 </w:t>
      </w:r>
      <w:r w:rsidR="00F5230E">
        <w:t>.</w:t>
      </w:r>
    </w:p>
    <w:p w:rsidR="00470C35" w:rsidRDefault="00470C35" w:rsidP="00692673"/>
    <w:p w:rsidR="002E612F" w:rsidRDefault="002E612F" w:rsidP="00692673">
      <w:r w:rsidRPr="00093FFE">
        <w:t xml:space="preserve">Подставляя в полученные выражения значение </w:t>
      </w:r>
      <w:r w:rsidRPr="00093FFE">
        <w:rPr>
          <w:b/>
          <w:bCs/>
          <w:i/>
          <w:iCs/>
        </w:rPr>
        <w:t>Ú</w:t>
      </w:r>
      <w:r w:rsidRPr="00093FFE">
        <w:rPr>
          <w:b/>
          <w:bCs/>
          <w:i/>
          <w:iCs/>
          <w:vertAlign w:val="subscript"/>
        </w:rPr>
        <w:t>НЗП</w:t>
      </w:r>
      <w:r w:rsidRPr="00093FFE">
        <w:rPr>
          <w:b/>
          <w:bCs/>
          <w:i/>
          <w:iCs/>
        </w:rPr>
        <w:t xml:space="preserve"> </w:t>
      </w:r>
      <w:r w:rsidRPr="00093FFE">
        <w:t xml:space="preserve"> из формулы (1), находим</w:t>
      </w:r>
    </w:p>
    <w:p w:rsidR="002E612F" w:rsidRPr="0013661D" w:rsidRDefault="00686FB8" w:rsidP="00692673">
      <w:r>
        <w:t xml:space="preserve">       </w:t>
      </w:r>
      <w:r w:rsidR="002E612F" w:rsidRPr="0013661D">
        <w:t xml:space="preserve">                </w:t>
      </w:r>
      <w:r>
        <w:t xml:space="preserve">       </w:t>
      </w:r>
      <w:r w:rsidR="002E612F" w:rsidRPr="00D66DC1">
        <w:rPr>
          <w:b/>
          <w:i/>
          <w:lang w:val="en-US"/>
        </w:rPr>
        <w:t>U</w:t>
      </w:r>
      <w:r w:rsidR="002E612F">
        <w:rPr>
          <w:b/>
          <w:i/>
          <w:vertAlign w:val="subscript"/>
        </w:rPr>
        <w:t>пр.</w:t>
      </w:r>
      <w:r w:rsidR="002E612F">
        <w:rPr>
          <w:b/>
          <w:i/>
          <w:vertAlign w:val="subscript"/>
          <w:lang w:val="en-US"/>
        </w:rPr>
        <w:t>max</w:t>
      </w:r>
      <w:r w:rsidR="002E612F" w:rsidRPr="0013661D">
        <w:rPr>
          <w:b/>
          <w:i/>
          <w:vertAlign w:val="subscript"/>
        </w:rPr>
        <w:t xml:space="preserve"> </w:t>
      </w:r>
      <w:r w:rsidR="002E612F" w:rsidRPr="0013661D">
        <w:rPr>
          <w:b/>
          <w:i/>
        </w:rPr>
        <w:t xml:space="preserve"> = </w:t>
      </w:r>
      <w:r w:rsidR="002E612F" w:rsidRPr="00D66DC1">
        <w:rPr>
          <w:b/>
          <w:i/>
          <w:lang w:val="en-US"/>
        </w:rPr>
        <w:t>U</w:t>
      </w:r>
      <w:r w:rsidR="002E612F">
        <w:rPr>
          <w:b/>
          <w:i/>
          <w:vertAlign w:val="subscript"/>
        </w:rPr>
        <w:t>ф</w:t>
      </w:r>
      <w:r w:rsidR="002E612F" w:rsidRPr="0013661D">
        <w:t>(</w:t>
      </w:r>
      <w:r w:rsidR="002E612F" w:rsidRPr="00BC26DD">
        <w:rPr>
          <w:b/>
          <w:i/>
        </w:rPr>
        <w:t>k</w:t>
      </w:r>
      <w:r w:rsidR="002E612F" w:rsidRPr="00BC26DD">
        <w:rPr>
          <w:b/>
          <w:i/>
          <w:vertAlign w:val="subscript"/>
        </w:rPr>
        <w:t>0</w:t>
      </w:r>
      <w:r>
        <w:rPr>
          <w:b/>
          <w:i/>
          <w:vertAlign w:val="subscript"/>
        </w:rPr>
        <w:t>п</w:t>
      </w:r>
      <w:r w:rsidR="002E612F" w:rsidRPr="00F52A8F">
        <w:rPr>
          <w:b/>
          <w:i/>
        </w:rPr>
        <w:t xml:space="preserve"> </w:t>
      </w:r>
      <w:r w:rsidR="002E612F">
        <w:rPr>
          <w:b/>
          <w:i/>
          <w:lang w:val="en-US"/>
        </w:rPr>
        <w:t>Z</w:t>
      </w:r>
      <w:r w:rsidR="002E612F">
        <w:rPr>
          <w:b/>
          <w:i/>
          <w:vertAlign w:val="subscript"/>
          <w:lang w:val="en-US"/>
        </w:rPr>
        <w:t>NC</w:t>
      </w:r>
      <w:r w:rsidR="002E612F" w:rsidRPr="0013661D">
        <w:rPr>
          <w:b/>
          <w:i/>
        </w:rPr>
        <w:t xml:space="preserve"> +</w:t>
      </w:r>
      <w:r w:rsidR="002E612F">
        <w:rPr>
          <w:b/>
          <w:i/>
          <w:lang w:val="en-US"/>
        </w:rPr>
        <w:t>Z</w:t>
      </w:r>
      <w:r w:rsidR="002E612F">
        <w:rPr>
          <w:b/>
          <w:i/>
          <w:vertAlign w:val="subscript"/>
          <w:lang w:val="en-US"/>
        </w:rPr>
        <w:t>NP</w:t>
      </w:r>
      <w:r w:rsidR="002E612F" w:rsidRPr="0013661D">
        <w:rPr>
          <w:b/>
          <w:i/>
        </w:rPr>
        <w:t xml:space="preserve"> </w:t>
      </w:r>
      <w:r w:rsidR="002E612F" w:rsidRPr="0013661D">
        <w:t>)(</w:t>
      </w:r>
      <w:r w:rsidR="002E612F" w:rsidRPr="0013661D">
        <w:rPr>
          <w:b/>
          <w:i/>
        </w:rPr>
        <w:t xml:space="preserve"> </w:t>
      </w:r>
      <w:r w:rsidR="002E612F" w:rsidRPr="00BC26DD">
        <w:rPr>
          <w:b/>
          <w:i/>
        </w:rPr>
        <w:t>Z</w:t>
      </w:r>
      <w:r w:rsidR="002E612F" w:rsidRPr="00BC26DD">
        <w:rPr>
          <w:b/>
          <w:i/>
          <w:vertAlign w:val="superscript"/>
        </w:rPr>
        <w:t>*</w:t>
      </w:r>
      <w:r w:rsidR="002E612F" w:rsidRPr="0013661D">
        <w:t>)</w:t>
      </w:r>
      <w:r w:rsidR="002E612F" w:rsidRPr="0013661D">
        <w:rPr>
          <w:vertAlign w:val="superscript"/>
        </w:rPr>
        <w:t xml:space="preserve">-1 </w:t>
      </w:r>
      <w:r w:rsidR="0056648E">
        <w:t>,</w:t>
      </w:r>
      <w:r w:rsidR="002E612F">
        <w:t xml:space="preserve">                     (2)</w:t>
      </w:r>
    </w:p>
    <w:p w:rsidR="00470C35" w:rsidRDefault="00470C35" w:rsidP="00692673"/>
    <w:p w:rsidR="002660E8" w:rsidRPr="00BC1203" w:rsidRDefault="002E612F" w:rsidP="00F16167">
      <w:pPr>
        <w:ind w:firstLine="0"/>
      </w:pPr>
      <w:r w:rsidRPr="00093FFE">
        <w:t>где обозначено</w:t>
      </w:r>
      <w:r>
        <w:t xml:space="preserve">:  </w:t>
      </w:r>
      <w:r w:rsidR="00686FB8" w:rsidRPr="00BC1203">
        <w:rPr>
          <w:b/>
          <w:i/>
          <w:lang w:val="en-US"/>
        </w:rPr>
        <w:t>k</w:t>
      </w:r>
      <w:r w:rsidR="00686FB8" w:rsidRPr="00BC1203">
        <w:rPr>
          <w:b/>
          <w:i/>
          <w:vertAlign w:val="subscript"/>
        </w:rPr>
        <w:t>0п</w:t>
      </w:r>
      <w:r w:rsidR="00686FB8" w:rsidRPr="00BC1203">
        <w:rPr>
          <w:b/>
          <w:i/>
        </w:rPr>
        <w:t xml:space="preserve"> = </w:t>
      </w:r>
      <w:r w:rsidR="00686FB8" w:rsidRPr="00BC1203">
        <w:rPr>
          <w:b/>
          <w:i/>
          <w:lang w:val="en-US"/>
        </w:rPr>
        <w:t>R</w:t>
      </w:r>
      <w:r w:rsidR="00686FB8" w:rsidRPr="00BC1203">
        <w:rPr>
          <w:b/>
          <w:i/>
          <w:vertAlign w:val="subscript"/>
        </w:rPr>
        <w:t>п</w:t>
      </w:r>
      <w:r w:rsidR="00BC1203">
        <w:rPr>
          <w:rFonts w:cs="Times New Roman"/>
          <w:b/>
          <w:i/>
        </w:rPr>
        <w:t xml:space="preserve"> </w:t>
      </w:r>
      <w:r w:rsidR="00686FB8" w:rsidRPr="00BC1203">
        <w:t>(</w:t>
      </w:r>
      <w:r w:rsidR="00BC1203" w:rsidRPr="00BC1203">
        <w:rPr>
          <w:b/>
          <w:i/>
          <w:lang w:val="en-US"/>
        </w:rPr>
        <w:t>R</w:t>
      </w:r>
      <w:r w:rsidR="00BC1203" w:rsidRPr="00BC1203">
        <w:rPr>
          <w:b/>
          <w:i/>
          <w:vertAlign w:val="subscript"/>
        </w:rPr>
        <w:t>0</w:t>
      </w:r>
      <w:r w:rsidR="00BC1203" w:rsidRPr="00BC1203">
        <w:rPr>
          <w:b/>
          <w:i/>
        </w:rPr>
        <w:t xml:space="preserve"> + </w:t>
      </w:r>
      <w:r w:rsidR="00BC1203" w:rsidRPr="00BC1203">
        <w:rPr>
          <w:b/>
          <w:i/>
          <w:lang w:val="en-US"/>
        </w:rPr>
        <w:t>R</w:t>
      </w:r>
      <w:r w:rsidR="00BC1203" w:rsidRPr="00BC1203">
        <w:rPr>
          <w:b/>
          <w:i/>
          <w:vertAlign w:val="subscript"/>
        </w:rPr>
        <w:t>п</w:t>
      </w:r>
      <w:r w:rsidR="00686FB8" w:rsidRPr="00BC1203">
        <w:t>)</w:t>
      </w:r>
      <w:r w:rsidR="00686FB8" w:rsidRPr="00BC1203">
        <w:rPr>
          <w:b/>
          <w:i/>
          <w:vertAlign w:val="superscript"/>
        </w:rPr>
        <w:t>-1</w:t>
      </w:r>
      <w:r w:rsidR="00BC1203">
        <w:t xml:space="preserve"> .</w:t>
      </w:r>
    </w:p>
    <w:p w:rsidR="002E612F" w:rsidRPr="00093FFE" w:rsidRDefault="002E612F" w:rsidP="00692673">
      <w:r w:rsidRPr="00093FFE">
        <w:t xml:space="preserve">Из полученной формулы </w:t>
      </w:r>
      <w:r>
        <w:t>следует</w:t>
      </w:r>
      <w:r w:rsidRPr="00093FFE">
        <w:t>, что величина напряжения пр</w:t>
      </w:r>
      <w:r w:rsidRPr="00093FFE">
        <w:t>и</w:t>
      </w:r>
      <w:r w:rsidRPr="00093FFE">
        <w:t>кос</w:t>
      </w:r>
      <w:r w:rsidR="00A96A8F">
        <w:softHyphen/>
      </w:r>
      <w:r w:rsidRPr="00093FFE">
        <w:t xml:space="preserve">новения уменьшается с уменьшением составляющих </w:t>
      </w:r>
      <w:r w:rsidRPr="00225C01">
        <w:rPr>
          <w:b/>
          <w:bCs/>
          <w:i/>
          <w:iCs/>
        </w:rPr>
        <w:t>Z</w:t>
      </w:r>
      <w:r w:rsidRPr="00225C01">
        <w:rPr>
          <w:b/>
          <w:bCs/>
          <w:i/>
          <w:iCs/>
          <w:vertAlign w:val="subscript"/>
        </w:rPr>
        <w:t>NС</w:t>
      </w:r>
      <w:r w:rsidRPr="00093FFE">
        <w:t xml:space="preserve"> и          ком</w:t>
      </w:r>
      <w:r w:rsidR="00A96A8F">
        <w:softHyphen/>
      </w:r>
      <w:r w:rsidRPr="00093FFE">
        <w:t>плексного сопротивления нулевого провода и с увеличением зн</w:t>
      </w:r>
      <w:r w:rsidRPr="00093FFE">
        <w:t>а</w:t>
      </w:r>
      <w:r w:rsidRPr="00093FFE">
        <w:t xml:space="preserve">чений комплексного сопротивления </w:t>
      </w:r>
      <w:r w:rsidRPr="00BC26DD">
        <w:rPr>
          <w:b/>
          <w:bCs/>
          <w:i/>
          <w:iCs/>
        </w:rPr>
        <w:t>Z</w:t>
      </w:r>
      <w:r w:rsidRPr="00BC26DD">
        <w:rPr>
          <w:b/>
          <w:bCs/>
          <w:i/>
          <w:iCs/>
          <w:vertAlign w:val="subscript"/>
        </w:rPr>
        <w:t>Ф</w:t>
      </w:r>
      <w:r w:rsidRPr="00093FFE">
        <w:t xml:space="preserve"> и суммы активных дополн</w:t>
      </w:r>
      <w:r w:rsidRPr="00093FFE">
        <w:t>и</w:t>
      </w:r>
      <w:r w:rsidRPr="00093FFE">
        <w:t>тельных со</w:t>
      </w:r>
      <w:r w:rsidR="00A96A8F">
        <w:softHyphen/>
      </w:r>
      <w:r w:rsidRPr="00093FFE">
        <w:t xml:space="preserve">противлений </w:t>
      </w:r>
      <w:r w:rsidRPr="00BC26DD">
        <w:rPr>
          <w:b/>
          <w:bCs/>
          <w:i/>
          <w:iCs/>
        </w:rPr>
        <w:t>R</w:t>
      </w:r>
      <w:r w:rsidRPr="00BC26DD">
        <w:rPr>
          <w:b/>
          <w:bCs/>
          <w:i/>
          <w:iCs/>
          <w:vertAlign w:val="subscript"/>
        </w:rPr>
        <w:t>доп</w:t>
      </w:r>
      <w:r w:rsidRPr="00093FFE">
        <w:t xml:space="preserve"> в цепи фазного провода. Снижению уро</w:t>
      </w:r>
      <w:r w:rsidRPr="00093FFE">
        <w:t>в</w:t>
      </w:r>
      <w:r w:rsidRPr="00093FFE">
        <w:t>ня напряжения прикосновения способствует также повторное заземление нулевого про</w:t>
      </w:r>
      <w:r w:rsidR="00A96A8F">
        <w:softHyphen/>
      </w:r>
      <w:r w:rsidRPr="00093FFE">
        <w:t xml:space="preserve">вода (значение коэффициента </w:t>
      </w:r>
      <w:r w:rsidRPr="00BC26DD">
        <w:rPr>
          <w:b/>
          <w:bCs/>
          <w:i/>
          <w:iCs/>
        </w:rPr>
        <w:t>k</w:t>
      </w:r>
      <w:r w:rsidRPr="00BC26DD">
        <w:rPr>
          <w:b/>
          <w:bCs/>
          <w:i/>
          <w:iCs/>
          <w:vertAlign w:val="subscript"/>
        </w:rPr>
        <w:t>0П</w:t>
      </w:r>
      <w:r w:rsidRPr="00093FFE">
        <w:t xml:space="preserve"> уменьшае</w:t>
      </w:r>
      <w:r w:rsidRPr="00093FFE">
        <w:t>т</w:t>
      </w:r>
      <w:r w:rsidRPr="00093FFE">
        <w:t>ся с уменьшением величины сопротивления повторного заземления).</w:t>
      </w:r>
    </w:p>
    <w:p w:rsidR="002E612F" w:rsidRDefault="002E612F" w:rsidP="00692673">
      <w:r>
        <w:t>Для</w:t>
      </w:r>
      <w:r w:rsidRPr="003F6990">
        <w:t xml:space="preserve"> вычисления модуля напряжения прикосновения удобно вв</w:t>
      </w:r>
      <w:r w:rsidRPr="003F6990">
        <w:t>е</w:t>
      </w:r>
      <w:r w:rsidRPr="003F6990">
        <w:t>сти обозначения:</w:t>
      </w:r>
    </w:p>
    <w:p w:rsidR="002E612F" w:rsidRPr="00F81CD7" w:rsidRDefault="002E612F" w:rsidP="00692673">
      <w:pPr>
        <w:rPr>
          <w:bCs/>
          <w:iCs/>
        </w:rPr>
      </w:pPr>
      <w:r w:rsidRPr="00093FFE">
        <w:t xml:space="preserve">    </w:t>
      </w:r>
      <w:r w:rsidR="00BC1203">
        <w:t xml:space="preserve">         </w:t>
      </w:r>
      <w:r w:rsidRPr="00093FFE">
        <w:t xml:space="preserve"> </w:t>
      </w:r>
      <w:r w:rsidRPr="00F81CD7">
        <w:rPr>
          <w:b/>
          <w:i/>
        </w:rPr>
        <w:t>R</w:t>
      </w:r>
      <w:r w:rsidRPr="00F81CD7">
        <w:rPr>
          <w:b/>
          <w:i/>
          <w:vertAlign w:val="subscript"/>
        </w:rPr>
        <w:t xml:space="preserve"> Ф*</w:t>
      </w:r>
      <w:r w:rsidRPr="00F81CD7">
        <w:rPr>
          <w:b/>
          <w:i/>
          <w:vertAlign w:val="superscript"/>
        </w:rPr>
        <w:t xml:space="preserve">  </w:t>
      </w:r>
      <w:r w:rsidRPr="00F81CD7">
        <w:rPr>
          <w:b/>
          <w:i/>
        </w:rPr>
        <w:t>= R</w:t>
      </w:r>
      <w:r w:rsidRPr="00F81CD7">
        <w:rPr>
          <w:b/>
          <w:i/>
          <w:vertAlign w:val="subscript"/>
        </w:rPr>
        <w:t xml:space="preserve">ФC </w:t>
      </w:r>
      <w:r w:rsidRPr="00F81CD7">
        <w:rPr>
          <w:b/>
          <w:i/>
        </w:rPr>
        <w:t>+ R</w:t>
      </w:r>
      <w:r w:rsidRPr="00F81CD7">
        <w:rPr>
          <w:b/>
          <w:i/>
          <w:vertAlign w:val="subscript"/>
        </w:rPr>
        <w:t>ФР</w:t>
      </w:r>
      <w:r w:rsidRPr="00F81CD7">
        <w:rPr>
          <w:b/>
          <w:i/>
        </w:rPr>
        <w:t xml:space="preserve"> + R</w:t>
      </w:r>
      <w:r w:rsidRPr="00F81CD7">
        <w:rPr>
          <w:b/>
          <w:i/>
          <w:vertAlign w:val="subscript"/>
        </w:rPr>
        <w:t>NС</w:t>
      </w:r>
      <w:r w:rsidRPr="00F81CD7">
        <w:rPr>
          <w:b/>
          <w:i/>
        </w:rPr>
        <w:t>+ R</w:t>
      </w:r>
      <w:r w:rsidRPr="00F81CD7">
        <w:rPr>
          <w:b/>
          <w:i/>
          <w:vertAlign w:val="subscript"/>
        </w:rPr>
        <w:t>NР</w:t>
      </w:r>
      <w:r w:rsidRPr="00F81CD7">
        <w:rPr>
          <w:b/>
          <w:i/>
        </w:rPr>
        <w:t xml:space="preserve"> + Z</w:t>
      </w:r>
      <w:r w:rsidRPr="00F81CD7">
        <w:rPr>
          <w:b/>
          <w:i/>
          <w:vertAlign w:val="subscript"/>
        </w:rPr>
        <w:t xml:space="preserve">Т </w:t>
      </w:r>
      <w:r w:rsidRPr="00F81CD7">
        <w:rPr>
          <w:b/>
          <w:i/>
        </w:rPr>
        <w:t>/</w:t>
      </w:r>
      <w:r w:rsidRPr="005257D2">
        <w:rPr>
          <w:b/>
        </w:rPr>
        <w:t>3</w:t>
      </w:r>
      <w:r w:rsidRPr="00F81CD7">
        <w:rPr>
          <w:b/>
          <w:i/>
        </w:rPr>
        <w:t xml:space="preserve"> + R</w:t>
      </w:r>
      <w:r w:rsidRPr="00F81CD7">
        <w:rPr>
          <w:b/>
          <w:i/>
          <w:vertAlign w:val="subscript"/>
        </w:rPr>
        <w:t>доп</w:t>
      </w:r>
      <w:r w:rsidRPr="003F6990">
        <w:rPr>
          <w:vertAlign w:val="subscript"/>
        </w:rPr>
        <w:t xml:space="preserve">  </w:t>
      </w:r>
      <w:r w:rsidR="00BC1203">
        <w:rPr>
          <w:bCs/>
          <w:iCs/>
        </w:rPr>
        <w:t>;</w:t>
      </w:r>
      <w:r w:rsidRPr="00F81CD7">
        <w:rPr>
          <w:bCs/>
          <w:iCs/>
        </w:rPr>
        <w:t xml:space="preserve">                   </w:t>
      </w:r>
      <w:r w:rsidRPr="003F6990">
        <w:rPr>
          <w:b/>
          <w:bCs/>
          <w:i/>
          <w:iCs/>
        </w:rPr>
        <w:t xml:space="preserve"> </w:t>
      </w:r>
      <w:r w:rsidRPr="00F81CD7">
        <w:rPr>
          <w:bCs/>
          <w:iCs/>
        </w:rPr>
        <w:t>(</w:t>
      </w:r>
      <w:r w:rsidR="005B5646">
        <w:rPr>
          <w:bCs/>
          <w:iCs/>
        </w:rPr>
        <w:t>3</w:t>
      </w:r>
      <w:r w:rsidRPr="00F81CD7">
        <w:rPr>
          <w:bCs/>
          <w:iCs/>
        </w:rPr>
        <w:t>)</w:t>
      </w:r>
    </w:p>
    <w:p w:rsidR="002E612F" w:rsidRPr="003F6990" w:rsidRDefault="00BC1203" w:rsidP="00692673">
      <w:r>
        <w:t xml:space="preserve">              </w:t>
      </w:r>
      <w:r w:rsidR="002E612F" w:rsidRPr="00F81CD7">
        <w:rPr>
          <w:b/>
          <w:i/>
        </w:rPr>
        <w:t>L</w:t>
      </w:r>
      <w:r w:rsidR="002E612F" w:rsidRPr="00F81CD7">
        <w:rPr>
          <w:b/>
          <w:i/>
          <w:vertAlign w:val="subscript"/>
        </w:rPr>
        <w:t>Ф*</w:t>
      </w:r>
      <w:r w:rsidR="002E612F" w:rsidRPr="00F81CD7">
        <w:rPr>
          <w:b/>
          <w:i/>
          <w:vertAlign w:val="superscript"/>
        </w:rPr>
        <w:t xml:space="preserve"> </w:t>
      </w:r>
      <w:r w:rsidR="002E612F" w:rsidRPr="00F81CD7">
        <w:rPr>
          <w:b/>
          <w:i/>
        </w:rPr>
        <w:t>= L</w:t>
      </w:r>
      <w:r w:rsidR="002E612F" w:rsidRPr="00F81CD7">
        <w:rPr>
          <w:b/>
          <w:i/>
          <w:vertAlign w:val="subscript"/>
        </w:rPr>
        <w:t>ФC</w:t>
      </w:r>
      <w:r w:rsidR="002E612F" w:rsidRPr="00F81CD7">
        <w:rPr>
          <w:b/>
          <w:i/>
        </w:rPr>
        <w:t xml:space="preserve"> + L</w:t>
      </w:r>
      <w:r w:rsidR="002E612F" w:rsidRPr="00F81CD7">
        <w:rPr>
          <w:b/>
          <w:i/>
          <w:vertAlign w:val="subscript"/>
        </w:rPr>
        <w:t>ФР</w:t>
      </w:r>
      <w:r w:rsidR="002E612F" w:rsidRPr="00F81CD7">
        <w:rPr>
          <w:b/>
          <w:i/>
        </w:rPr>
        <w:t xml:space="preserve"> + L</w:t>
      </w:r>
      <w:r w:rsidR="002E612F" w:rsidRPr="00F81CD7">
        <w:rPr>
          <w:b/>
          <w:i/>
          <w:vertAlign w:val="subscript"/>
        </w:rPr>
        <w:t>NС</w:t>
      </w:r>
      <w:r w:rsidR="002E612F" w:rsidRPr="00F81CD7">
        <w:rPr>
          <w:b/>
          <w:i/>
        </w:rPr>
        <w:t xml:space="preserve"> + L</w:t>
      </w:r>
      <w:r w:rsidR="002E612F" w:rsidRPr="00F81CD7">
        <w:rPr>
          <w:b/>
          <w:i/>
          <w:vertAlign w:val="subscript"/>
        </w:rPr>
        <w:t xml:space="preserve">NР </w:t>
      </w:r>
      <w:r w:rsidR="002E612F" w:rsidRPr="00F81CD7">
        <w:t xml:space="preserve">.    </w:t>
      </w:r>
      <w:r w:rsidR="00470C35">
        <w:t xml:space="preserve">         </w:t>
      </w:r>
      <w:r w:rsidR="002E612F" w:rsidRPr="00F81CD7">
        <w:t xml:space="preserve">                                (</w:t>
      </w:r>
      <w:r w:rsidR="005B5646">
        <w:t>4</w:t>
      </w:r>
      <w:r w:rsidR="002E612F" w:rsidRPr="00F81CD7">
        <w:t>)</w:t>
      </w:r>
    </w:p>
    <w:p w:rsidR="002E612F" w:rsidRDefault="002E612F" w:rsidP="00692673">
      <w:r w:rsidRPr="003F6990">
        <w:t xml:space="preserve">С </w:t>
      </w:r>
      <w:r>
        <w:t>учётом</w:t>
      </w:r>
      <w:r w:rsidRPr="003F6990">
        <w:t xml:space="preserve"> введённых обозначений (</w:t>
      </w:r>
      <w:r w:rsidR="00737097">
        <w:t>3</w:t>
      </w:r>
      <w:r w:rsidRPr="003F6990">
        <w:t>) и (</w:t>
      </w:r>
      <w:r w:rsidR="00737097">
        <w:t>4</w:t>
      </w:r>
      <w:r w:rsidRPr="003F6990">
        <w:t xml:space="preserve">) получаем </w:t>
      </w:r>
      <w:r w:rsidR="0055029E">
        <w:t>формулу для расчёта максимальной величины напряжения прикосновения:</w:t>
      </w:r>
    </w:p>
    <w:p w:rsidR="002E612F" w:rsidRPr="00C350FE" w:rsidRDefault="00B86FAA" w:rsidP="00C350FE">
      <w:pPr>
        <w:pStyle w:val="a8"/>
        <w:jc w:val="both"/>
        <w:rPr>
          <w:lang w:val="ru-RU"/>
        </w:rPr>
      </w:pPr>
      <w:r w:rsidRPr="003D7173">
        <w:rPr>
          <w:lang w:val="ru-RU"/>
        </w:rPr>
        <w:lastRenderedPageBreak/>
        <w:t xml:space="preserve"> </w:t>
      </w:r>
      <w:r w:rsidR="00F16167">
        <w:rPr>
          <w:lang w:val="ru-RU"/>
        </w:rPr>
        <w:t xml:space="preserve"> </w:t>
      </w:r>
      <w:r w:rsidRPr="00B86FAA">
        <w:rPr>
          <w:position w:val="-48"/>
        </w:rPr>
        <w:object w:dxaOrig="5440" w:dyaOrig="1120">
          <v:shape id="_x0000_i1030" type="#_x0000_t75" style="width:272.25pt;height:55.5pt" o:ole="">
            <v:imagedata r:id="rId33" o:title=""/>
          </v:shape>
          <o:OLEObject Type="Embed" ProgID="Equation.3" ShapeID="_x0000_i1030" DrawAspect="Content" ObjectID="_1275974499" r:id="rId34"/>
        </w:object>
      </w:r>
      <w:r w:rsidR="002E612F" w:rsidRPr="008F0522">
        <w:rPr>
          <w:b w:val="0"/>
          <w:i w:val="0"/>
          <w:lang w:val="ru-RU"/>
        </w:rPr>
        <w:t xml:space="preserve">.  </w:t>
      </w:r>
      <w:r w:rsidR="00C350FE">
        <w:rPr>
          <w:b w:val="0"/>
          <w:i w:val="0"/>
          <w:lang w:val="ru-RU"/>
        </w:rPr>
        <w:t xml:space="preserve">  </w:t>
      </w:r>
      <w:r w:rsidR="002E612F" w:rsidRPr="008F0522">
        <w:rPr>
          <w:b w:val="0"/>
          <w:i w:val="0"/>
          <w:lang w:val="ru-RU"/>
        </w:rPr>
        <w:t>(</w:t>
      </w:r>
      <w:r w:rsidR="004A039F">
        <w:rPr>
          <w:b w:val="0"/>
          <w:i w:val="0"/>
          <w:lang w:val="ru-RU"/>
        </w:rPr>
        <w:t>5</w:t>
      </w:r>
      <w:r w:rsidR="002E612F" w:rsidRPr="008F0522">
        <w:rPr>
          <w:b w:val="0"/>
          <w:i w:val="0"/>
          <w:lang w:val="ru-RU"/>
        </w:rPr>
        <w:t>)</w:t>
      </w:r>
    </w:p>
    <w:p w:rsidR="002E612F" w:rsidRDefault="002E612F" w:rsidP="00692673">
      <w:r w:rsidRPr="00093FFE">
        <w:t>Возможен реальны</w:t>
      </w:r>
      <w:r>
        <w:t>й</w:t>
      </w:r>
      <w:r w:rsidRPr="00093FFE">
        <w:t xml:space="preserve"> случай прикосновения к занулённому корп</w:t>
      </w:r>
      <w:r w:rsidRPr="00093FFE">
        <w:t>у</w:t>
      </w:r>
      <w:r w:rsidRPr="00093FFE">
        <w:t>су электроустановки, находящейся за пределами зоны растекания тока замы</w:t>
      </w:r>
      <w:r w:rsidR="00A96A8F">
        <w:softHyphen/>
      </w:r>
      <w:r w:rsidRPr="00093FFE">
        <w:t>кания на землю (например, при использовании выносного ус</w:t>
      </w:r>
      <w:r w:rsidRPr="00093FFE">
        <w:t>т</w:t>
      </w:r>
      <w:r w:rsidRPr="00093FFE">
        <w:t>ройства по</w:t>
      </w:r>
      <w:r w:rsidR="00A96A8F">
        <w:softHyphen/>
      </w:r>
      <w:r w:rsidRPr="00093FFE">
        <w:t xml:space="preserve">вторного заземления). В этом случае следует принять </w:t>
      </w:r>
      <w:r w:rsidRPr="00093FFE">
        <w:rPr>
          <w:b/>
          <w:bCs/>
          <w:i/>
          <w:iCs/>
        </w:rPr>
        <w:t>α</w:t>
      </w:r>
      <w:r w:rsidRPr="00093FFE">
        <w:rPr>
          <w:b/>
          <w:bCs/>
          <w:i/>
          <w:iCs/>
          <w:vertAlign w:val="subscript"/>
        </w:rPr>
        <w:t>1</w:t>
      </w:r>
      <w:r w:rsidRPr="00093FFE">
        <w:t xml:space="preserve"> = 1, а коэффици</w:t>
      </w:r>
      <w:r w:rsidR="00A96A8F">
        <w:softHyphen/>
      </w:r>
      <w:r w:rsidRPr="00093FFE">
        <w:t xml:space="preserve">ент </w:t>
      </w:r>
      <w:r w:rsidRPr="00093FFE">
        <w:rPr>
          <w:b/>
          <w:i/>
        </w:rPr>
        <w:t>α</w:t>
      </w:r>
      <w:r w:rsidRPr="00093FFE">
        <w:rPr>
          <w:b/>
          <w:i/>
          <w:vertAlign w:val="subscript"/>
        </w:rPr>
        <w:t>2</w:t>
      </w:r>
      <w:r w:rsidRPr="00093FFE">
        <w:t xml:space="preserve">  определяется по следующей формуле [5]:</w:t>
      </w:r>
    </w:p>
    <w:p w:rsidR="002E612F" w:rsidRPr="002F53D9" w:rsidRDefault="00BC1203" w:rsidP="00BC1203">
      <w:r>
        <w:rPr>
          <w:rFonts w:cs="Times New Roman"/>
          <w:b/>
          <w:i/>
        </w:rPr>
        <w:t xml:space="preserve">                               α</w:t>
      </w:r>
      <w:r w:rsidRPr="00BC1203">
        <w:rPr>
          <w:b/>
          <w:i/>
          <w:vertAlign w:val="subscript"/>
        </w:rPr>
        <w:t xml:space="preserve">1 </w:t>
      </w:r>
      <w:r w:rsidRPr="00BC1203">
        <w:rPr>
          <w:b/>
          <w:i/>
        </w:rPr>
        <w:t xml:space="preserve">= </w:t>
      </w:r>
      <w:r w:rsidRPr="00BC1203">
        <w:rPr>
          <w:b/>
          <w:i/>
          <w:lang w:val="en-US"/>
        </w:rPr>
        <w:t>R</w:t>
      </w:r>
      <w:r w:rsidRPr="00BC1203">
        <w:rPr>
          <w:b/>
          <w:i/>
          <w:vertAlign w:val="subscript"/>
        </w:rPr>
        <w:t>п</w:t>
      </w:r>
      <w:r>
        <w:rPr>
          <w:vertAlign w:val="subscript"/>
        </w:rPr>
        <w:t xml:space="preserve"> </w:t>
      </w:r>
      <w:r>
        <w:t>(</w:t>
      </w:r>
      <w:r w:rsidRPr="00BC1203">
        <w:rPr>
          <w:b/>
          <w:i/>
          <w:lang w:val="en-US"/>
        </w:rPr>
        <w:t>R</w:t>
      </w:r>
      <w:r w:rsidRPr="00BC1203">
        <w:rPr>
          <w:b/>
          <w:i/>
          <w:vertAlign w:val="subscript"/>
        </w:rPr>
        <w:t xml:space="preserve">п </w:t>
      </w:r>
      <w:r w:rsidRPr="00BC1203">
        <w:rPr>
          <w:b/>
          <w:i/>
        </w:rPr>
        <w:t>+ 1,</w:t>
      </w:r>
      <w:r w:rsidRPr="00BC1203">
        <w:rPr>
          <w:b/>
          <w:bCs/>
          <w:i/>
          <w:iCs/>
        </w:rPr>
        <w:t xml:space="preserve"> </w:t>
      </w:r>
      <w:r w:rsidRPr="00093FFE">
        <w:rPr>
          <w:b/>
          <w:bCs/>
          <w:i/>
          <w:iCs/>
        </w:rPr>
        <w:t>ρ</w:t>
      </w:r>
      <w:r w:rsidRPr="00093FFE">
        <w:rPr>
          <w:b/>
          <w:bCs/>
          <w:i/>
          <w:iCs/>
          <w:vertAlign w:val="subscript"/>
        </w:rPr>
        <w:t>о</w:t>
      </w:r>
      <w:r w:rsidRPr="002F53D9">
        <w:rPr>
          <w:b/>
          <w:bCs/>
          <w:i/>
          <w:iCs/>
          <w:vertAlign w:val="subscript"/>
        </w:rPr>
        <w:t xml:space="preserve"> </w:t>
      </w:r>
      <w:r w:rsidRPr="00093FFE">
        <w:rPr>
          <w:b/>
          <w:bCs/>
          <w:i/>
          <w:iCs/>
          <w:vertAlign w:val="subscript"/>
        </w:rPr>
        <w:t>расч</w:t>
      </w:r>
      <w:r>
        <w:t>)</w:t>
      </w:r>
      <w:r>
        <w:rPr>
          <w:vertAlign w:val="superscript"/>
        </w:rPr>
        <w:t>-1</w:t>
      </w:r>
      <w:r>
        <w:t xml:space="preserve"> ,                                   </w:t>
      </w:r>
      <w:r w:rsidR="00A71E5F" w:rsidRPr="00A71E5F">
        <w:rPr>
          <w:rFonts w:cs="Times New Roman"/>
        </w:rPr>
        <w:t xml:space="preserve"> </w:t>
      </w:r>
      <w:r w:rsidR="002E612F" w:rsidRPr="00A71E5F">
        <w:rPr>
          <w:rFonts w:cs="Times New Roman"/>
        </w:rPr>
        <w:t>(</w:t>
      </w:r>
      <w:r w:rsidR="004A039F" w:rsidRPr="00A71E5F">
        <w:rPr>
          <w:rFonts w:cs="Times New Roman"/>
        </w:rPr>
        <w:t>6</w:t>
      </w:r>
      <w:r w:rsidR="002E612F" w:rsidRPr="00A71E5F">
        <w:rPr>
          <w:rFonts w:cs="Times New Roman"/>
        </w:rPr>
        <w:t>)</w:t>
      </w:r>
    </w:p>
    <w:p w:rsidR="002E612F" w:rsidRPr="00093FFE" w:rsidRDefault="002E612F" w:rsidP="00692673">
      <w:pPr>
        <w:ind w:firstLine="0"/>
      </w:pPr>
      <w:r w:rsidRPr="00093FFE">
        <w:t xml:space="preserve">где 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h</w:t>
      </w:r>
      <w:r w:rsidRPr="00093FFE">
        <w:rPr>
          <w:b/>
          <w:bCs/>
          <w:i/>
          <w:iCs/>
        </w:rPr>
        <w:t xml:space="preserve"> </w:t>
      </w:r>
      <w:r w:rsidRPr="00093FFE">
        <w:t xml:space="preserve"> = 1000 </w:t>
      </w:r>
      <w:r w:rsidRPr="00093FFE">
        <w:rPr>
          <w:i/>
          <w:iCs/>
        </w:rPr>
        <w:t>Ом</w:t>
      </w:r>
      <w:r w:rsidRPr="00093FFE">
        <w:t xml:space="preserve"> – расчётное значение сопротивления тела человека; </w:t>
      </w:r>
      <w:r w:rsidRPr="00093FFE">
        <w:rPr>
          <w:b/>
          <w:bCs/>
          <w:i/>
          <w:iCs/>
        </w:rPr>
        <w:t>ρ</w:t>
      </w:r>
      <w:r w:rsidRPr="00093FFE">
        <w:rPr>
          <w:b/>
          <w:bCs/>
          <w:i/>
          <w:iCs/>
          <w:vertAlign w:val="subscript"/>
        </w:rPr>
        <w:t>о</w:t>
      </w:r>
      <w:r w:rsidR="002F53D9" w:rsidRPr="002F53D9">
        <w:rPr>
          <w:b/>
          <w:bCs/>
          <w:i/>
          <w:iCs/>
          <w:vertAlign w:val="subscript"/>
        </w:rPr>
        <w:t xml:space="preserve"> </w:t>
      </w:r>
      <w:r w:rsidRPr="00093FFE">
        <w:rPr>
          <w:b/>
          <w:bCs/>
          <w:i/>
          <w:iCs/>
          <w:vertAlign w:val="subscript"/>
        </w:rPr>
        <w:t>расч</w:t>
      </w:r>
      <w:r w:rsidRPr="00093FFE">
        <w:t xml:space="preserve"> – расчётное удельное сопротивление основания, на котором предпо</w:t>
      </w:r>
      <w:r w:rsidR="00A96A8F">
        <w:softHyphen/>
      </w:r>
      <w:r w:rsidRPr="00093FFE">
        <w:t>лагается нахождение человека (различные виды грунта или п</w:t>
      </w:r>
      <w:r w:rsidRPr="00093FFE">
        <w:t>о</w:t>
      </w:r>
      <w:r w:rsidRPr="00093FFE">
        <w:t xml:space="preserve">ла) [6], </w:t>
      </w:r>
      <w:r w:rsidRPr="00093FFE">
        <w:rPr>
          <w:i/>
          <w:iCs/>
        </w:rPr>
        <w:t>Ом·м</w:t>
      </w:r>
      <w:r w:rsidRPr="00093FFE">
        <w:t>.</w:t>
      </w:r>
    </w:p>
    <w:p w:rsidR="002E612F" w:rsidRPr="00093FFE" w:rsidRDefault="002E612F" w:rsidP="00692673">
      <w:r w:rsidRPr="00093FFE">
        <w:t>Требуемый уровень безопасности, обеспечиваемый системой с за</w:t>
      </w:r>
      <w:r w:rsidR="00A96A8F">
        <w:softHyphen/>
      </w:r>
      <w:r w:rsidRPr="00093FFE">
        <w:t>землённым нулевым проводом, рассчитанный по приведённым фо</w:t>
      </w:r>
      <w:r w:rsidRPr="00093FFE">
        <w:t>р</w:t>
      </w:r>
      <w:r w:rsidRPr="00093FFE">
        <w:t>мулам, должен удовлетворять очевидному условию:</w:t>
      </w:r>
    </w:p>
    <w:p w:rsidR="002E612F" w:rsidRPr="004A039F" w:rsidRDefault="002E612F" w:rsidP="00692673">
      <w:pPr>
        <w:pStyle w:val="-b"/>
        <w:rPr>
          <w:b w:val="0"/>
          <w:i w:val="0"/>
        </w:rPr>
      </w:pPr>
      <w:r w:rsidRPr="00093FFE">
        <w:t xml:space="preserve">                                  </w:t>
      </w:r>
      <w:r w:rsidR="00BC1203">
        <w:t xml:space="preserve"> </w:t>
      </w:r>
      <w:r w:rsidRPr="00BE1AB9">
        <w:t>Ú</w:t>
      </w:r>
      <w:r w:rsidRPr="00BE1AB9">
        <w:rPr>
          <w:vertAlign w:val="subscript"/>
        </w:rPr>
        <w:t xml:space="preserve">пр </w:t>
      </w:r>
      <w:r w:rsidRPr="00093FFE">
        <w:rPr>
          <w:vertAlign w:val="subscript"/>
        </w:rPr>
        <w:t>max</w:t>
      </w:r>
      <w:r w:rsidRPr="00BE1AB9">
        <w:t xml:space="preserve"> &lt; </w:t>
      </w:r>
      <w:r w:rsidR="00C863C1">
        <w:t xml:space="preserve"> </w:t>
      </w:r>
      <w:r w:rsidRPr="00BE1AB9">
        <w:t>Ú</w:t>
      </w:r>
      <w:r w:rsidRPr="00BE1AB9">
        <w:rPr>
          <w:vertAlign w:val="subscript"/>
        </w:rPr>
        <w:t>пр. доп</w:t>
      </w:r>
      <w:r w:rsidRPr="00BE1AB9">
        <w:t xml:space="preserve"> </w:t>
      </w:r>
      <w:r w:rsidRPr="004A039F">
        <w:rPr>
          <w:b w:val="0"/>
          <w:i w:val="0"/>
        </w:rPr>
        <w:t>,                                             (</w:t>
      </w:r>
      <w:r w:rsidR="004A039F">
        <w:rPr>
          <w:b w:val="0"/>
          <w:i w:val="0"/>
        </w:rPr>
        <w:t>7</w:t>
      </w:r>
      <w:r w:rsidRPr="004A039F">
        <w:rPr>
          <w:b w:val="0"/>
          <w:i w:val="0"/>
        </w:rPr>
        <w:t>)</w:t>
      </w:r>
    </w:p>
    <w:p w:rsidR="002E612F" w:rsidRDefault="002E612F" w:rsidP="00F16167">
      <w:pPr>
        <w:ind w:firstLine="0"/>
      </w:pPr>
      <w:r w:rsidRPr="00BE1AB9">
        <w:t>где допустимое значение напряжения прикосновения (</w:t>
      </w:r>
      <w:r w:rsidRPr="00BE1AB9">
        <w:rPr>
          <w:b/>
          <w:bCs/>
          <w:i/>
          <w:iCs/>
        </w:rPr>
        <w:t>Ú</w:t>
      </w:r>
      <w:r w:rsidRPr="00BE1AB9">
        <w:rPr>
          <w:b/>
          <w:bCs/>
          <w:i/>
          <w:iCs/>
          <w:vertAlign w:val="subscript"/>
        </w:rPr>
        <w:t>пр. доп</w:t>
      </w:r>
      <w:r w:rsidRPr="00BE1AB9">
        <w:t>) опред</w:t>
      </w:r>
      <w:r w:rsidRPr="00BE1AB9">
        <w:t>е</w:t>
      </w:r>
      <w:r w:rsidRPr="00BE1AB9">
        <w:t>ля</w:t>
      </w:r>
      <w:r w:rsidR="00A96A8F">
        <w:softHyphen/>
      </w:r>
      <w:r w:rsidRPr="00BE1AB9">
        <w:t xml:space="preserve">ется из </w:t>
      </w:r>
      <w:r w:rsidRPr="00470C35">
        <w:t xml:space="preserve">табл. </w:t>
      </w:r>
      <w:r w:rsidR="00470C35">
        <w:t>8</w:t>
      </w:r>
      <w:r w:rsidRPr="00093FFE">
        <w:t xml:space="preserve"> с </w:t>
      </w:r>
      <w:r>
        <w:t>у</w:t>
      </w:r>
      <w:r w:rsidRPr="00093FFE">
        <w:t xml:space="preserve">чётом времени срабатывания </w:t>
      </w:r>
      <w:r>
        <w:t>о</w:t>
      </w:r>
      <w:r w:rsidRPr="00093FFE">
        <w:t xml:space="preserve">тключающих </w:t>
      </w:r>
      <w:r>
        <w:t>у</w:t>
      </w:r>
      <w:r w:rsidRPr="00093FFE">
        <w:t>с</w:t>
      </w:r>
      <w:r w:rsidRPr="00093FFE">
        <w:t>т</w:t>
      </w:r>
      <w:r w:rsidRPr="00093FFE">
        <w:t>ройств.</w:t>
      </w:r>
    </w:p>
    <w:p w:rsidR="002E612F" w:rsidRPr="00B12BAA" w:rsidRDefault="002E612F" w:rsidP="00B12BAA">
      <w:pPr>
        <w:pStyle w:val="4"/>
        <w:ind w:left="993" w:right="453" w:hanging="539"/>
        <w:rPr>
          <w:rFonts w:ascii="Times New Roman" w:hAnsi="Times New Roman"/>
          <w:i/>
          <w:iCs/>
          <w:sz w:val="20"/>
        </w:rPr>
      </w:pPr>
      <w:bookmarkStart w:id="16" w:name="_Toc4219847"/>
      <w:bookmarkStart w:id="17" w:name="_Toc4219984"/>
      <w:bookmarkStart w:id="18" w:name="_Toc4220061"/>
      <w:r w:rsidRPr="00B12BAA">
        <w:rPr>
          <w:rFonts w:ascii="Times New Roman" w:hAnsi="Times New Roman"/>
          <w:i/>
          <w:iCs/>
          <w:sz w:val="20"/>
        </w:rPr>
        <w:t>3.2.</w:t>
      </w:r>
      <w:r w:rsidR="00712547" w:rsidRPr="00B12BAA">
        <w:rPr>
          <w:rFonts w:ascii="Times New Roman" w:hAnsi="Times New Roman"/>
          <w:i/>
          <w:iCs/>
          <w:sz w:val="20"/>
        </w:rPr>
        <w:t>2</w:t>
      </w:r>
      <w:r w:rsidRPr="00B12BAA">
        <w:rPr>
          <w:rFonts w:ascii="Times New Roman" w:hAnsi="Times New Roman"/>
          <w:i/>
          <w:iCs/>
          <w:sz w:val="20"/>
        </w:rPr>
        <w:t>. Опасность поражения человека электрическим т</w:t>
      </w:r>
      <w:r w:rsidRPr="00B12BAA">
        <w:rPr>
          <w:rFonts w:ascii="Times New Roman" w:hAnsi="Times New Roman"/>
          <w:i/>
          <w:iCs/>
          <w:sz w:val="20"/>
        </w:rPr>
        <w:t>о</w:t>
      </w:r>
      <w:r w:rsidRPr="00B12BAA">
        <w:rPr>
          <w:rFonts w:ascii="Times New Roman" w:hAnsi="Times New Roman"/>
          <w:i/>
          <w:iCs/>
          <w:sz w:val="20"/>
        </w:rPr>
        <w:t>ком при  замыкании одной  из фаз на землю</w:t>
      </w:r>
      <w:bookmarkEnd w:id="16"/>
      <w:bookmarkEnd w:id="17"/>
      <w:bookmarkEnd w:id="18"/>
    </w:p>
    <w:p w:rsidR="00BC1203" w:rsidRDefault="002E612F" w:rsidP="00833882">
      <w:r w:rsidRPr="00093FFE">
        <w:t xml:space="preserve">Кроме рассмотренного в п. </w:t>
      </w:r>
      <w:r w:rsidR="004A039F">
        <w:t>3.</w:t>
      </w:r>
      <w:r w:rsidRPr="00093FFE">
        <w:t>2.</w:t>
      </w:r>
      <w:r w:rsidR="004A039F">
        <w:t>2</w:t>
      </w:r>
      <w:r w:rsidRPr="00093FFE">
        <w:t xml:space="preserve"> случая аварийного замыкания одной из фаз на корпус электроустановки в электрической сети с з</w:t>
      </w:r>
      <w:r w:rsidRPr="00093FFE">
        <w:t>а</w:t>
      </w:r>
      <w:r w:rsidRPr="00093FFE">
        <w:t>землённым нулевым проводом возможна другая разновидность ав</w:t>
      </w:r>
      <w:r w:rsidRPr="00093FFE">
        <w:t>а</w:t>
      </w:r>
      <w:r w:rsidRPr="00093FFE">
        <w:t xml:space="preserve">рийного режима – замыкание одной из фаз на землю. </w:t>
      </w:r>
      <w:r w:rsidRPr="00BE1AB9">
        <w:t>Схема электр</w:t>
      </w:r>
      <w:r w:rsidRPr="00BE1AB9">
        <w:t>и</w:t>
      </w:r>
      <w:r w:rsidRPr="00BE1AB9">
        <w:t>ческой сети и её эквива</w:t>
      </w:r>
      <w:r w:rsidR="00A96A8F">
        <w:softHyphen/>
      </w:r>
      <w:r w:rsidRPr="00BE1AB9">
        <w:t xml:space="preserve">лентная схема для данного случая приведены на рис. </w:t>
      </w:r>
      <w:r>
        <w:t>12</w:t>
      </w:r>
      <w:r w:rsidRPr="00BE1AB9">
        <w:t xml:space="preserve">, где </w:t>
      </w:r>
      <w:r w:rsidRPr="00093FFE">
        <w:rPr>
          <w:b/>
          <w:bCs/>
          <w:i/>
          <w:iCs/>
        </w:rPr>
        <w:t>R</w:t>
      </w:r>
      <w:r w:rsidRPr="00BE1AB9">
        <w:rPr>
          <w:b/>
          <w:bCs/>
          <w:i/>
          <w:iCs/>
          <w:vertAlign w:val="subscript"/>
        </w:rPr>
        <w:t>зм</w:t>
      </w:r>
      <w:r w:rsidRPr="00BE1AB9">
        <w:t xml:space="preserve"> –  сопро</w:t>
      </w:r>
      <w:r w:rsidR="00A96A8F">
        <w:softHyphen/>
      </w:r>
      <w:r w:rsidRPr="00BE1AB9">
        <w:t>тивление замыкания, характеризующее пр</w:t>
      </w:r>
      <w:r w:rsidRPr="00BE1AB9">
        <w:t>о</w:t>
      </w:r>
      <w:r w:rsidRPr="00BE1AB9">
        <w:t>цесс растекания тока в грунте земли в точке максимального потенци</w:t>
      </w:r>
      <w:r w:rsidRPr="00BE1AB9">
        <w:t>а</w:t>
      </w:r>
      <w:r w:rsidRPr="00BE1AB9">
        <w:t>ла при замыкании фазы на землю.</w:t>
      </w:r>
    </w:p>
    <w:p w:rsidR="00833882" w:rsidRPr="00093FFE" w:rsidRDefault="00833882" w:rsidP="00833882">
      <w:r w:rsidRPr="00093FFE">
        <w:t xml:space="preserve">Сопротивление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зм</w:t>
      </w:r>
      <w:r w:rsidRPr="00093FFE">
        <w:t xml:space="preserve"> обычно больше сопротивления специально вы</w:t>
      </w:r>
      <w:r w:rsidR="00A96A8F">
        <w:softHyphen/>
      </w:r>
      <w:r w:rsidRPr="00093FFE">
        <w:t>полненного заземления нейтрали (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зм</w:t>
      </w:r>
      <w:r w:rsidRPr="00093FFE">
        <w:rPr>
          <w:b/>
          <w:bCs/>
          <w:i/>
          <w:iCs/>
        </w:rPr>
        <w:t xml:space="preserve"> &gt; R</w:t>
      </w:r>
      <w:r w:rsidRPr="00093FFE">
        <w:rPr>
          <w:b/>
          <w:bCs/>
          <w:i/>
          <w:iCs/>
          <w:vertAlign w:val="subscript"/>
        </w:rPr>
        <w:t>0</w:t>
      </w:r>
      <w:r w:rsidRPr="00093FFE">
        <w:t>) и может иметь значение от не</w:t>
      </w:r>
      <w:r w:rsidR="00A96A8F">
        <w:softHyphen/>
      </w:r>
      <w:r w:rsidRPr="00093FFE">
        <w:t xml:space="preserve">скольких десятков </w:t>
      </w:r>
      <w:r w:rsidRPr="00093FFE">
        <w:rPr>
          <w:i/>
          <w:iCs/>
        </w:rPr>
        <w:t>ом</w:t>
      </w:r>
      <w:r w:rsidRPr="00093FFE">
        <w:t xml:space="preserve"> и выше. Однако при достаточно хорошем контакте с сильно увлажнённым грунтом величина сопротивления з</w:t>
      </w:r>
      <w:r w:rsidRPr="00093FFE">
        <w:t>а</w:t>
      </w:r>
      <w:r w:rsidRPr="00093FFE">
        <w:t>мыкания мо</w:t>
      </w:r>
      <w:r w:rsidR="00A96A8F">
        <w:softHyphen/>
      </w:r>
      <w:r w:rsidRPr="00093FFE">
        <w:t xml:space="preserve">жет составлять 15 – 20 </w:t>
      </w:r>
      <w:r w:rsidRPr="00093FFE">
        <w:rPr>
          <w:i/>
          <w:iCs/>
        </w:rPr>
        <w:t>Ом</w:t>
      </w:r>
      <w:r w:rsidRPr="00093FFE">
        <w:t xml:space="preserve"> [5].</w:t>
      </w:r>
    </w:p>
    <w:p w:rsidR="00087EB8" w:rsidRDefault="00087EB8" w:rsidP="00087EB8">
      <w:r w:rsidRPr="00093FFE">
        <w:t>Величинами сопротивления фазного и нулевого проводников в дан</w:t>
      </w:r>
      <w:r>
        <w:softHyphen/>
      </w:r>
      <w:r w:rsidRPr="00093FFE">
        <w:t xml:space="preserve">ном случае без заметной погрешности можно пренебречь из-за их </w:t>
      </w:r>
      <w:r w:rsidRPr="00093FFE">
        <w:lastRenderedPageBreak/>
        <w:t>относи</w:t>
      </w:r>
      <w:r>
        <w:softHyphen/>
      </w:r>
      <w:r w:rsidRPr="00093FFE">
        <w:t>тельной малости по сравнению с величинами сопротивления з</w:t>
      </w:r>
      <w:r w:rsidRPr="00093FFE">
        <w:t>а</w:t>
      </w:r>
      <w:r w:rsidRPr="00093FFE">
        <w:t xml:space="preserve">землителей и замыкания. </w:t>
      </w:r>
    </w:p>
    <w:p w:rsidR="002E612F" w:rsidRPr="00BE1AB9" w:rsidRDefault="002E612F" w:rsidP="00692673"/>
    <w:p w:rsidR="002E612F" w:rsidRPr="00BE1AB9" w:rsidRDefault="00C350FE" w:rsidP="004673CE">
      <w:pPr>
        <w:pStyle w:val="-c"/>
      </w:pPr>
      <w:r w:rsidRPr="00093FFE">
        <w:object w:dxaOrig="11581" w:dyaOrig="5063">
          <v:shape id="_x0000_i1031" type="#_x0000_t75" style="width:4in;height:115.5pt" o:ole="">
            <v:imagedata r:id="rId35" o:title=""/>
          </v:shape>
          <o:OLEObject Type="Embed" ProgID="CorelDraw.Graphic.8" ShapeID="_x0000_i1031" DrawAspect="Content" ObjectID="_1275974500" r:id="rId36"/>
        </w:object>
      </w:r>
      <w:r w:rsidR="00F5230E">
        <w:t xml:space="preserve">                               </w:t>
      </w:r>
      <w:r w:rsidR="002E612F" w:rsidRPr="00BE1AB9">
        <w:t xml:space="preserve">а                                                       </w:t>
      </w:r>
      <w:r w:rsidR="00F5230E">
        <w:t xml:space="preserve">      </w:t>
      </w:r>
      <w:r w:rsidR="002E612F" w:rsidRPr="00BE1AB9">
        <w:t xml:space="preserve"> б</w:t>
      </w:r>
    </w:p>
    <w:p w:rsidR="002E612F" w:rsidRPr="00BE1AB9" w:rsidRDefault="002E612F" w:rsidP="00692673">
      <w:pPr>
        <w:pStyle w:val="a4"/>
      </w:pPr>
      <w:r w:rsidRPr="00B528CC">
        <w:t xml:space="preserve">Рис. </w:t>
      </w:r>
      <w:r>
        <w:t>12</w:t>
      </w:r>
      <w:r w:rsidRPr="00B528CC">
        <w:t>.</w:t>
      </w:r>
      <w:r w:rsidRPr="00BE1AB9">
        <w:t xml:space="preserve"> Электрическая и эквивалентная схемы сети для сл</w:t>
      </w:r>
      <w:r w:rsidRPr="00BE1AB9">
        <w:t>у</w:t>
      </w:r>
      <w:r w:rsidRPr="00BE1AB9">
        <w:t>чая замыкания фазы на землю</w:t>
      </w:r>
    </w:p>
    <w:p w:rsidR="00692673" w:rsidRDefault="00692673" w:rsidP="00692673"/>
    <w:p w:rsidR="002E612F" w:rsidRPr="00BE1AB9" w:rsidRDefault="002E612F" w:rsidP="00692673">
      <w:r w:rsidRPr="00BE1AB9">
        <w:t xml:space="preserve">С учётом сделанного допущения из эквивалентной схемы </w:t>
      </w:r>
      <w:r w:rsidR="004A039F">
        <w:t>на рис. 12,</w:t>
      </w:r>
      <w:r w:rsidR="004A039F" w:rsidRPr="004A039F">
        <w:rPr>
          <w:sz w:val="18"/>
          <w:szCs w:val="18"/>
        </w:rPr>
        <w:t>б</w:t>
      </w:r>
      <w:r w:rsidR="004A039F">
        <w:t xml:space="preserve"> </w:t>
      </w:r>
      <w:r w:rsidRPr="00BE1AB9">
        <w:t>следует выражение для напряжения прикосновения к корпусу з</w:t>
      </w:r>
      <w:r w:rsidRPr="00BE1AB9">
        <w:t>а</w:t>
      </w:r>
      <w:r w:rsidRPr="00BE1AB9">
        <w:t>нулённой электроустановки:</w:t>
      </w:r>
    </w:p>
    <w:p w:rsidR="002E612F" w:rsidRPr="00093FFE" w:rsidRDefault="004673CE" w:rsidP="00692673">
      <w:r>
        <w:t xml:space="preserve">     </w:t>
      </w:r>
      <w:r w:rsidR="002E612F" w:rsidRPr="00093FFE">
        <w:t xml:space="preserve"> </w:t>
      </w:r>
      <w:r w:rsidR="003C3E36" w:rsidRPr="003C3E36">
        <w:rPr>
          <w:position w:val="-26"/>
        </w:rPr>
        <w:object w:dxaOrig="4540" w:dyaOrig="660">
          <v:shape id="_x0000_i1032" type="#_x0000_t75" style="width:226.5pt;height:32.25pt" o:ole="">
            <v:imagedata r:id="rId37" o:title=""/>
          </v:shape>
          <o:OLEObject Type="Embed" ProgID="Equation.3" ShapeID="_x0000_i1032" DrawAspect="Content" ObjectID="_1275974501" r:id="rId38"/>
        </w:object>
      </w:r>
      <w:r w:rsidR="002E612F" w:rsidRPr="003F6990">
        <w:t xml:space="preserve"> </w:t>
      </w:r>
      <w:r w:rsidR="002E612F" w:rsidRPr="00093FFE">
        <w:t xml:space="preserve">  </w:t>
      </w:r>
      <w:r w:rsidR="002E612F">
        <w:t xml:space="preserve">   </w:t>
      </w:r>
      <w:r w:rsidR="002E612F" w:rsidRPr="00093FFE">
        <w:t xml:space="preserve"> </w:t>
      </w:r>
      <w:r>
        <w:t xml:space="preserve"> </w:t>
      </w:r>
      <w:r w:rsidR="002E612F" w:rsidRPr="00093FFE">
        <w:t xml:space="preserve">    (</w:t>
      </w:r>
      <w:r w:rsidR="004A039F">
        <w:t>8</w:t>
      </w:r>
      <w:r w:rsidR="002E612F" w:rsidRPr="00093FFE">
        <w:t>)</w:t>
      </w:r>
    </w:p>
    <w:p w:rsidR="002E612F" w:rsidRPr="003F6990" w:rsidRDefault="002E612F" w:rsidP="00692673">
      <w:r>
        <w:t>Из</w:t>
      </w:r>
      <w:r w:rsidRPr="003F6990">
        <w:t xml:space="preserve"> эквивалентной схемы на рис. </w:t>
      </w:r>
      <w:r w:rsidR="00F5230E">
        <w:t>12</w:t>
      </w:r>
      <w:r w:rsidRPr="003F6990">
        <w:t xml:space="preserve">,б </w:t>
      </w:r>
      <w:r>
        <w:t>следует</w:t>
      </w:r>
      <w:r w:rsidRPr="003F6990">
        <w:t>, что величина тока в контуре замыкания ограничена относительно большой величиной сопро</w:t>
      </w:r>
      <w:r w:rsidR="00A96A8F">
        <w:softHyphen/>
      </w:r>
      <w:r w:rsidRPr="003F6990">
        <w:t>тивления замыкания фазы на землю и, следовательно, в бол</w:t>
      </w:r>
      <w:r w:rsidRPr="003F6990">
        <w:t>ь</w:t>
      </w:r>
      <w:r w:rsidRPr="003F6990">
        <w:t>шинстве слу</w:t>
      </w:r>
      <w:r w:rsidR="00A96A8F">
        <w:softHyphen/>
      </w:r>
      <w:r w:rsidRPr="003F6990">
        <w:t>чаев срабатывания отключающих устройств не произо</w:t>
      </w:r>
      <w:r w:rsidRPr="003F6990">
        <w:t>й</w:t>
      </w:r>
      <w:r w:rsidRPr="003F6990">
        <w:t xml:space="preserve">дёт. </w:t>
      </w:r>
      <w:r>
        <w:t>Таким</w:t>
      </w:r>
      <w:r w:rsidRPr="003F6990">
        <w:t xml:space="preserve"> обра</w:t>
      </w:r>
      <w:r w:rsidR="00A96A8F">
        <w:softHyphen/>
      </w:r>
      <w:r w:rsidRPr="003F6990">
        <w:t>зом, напряжение, появляющееся на занулённых корп</w:t>
      </w:r>
      <w:r w:rsidRPr="003F6990">
        <w:t>у</w:t>
      </w:r>
      <w:r w:rsidRPr="003F6990">
        <w:t>сах электроаппаратуры при замыкании фазы на землю, может существовать длительное время, создавая опасност</w:t>
      </w:r>
      <w:r>
        <w:t>ь</w:t>
      </w:r>
      <w:r w:rsidRPr="003F6990">
        <w:t xml:space="preserve"> поражения эле</w:t>
      </w:r>
      <w:r w:rsidRPr="003F6990">
        <w:t>к</w:t>
      </w:r>
      <w:r w:rsidRPr="003F6990">
        <w:t>трическим током.</w:t>
      </w:r>
    </w:p>
    <w:p w:rsidR="002E612F" w:rsidRPr="003F6990" w:rsidRDefault="002E612F" w:rsidP="00692673">
      <w:r w:rsidRPr="003F6990">
        <w:t xml:space="preserve">В </w:t>
      </w:r>
      <w:r>
        <w:t>связи</w:t>
      </w:r>
      <w:r w:rsidRPr="003F6990">
        <w:t xml:space="preserve"> с тем, что при замыкании на землю во многих случаях уста</w:t>
      </w:r>
      <w:r w:rsidR="00A96A8F">
        <w:softHyphen/>
      </w:r>
      <w:r w:rsidRPr="003F6990">
        <w:t>новка автоматически не отключается (из-за малой величины тока замыка</w:t>
      </w:r>
      <w:r w:rsidR="00A96A8F">
        <w:softHyphen/>
      </w:r>
      <w:r w:rsidRPr="003F6990">
        <w:t>ния), длительно допустимым до устранения причины аварии принимается значен</w:t>
      </w:r>
      <w:r w:rsidR="00F5230E">
        <w:t>ие напряжения прикосновения, не</w:t>
      </w:r>
      <w:r w:rsidRPr="003F6990">
        <w:t xml:space="preserve">превышающее 20 </w:t>
      </w:r>
      <w:r w:rsidRPr="003F6990">
        <w:rPr>
          <w:i/>
          <w:iCs/>
        </w:rPr>
        <w:t>В</w:t>
      </w:r>
      <w:r w:rsidRPr="003F6990">
        <w:t xml:space="preserve"> (</w:t>
      </w:r>
      <w:r w:rsidRPr="009D3F29">
        <w:t>ГОСТ 12.1.038-82*</w:t>
      </w:r>
      <w:r w:rsidRPr="003F6990">
        <w:t>).</w:t>
      </w:r>
    </w:p>
    <w:p w:rsidR="002E612F" w:rsidRPr="00093FFE" w:rsidRDefault="002E612F" w:rsidP="00692673">
      <w:r>
        <w:t>Если</w:t>
      </w:r>
      <w:r w:rsidRPr="003F6990">
        <w:t xml:space="preserve"> принять в качестве реально возможного минимальное зн</w:t>
      </w:r>
      <w:r w:rsidRPr="003F6990">
        <w:t>а</w:t>
      </w:r>
      <w:r w:rsidRPr="003F6990">
        <w:t xml:space="preserve">чение сопротивления замыкания фазы на землю равным 15 </w:t>
      </w:r>
      <w:r w:rsidRPr="003F6990">
        <w:rPr>
          <w:i/>
          <w:iCs/>
        </w:rPr>
        <w:t>Ом</w:t>
      </w:r>
      <w:r w:rsidRPr="003F6990">
        <w:t xml:space="preserve"> [5], а величины сопротивлений заземления нейтрали и повторного заземл</w:t>
      </w:r>
      <w:r w:rsidRPr="003F6990">
        <w:t>е</w:t>
      </w:r>
      <w:r w:rsidRPr="003F6990">
        <w:t>ния НЗП рав</w:t>
      </w:r>
      <w:r w:rsidR="00A96A8F">
        <w:softHyphen/>
      </w:r>
      <w:r w:rsidRPr="003F6990">
        <w:t xml:space="preserve">ными нормативным значениям, т.е.   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0</w:t>
      </w:r>
      <w:r w:rsidRPr="00093FFE">
        <w:t xml:space="preserve">  = 4 </w:t>
      </w:r>
      <w:r w:rsidRPr="00093FFE">
        <w:rPr>
          <w:i/>
          <w:iCs/>
        </w:rPr>
        <w:t>Ом</w:t>
      </w:r>
      <w:r w:rsidRPr="00093FFE">
        <w:t xml:space="preserve">  и 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П</w:t>
      </w:r>
      <w:r w:rsidRPr="00093FFE">
        <w:t xml:space="preserve">  = </w:t>
      </w:r>
      <w:r w:rsidR="0056648E">
        <w:t>= </w:t>
      </w:r>
      <w:r w:rsidRPr="00093FFE">
        <w:t xml:space="preserve">10 </w:t>
      </w:r>
      <w:r w:rsidRPr="00093FFE">
        <w:rPr>
          <w:i/>
          <w:iCs/>
        </w:rPr>
        <w:t>Ом</w:t>
      </w:r>
      <w:r w:rsidRPr="00093FFE">
        <w:t xml:space="preserve">  для </w:t>
      </w:r>
      <w:r w:rsidRPr="00093FFE">
        <w:rPr>
          <w:b/>
          <w:bCs/>
          <w:i/>
          <w:iCs/>
        </w:rPr>
        <w:t>U</w:t>
      </w:r>
      <w:r w:rsidRPr="00093FFE">
        <w:rPr>
          <w:b/>
          <w:bCs/>
          <w:i/>
          <w:iCs/>
          <w:vertAlign w:val="subscript"/>
        </w:rPr>
        <w:t>Ф </w:t>
      </w:r>
      <w:r w:rsidRPr="00093FFE">
        <w:t>= 220 </w:t>
      </w:r>
      <w:r w:rsidRPr="00093FFE">
        <w:rPr>
          <w:i/>
          <w:iCs/>
        </w:rPr>
        <w:t>В</w:t>
      </w:r>
      <w:r w:rsidRPr="00093FFE">
        <w:t>, то расчётная максимальная величина напр</w:t>
      </w:r>
      <w:r w:rsidRPr="00093FFE">
        <w:t>я</w:t>
      </w:r>
      <w:r w:rsidRPr="00093FFE">
        <w:t>жения прикосно</w:t>
      </w:r>
      <w:r w:rsidR="00A96A8F">
        <w:softHyphen/>
      </w:r>
      <w:r w:rsidRPr="00093FFE">
        <w:t xml:space="preserve">вения (для случая наиболее тяжёлых условий, когда </w:t>
      </w:r>
      <w:r w:rsidRPr="00093FFE">
        <w:rPr>
          <w:b/>
          <w:bCs/>
          <w:i/>
          <w:iCs/>
        </w:rPr>
        <w:lastRenderedPageBreak/>
        <w:t>α</w:t>
      </w:r>
      <w:r w:rsidRPr="00093FFE">
        <w:rPr>
          <w:b/>
          <w:bCs/>
          <w:i/>
          <w:iCs/>
          <w:vertAlign w:val="subscript"/>
        </w:rPr>
        <w:t>1</w:t>
      </w:r>
      <w:r w:rsidR="0056648E">
        <w:rPr>
          <w:bCs/>
          <w:iCs/>
          <w:vertAlign w:val="subscript"/>
        </w:rPr>
        <w:t> </w:t>
      </w:r>
      <w:r w:rsidR="0056648E">
        <w:rPr>
          <w:bCs/>
          <w:iCs/>
        </w:rPr>
        <w:t>=</w:t>
      </w:r>
      <w:r w:rsidRPr="00093FFE">
        <w:t xml:space="preserve"> 1 – человек на</w:t>
      </w:r>
      <w:r w:rsidR="00A96A8F">
        <w:softHyphen/>
      </w:r>
      <w:r w:rsidRPr="00093FFE">
        <w:t xml:space="preserve">ходится за пределами зоны растекания) и </w:t>
      </w:r>
      <w:r w:rsidRPr="00093FFE">
        <w:rPr>
          <w:b/>
          <w:bCs/>
          <w:i/>
          <w:iCs/>
        </w:rPr>
        <w:t>α</w:t>
      </w:r>
      <w:r w:rsidRPr="00093FFE">
        <w:rPr>
          <w:b/>
          <w:bCs/>
          <w:i/>
          <w:iCs/>
          <w:vertAlign w:val="subscript"/>
        </w:rPr>
        <w:t>2</w:t>
      </w:r>
      <w:r w:rsidRPr="00093FFE">
        <w:t xml:space="preserve"> = 1 (сумма дополнительных сопротивлений мала по сравнению с сопр</w:t>
      </w:r>
      <w:r w:rsidRPr="00093FFE">
        <w:t>о</w:t>
      </w:r>
      <w:r w:rsidRPr="00093FFE">
        <w:t xml:space="preserve">тивлением тела человека) будет иметь значение: </w:t>
      </w:r>
      <w:r w:rsidRPr="00093FFE">
        <w:rPr>
          <w:b/>
          <w:bCs/>
          <w:i/>
          <w:iCs/>
        </w:rPr>
        <w:t>U</w:t>
      </w:r>
      <w:r w:rsidRPr="00093FFE">
        <w:rPr>
          <w:b/>
          <w:bCs/>
          <w:i/>
          <w:iCs/>
          <w:vertAlign w:val="subscript"/>
        </w:rPr>
        <w:t>пр max</w:t>
      </w:r>
      <w:r w:rsidRPr="00093FFE">
        <w:t xml:space="preserve"> ≈ 35 </w:t>
      </w:r>
      <w:r w:rsidRPr="00093FFE">
        <w:rPr>
          <w:i/>
          <w:iCs/>
        </w:rPr>
        <w:t>В</w:t>
      </w:r>
      <w:r w:rsidRPr="00093FFE">
        <w:t>. Если же принять (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П</w:t>
      </w:r>
      <w:r w:rsidRPr="00093FFE">
        <w:t xml:space="preserve">  ≈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0</w:t>
      </w:r>
      <w:r w:rsidRPr="00093FFE">
        <w:t xml:space="preserve">) = 4 </w:t>
      </w:r>
      <w:r w:rsidRPr="00093FFE">
        <w:rPr>
          <w:i/>
          <w:iCs/>
        </w:rPr>
        <w:t>Ом</w:t>
      </w:r>
      <w:r w:rsidRPr="00093FFE">
        <w:t xml:space="preserve">, что часто и бывает на практике, то при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зм</w:t>
      </w:r>
      <w:r w:rsidRPr="00093FFE">
        <w:t xml:space="preserve"> = 15 </w:t>
      </w:r>
      <w:r w:rsidRPr="00093FFE">
        <w:rPr>
          <w:i/>
          <w:iCs/>
        </w:rPr>
        <w:t>Ом</w:t>
      </w:r>
      <w:r w:rsidRPr="00093FFE">
        <w:t xml:space="preserve"> получим </w:t>
      </w:r>
      <w:r w:rsidRPr="00093FFE">
        <w:rPr>
          <w:b/>
          <w:bCs/>
          <w:i/>
          <w:iCs/>
        </w:rPr>
        <w:t>U</w:t>
      </w:r>
      <w:r w:rsidRPr="00093FFE">
        <w:rPr>
          <w:b/>
          <w:bCs/>
          <w:i/>
          <w:iCs/>
          <w:vertAlign w:val="subscript"/>
        </w:rPr>
        <w:t>пр max</w:t>
      </w:r>
      <w:r w:rsidRPr="00093FFE">
        <w:t xml:space="preserve"> ≈ 26 </w:t>
      </w:r>
      <w:r w:rsidRPr="00093FFE">
        <w:rPr>
          <w:i/>
          <w:iCs/>
        </w:rPr>
        <w:t>В</w:t>
      </w:r>
      <w:r w:rsidRPr="00093FFE">
        <w:t>.</w:t>
      </w:r>
    </w:p>
    <w:p w:rsidR="002E612F" w:rsidRPr="00507164" w:rsidRDefault="002E612F" w:rsidP="00692673">
      <w:r>
        <w:t>Таким</w:t>
      </w:r>
      <w:r w:rsidRPr="00507164">
        <w:t xml:space="preserve"> образом, наличие повторного заземления НЗП, удовлетво</w:t>
      </w:r>
      <w:r w:rsidR="00A96A8F">
        <w:softHyphen/>
      </w:r>
      <w:r w:rsidRPr="00507164">
        <w:t>ряющего требованиям ПУЭ, в общем случае не обеспечивает безопас</w:t>
      </w:r>
      <w:r w:rsidR="00A96A8F">
        <w:softHyphen/>
      </w:r>
      <w:r w:rsidRPr="00507164">
        <w:t>ность прикосновения к занулённым корпусам электроустановок при за</w:t>
      </w:r>
      <w:r w:rsidR="00A96A8F">
        <w:softHyphen/>
      </w:r>
      <w:r w:rsidRPr="00507164">
        <w:t xml:space="preserve">мыкании фазы на землю. </w:t>
      </w:r>
    </w:p>
    <w:p w:rsidR="002E612F" w:rsidRPr="00507164" w:rsidRDefault="002E612F" w:rsidP="00692673">
      <w:r>
        <w:t>Для</w:t>
      </w:r>
      <w:r w:rsidRPr="00507164">
        <w:t xml:space="preserve">  обеспечения электробезопасности при замыкании фазы на землю име</w:t>
      </w:r>
      <w:r w:rsidR="00C357A8">
        <w:t>ю</w:t>
      </w:r>
      <w:r w:rsidRPr="00507164">
        <w:t>тся несколько возможностей:</w:t>
      </w:r>
    </w:p>
    <w:p w:rsidR="002E612F" w:rsidRPr="00507164" w:rsidRDefault="002E612F" w:rsidP="00692673">
      <w:pPr>
        <w:pStyle w:val="afa"/>
        <w:numPr>
          <w:ilvl w:val="0"/>
          <w:numId w:val="15"/>
        </w:numPr>
        <w:ind w:left="284" w:hanging="284"/>
      </w:pPr>
      <w:r>
        <w:t>ис</w:t>
      </w:r>
      <w:r w:rsidRPr="00507164">
        <w:t>пользовать повторное заземление НЗП</w:t>
      </w:r>
      <w:r>
        <w:t>;</w:t>
      </w:r>
    </w:p>
    <w:p w:rsidR="002E612F" w:rsidRPr="00093FFE" w:rsidRDefault="002E612F" w:rsidP="00692673">
      <w:pPr>
        <w:pStyle w:val="afa"/>
        <w:numPr>
          <w:ilvl w:val="0"/>
          <w:numId w:val="15"/>
        </w:numPr>
        <w:ind w:left="284" w:hanging="284"/>
      </w:pPr>
      <w:r w:rsidRPr="00093FFE">
        <w:t xml:space="preserve">уменьшить значения коэффициента </w:t>
      </w:r>
      <w:r w:rsidRPr="00692673">
        <w:rPr>
          <w:b/>
          <w:bCs/>
          <w:i/>
          <w:iCs/>
        </w:rPr>
        <w:t>α</w:t>
      </w:r>
      <w:r w:rsidRPr="00692673">
        <w:rPr>
          <w:b/>
          <w:bCs/>
          <w:i/>
          <w:iCs/>
          <w:vertAlign w:val="subscript"/>
        </w:rPr>
        <w:t>1</w:t>
      </w:r>
      <w:r w:rsidRPr="00093FFE">
        <w:t xml:space="preserve"> путём выравнивания распр</w:t>
      </w:r>
      <w:r w:rsidRPr="00093FFE">
        <w:t>е</w:t>
      </w:r>
      <w:r w:rsidRPr="00093FFE">
        <w:t>деле</w:t>
      </w:r>
      <w:r w:rsidR="00A96A8F">
        <w:softHyphen/>
      </w:r>
      <w:r w:rsidRPr="00093FFE">
        <w:t>ния потенциала земли в зоне обслуживания. Эта мера реа</w:t>
      </w:r>
      <w:r w:rsidR="00A96A8F">
        <w:softHyphen/>
      </w:r>
      <w:r w:rsidRPr="00093FFE">
        <w:t xml:space="preserve">лизуема обычно лишь при строительстве новых </w:t>
      </w:r>
      <w:r w:rsidR="00557E26">
        <w:t>зданий</w:t>
      </w:r>
      <w:r w:rsidRPr="00093FFE">
        <w:t xml:space="preserve">;       </w:t>
      </w:r>
    </w:p>
    <w:p w:rsidR="002E612F" w:rsidRDefault="002E612F" w:rsidP="00692673">
      <w:pPr>
        <w:pStyle w:val="afa"/>
        <w:numPr>
          <w:ilvl w:val="0"/>
          <w:numId w:val="15"/>
        </w:numPr>
        <w:ind w:left="284" w:hanging="284"/>
      </w:pPr>
      <w:r w:rsidRPr="00093FFE">
        <w:t xml:space="preserve">уменьшить значение коэффициента </w:t>
      </w:r>
      <w:r w:rsidRPr="00692673">
        <w:rPr>
          <w:b/>
          <w:bCs/>
          <w:i/>
          <w:iCs/>
        </w:rPr>
        <w:t>α</w:t>
      </w:r>
      <w:r w:rsidRPr="00692673">
        <w:rPr>
          <w:b/>
          <w:bCs/>
          <w:i/>
          <w:iCs/>
          <w:vertAlign w:val="subscript"/>
        </w:rPr>
        <w:t>2</w:t>
      </w:r>
      <w:r w:rsidRPr="00093FFE">
        <w:t xml:space="preserve"> в результате использования пола с хорошими изолирующими свойствами </w:t>
      </w:r>
      <w:r w:rsidR="00C357A8" w:rsidRPr="00C357A8">
        <w:t>[</w:t>
      </w:r>
      <w:r w:rsidRPr="00093FFE">
        <w:t xml:space="preserve">см. формулу </w:t>
      </w:r>
      <w:r w:rsidRPr="005B5646">
        <w:t>(8</w:t>
      </w:r>
      <w:r w:rsidRPr="00093FFE">
        <w:t>)</w:t>
      </w:r>
      <w:r w:rsidR="00C357A8" w:rsidRPr="00C357A8">
        <w:t>]</w:t>
      </w:r>
      <w:r w:rsidRPr="00093FFE">
        <w:t>. Вели</w:t>
      </w:r>
      <w:r w:rsidR="00A96A8F">
        <w:softHyphen/>
      </w:r>
      <w:r w:rsidRPr="00093FFE">
        <w:t>чины удельного сопротивления полов, выполненных из нек</w:t>
      </w:r>
      <w:r w:rsidRPr="00093FFE">
        <w:t>о</w:t>
      </w:r>
      <w:r w:rsidRPr="00093FFE">
        <w:t>торых ма</w:t>
      </w:r>
      <w:r w:rsidR="00A96A8F">
        <w:softHyphen/>
      </w:r>
      <w:r w:rsidRPr="00093FFE">
        <w:t xml:space="preserve">териалов, приведены в </w:t>
      </w:r>
      <w:r w:rsidRPr="009D3F29">
        <w:t xml:space="preserve">табл. </w:t>
      </w:r>
      <w:r w:rsidR="009D3F29">
        <w:t>9</w:t>
      </w:r>
      <w:r w:rsidRPr="00093FFE">
        <w:t>.</w:t>
      </w:r>
    </w:p>
    <w:p w:rsidR="00087EB8" w:rsidRDefault="00087EB8" w:rsidP="0056648E">
      <w:pPr>
        <w:pStyle w:val="afa"/>
        <w:ind w:left="284" w:firstLine="0"/>
      </w:pPr>
    </w:p>
    <w:p w:rsidR="00841976" w:rsidRPr="00093FFE" w:rsidRDefault="00841976" w:rsidP="00841976">
      <w:pPr>
        <w:pStyle w:val="-"/>
      </w:pPr>
      <w:r w:rsidRPr="00093FFE">
        <w:t>Т</w:t>
      </w:r>
      <w:r>
        <w:t xml:space="preserve"> </w:t>
      </w:r>
      <w:r w:rsidRPr="00093FFE">
        <w:t>а</w:t>
      </w:r>
      <w:r>
        <w:t xml:space="preserve"> </w:t>
      </w:r>
      <w:r w:rsidRPr="00093FFE">
        <w:t>б</w:t>
      </w:r>
      <w:r>
        <w:t xml:space="preserve"> </w:t>
      </w:r>
      <w:r w:rsidRPr="00093FFE">
        <w:t>л</w:t>
      </w:r>
      <w:r>
        <w:t xml:space="preserve"> </w:t>
      </w:r>
      <w:r w:rsidRPr="00093FFE">
        <w:t>и</w:t>
      </w:r>
      <w:r>
        <w:t xml:space="preserve"> </w:t>
      </w:r>
      <w:r w:rsidRPr="00093FFE">
        <w:t>ц</w:t>
      </w:r>
      <w:r>
        <w:t xml:space="preserve"> </w:t>
      </w:r>
      <w:r w:rsidRPr="00093FFE">
        <w:t>а</w:t>
      </w:r>
      <w:r>
        <w:t xml:space="preserve"> </w:t>
      </w:r>
      <w:r w:rsidRPr="00093FFE">
        <w:t xml:space="preserve"> </w:t>
      </w:r>
      <w:r>
        <w:t>9</w:t>
      </w:r>
    </w:p>
    <w:p w:rsidR="00841976" w:rsidRPr="00093FFE" w:rsidRDefault="00841976" w:rsidP="00821414">
      <w:pPr>
        <w:pStyle w:val="-7"/>
      </w:pPr>
      <w:r w:rsidRPr="00093FFE">
        <w:t>Удельные сопротивления некоторых разновидностей полов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843"/>
        <w:gridCol w:w="1418"/>
        <w:gridCol w:w="1559"/>
        <w:gridCol w:w="1559"/>
      </w:tblGrid>
      <w:tr w:rsidR="00841976" w:rsidRPr="00BE1AB9" w:rsidTr="00C350FE">
        <w:trPr>
          <w:trHeight w:val="374"/>
        </w:trPr>
        <w:tc>
          <w:tcPr>
            <w:tcW w:w="1843" w:type="dxa"/>
            <w:vAlign w:val="center"/>
          </w:tcPr>
          <w:p w:rsidR="00841976" w:rsidRPr="003662A6" w:rsidRDefault="00841976" w:rsidP="00C350FE">
            <w:pPr>
              <w:pStyle w:val="-8"/>
            </w:pPr>
            <w:r w:rsidRPr="003662A6">
              <w:t>Материал пола</w:t>
            </w:r>
          </w:p>
        </w:tc>
        <w:tc>
          <w:tcPr>
            <w:tcW w:w="1418" w:type="dxa"/>
            <w:vAlign w:val="center"/>
          </w:tcPr>
          <w:p w:rsidR="00841976" w:rsidRDefault="00841976" w:rsidP="00C350FE">
            <w:pPr>
              <w:pStyle w:val="-8"/>
              <w:rPr>
                <w:lang w:val="en-US"/>
              </w:rPr>
            </w:pPr>
            <w:r w:rsidRPr="003662A6">
              <w:t>Состояние</w:t>
            </w:r>
          </w:p>
          <w:p w:rsidR="00841976" w:rsidRPr="003662A6" w:rsidRDefault="00841976" w:rsidP="00C350FE">
            <w:pPr>
              <w:pStyle w:val="-8"/>
            </w:pPr>
            <w:r w:rsidRPr="003662A6">
              <w:t>пола</w:t>
            </w:r>
          </w:p>
        </w:tc>
        <w:tc>
          <w:tcPr>
            <w:tcW w:w="1559" w:type="dxa"/>
            <w:vAlign w:val="center"/>
          </w:tcPr>
          <w:p w:rsidR="00841976" w:rsidRDefault="00841976" w:rsidP="00C350FE">
            <w:pPr>
              <w:pStyle w:val="-8"/>
              <w:rPr>
                <w:lang w:val="en-US"/>
              </w:rPr>
            </w:pPr>
            <w:r w:rsidRPr="003662A6">
              <w:t>Влажность</w:t>
            </w:r>
          </w:p>
          <w:p w:rsidR="00841976" w:rsidRPr="003662A6" w:rsidRDefault="00841976" w:rsidP="00C350FE">
            <w:pPr>
              <w:pStyle w:val="-8"/>
            </w:pPr>
            <w:r w:rsidRPr="003662A6">
              <w:t>пола,</w:t>
            </w:r>
            <w:r w:rsidRPr="00CF59A1">
              <w:t xml:space="preserve"> %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8"/>
            </w:pPr>
            <w:r w:rsidRPr="003662A6">
              <w:t>Удельное со</w:t>
            </w:r>
            <w:r w:rsidRPr="003662A6">
              <w:softHyphen/>
              <w:t xml:space="preserve">противление, </w:t>
            </w:r>
          </w:p>
          <w:p w:rsidR="00841976" w:rsidRPr="00CF59A1" w:rsidRDefault="00841976" w:rsidP="00C350FE">
            <w:pPr>
              <w:pStyle w:val="-8"/>
            </w:pPr>
            <w:r>
              <w:rPr>
                <w:rFonts w:cs="Times New Roman"/>
              </w:rPr>
              <w:t>×</w:t>
            </w:r>
            <w:r w:rsidRPr="00CF59A1">
              <w:t> </w:t>
            </w:r>
            <w:r w:rsidRPr="009B745B">
              <w:rPr>
                <w:b w:val="0"/>
                <w:i w:val="0"/>
              </w:rPr>
              <w:t>10</w:t>
            </w:r>
            <w:r w:rsidRPr="009B745B">
              <w:rPr>
                <w:b w:val="0"/>
                <w:i w:val="0"/>
                <w:vertAlign w:val="superscript"/>
              </w:rPr>
              <w:t>6</w:t>
            </w:r>
            <w:r w:rsidRPr="00CF59A1">
              <w:rPr>
                <w:vertAlign w:val="superscript"/>
              </w:rPr>
              <w:t xml:space="preserve"> </w:t>
            </w:r>
            <w:r w:rsidRPr="00CF59A1">
              <w:t xml:space="preserve"> </w:t>
            </w:r>
            <w:r w:rsidRPr="009761CE">
              <w:rPr>
                <w:b w:val="0"/>
              </w:rPr>
              <w:t>Ом·м</w:t>
            </w:r>
          </w:p>
        </w:tc>
      </w:tr>
      <w:tr w:rsidR="00841976" w:rsidRPr="00093FFE" w:rsidTr="00C350FE">
        <w:trPr>
          <w:trHeight w:val="492"/>
        </w:trPr>
        <w:tc>
          <w:tcPr>
            <w:tcW w:w="1843" w:type="dxa"/>
            <w:vAlign w:val="center"/>
          </w:tcPr>
          <w:p w:rsidR="00841976" w:rsidRPr="0035571B" w:rsidRDefault="00841976" w:rsidP="00C350FE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Метлахские плитки</w:t>
            </w:r>
          </w:p>
        </w:tc>
        <w:tc>
          <w:tcPr>
            <w:tcW w:w="1418" w:type="dxa"/>
            <w:vAlign w:val="center"/>
          </w:tcPr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Сухой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Влажный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Мокрый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60 – 65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65 – 75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75 – 100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80,4 – 95,6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10,1 – 21,6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2,2 – 3,8</w:t>
            </w:r>
          </w:p>
        </w:tc>
      </w:tr>
      <w:tr w:rsidR="00841976" w:rsidRPr="00093FFE" w:rsidTr="00C350FE">
        <w:trPr>
          <w:trHeight w:val="485"/>
        </w:trPr>
        <w:tc>
          <w:tcPr>
            <w:tcW w:w="1843" w:type="dxa"/>
            <w:vAlign w:val="center"/>
          </w:tcPr>
          <w:p w:rsidR="00841976" w:rsidRPr="0035571B" w:rsidRDefault="00841976" w:rsidP="00C350FE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Дубовый паркет</w:t>
            </w:r>
          </w:p>
        </w:tc>
        <w:tc>
          <w:tcPr>
            <w:tcW w:w="1418" w:type="dxa"/>
            <w:vAlign w:val="center"/>
          </w:tcPr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Сухой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Влажный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Мокрый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60 – 65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65 – 75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75 – 100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160,4 – 185,6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45,4 – 68,7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1,7 – 2,9</w:t>
            </w:r>
          </w:p>
        </w:tc>
      </w:tr>
      <w:tr w:rsidR="00841976" w:rsidRPr="00093FFE" w:rsidTr="00C350FE">
        <w:trPr>
          <w:trHeight w:val="621"/>
        </w:trPr>
        <w:tc>
          <w:tcPr>
            <w:tcW w:w="1843" w:type="dxa"/>
            <w:vAlign w:val="center"/>
          </w:tcPr>
          <w:p w:rsidR="00841976" w:rsidRPr="0035571B" w:rsidRDefault="00841976" w:rsidP="00C350FE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Берёзовый паркет,</w:t>
            </w:r>
          </w:p>
          <w:p w:rsidR="00841976" w:rsidRPr="0035571B" w:rsidRDefault="00841976" w:rsidP="00C350FE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крашеные доски</w:t>
            </w:r>
          </w:p>
        </w:tc>
        <w:tc>
          <w:tcPr>
            <w:tcW w:w="1418" w:type="dxa"/>
            <w:vAlign w:val="center"/>
          </w:tcPr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Сухой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Влажный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Мокрый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60 – 65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65 – 75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75 – 100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51,9 – 75,8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18,0 – 29,9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1,5 – 2,9</w:t>
            </w:r>
          </w:p>
        </w:tc>
      </w:tr>
      <w:tr w:rsidR="00841976" w:rsidRPr="00093FFE" w:rsidTr="00C350FE">
        <w:trPr>
          <w:trHeight w:val="575"/>
        </w:trPr>
        <w:tc>
          <w:tcPr>
            <w:tcW w:w="1843" w:type="dxa"/>
            <w:vAlign w:val="center"/>
          </w:tcPr>
          <w:p w:rsidR="00841976" w:rsidRPr="0035571B" w:rsidRDefault="00841976" w:rsidP="00C350FE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Бетон</w:t>
            </w:r>
          </w:p>
        </w:tc>
        <w:tc>
          <w:tcPr>
            <w:tcW w:w="1418" w:type="dxa"/>
            <w:vAlign w:val="center"/>
          </w:tcPr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Сухой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Влажный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Мокрый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60 – 65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65 – 75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75 – 100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56,1 – 105,2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6,4 – 17,8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1,8 – 2,8</w:t>
            </w:r>
          </w:p>
        </w:tc>
      </w:tr>
      <w:tr w:rsidR="00841976" w:rsidRPr="00093FFE" w:rsidTr="00C350FE">
        <w:trPr>
          <w:trHeight w:val="550"/>
        </w:trPr>
        <w:tc>
          <w:tcPr>
            <w:tcW w:w="1843" w:type="dxa"/>
            <w:vAlign w:val="center"/>
          </w:tcPr>
          <w:p w:rsidR="00841976" w:rsidRPr="0035571B" w:rsidRDefault="00841976" w:rsidP="00C350FE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Цемент</w:t>
            </w:r>
          </w:p>
        </w:tc>
        <w:tc>
          <w:tcPr>
            <w:tcW w:w="1418" w:type="dxa"/>
            <w:vAlign w:val="center"/>
          </w:tcPr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Сухой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Влажный</w:t>
            </w:r>
          </w:p>
          <w:p w:rsidR="00841976" w:rsidRPr="003662A6" w:rsidRDefault="00841976" w:rsidP="00C350FE">
            <w:pPr>
              <w:pStyle w:val="-6"/>
            </w:pPr>
            <w:r>
              <w:t xml:space="preserve">   </w:t>
            </w:r>
            <w:r w:rsidRPr="003662A6">
              <w:t>Мокрый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60 – 65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65 – 75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75 – 100</w:t>
            </w:r>
          </w:p>
        </w:tc>
        <w:tc>
          <w:tcPr>
            <w:tcW w:w="1559" w:type="dxa"/>
            <w:vAlign w:val="center"/>
          </w:tcPr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24,0 – 38,0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0,8 – 1,8</w:t>
            </w:r>
          </w:p>
          <w:p w:rsidR="00841976" w:rsidRPr="003662A6" w:rsidRDefault="00841976" w:rsidP="00C350FE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0,08 – 0,15</w:t>
            </w:r>
          </w:p>
        </w:tc>
      </w:tr>
    </w:tbl>
    <w:p w:rsidR="00841976" w:rsidRDefault="00841976" w:rsidP="00841976"/>
    <w:p w:rsidR="00087EB8" w:rsidRDefault="00087EB8" w:rsidP="00841976"/>
    <w:p w:rsidR="00087EB8" w:rsidRDefault="00087EB8" w:rsidP="00841976"/>
    <w:p w:rsidR="00D857BE" w:rsidRDefault="00D857BE" w:rsidP="00D857BE">
      <w:pPr>
        <w:pStyle w:val="3"/>
        <w:spacing w:after="0"/>
      </w:pPr>
      <w:bookmarkStart w:id="19" w:name="_Toc196289782"/>
      <w:r>
        <w:lastRenderedPageBreak/>
        <w:t>3.</w:t>
      </w:r>
      <w:r w:rsidR="00F6558E">
        <w:t>3</w:t>
      </w:r>
      <w:r w:rsidRPr="00093FFE">
        <w:t xml:space="preserve">. </w:t>
      </w:r>
      <w:r>
        <w:t xml:space="preserve">Расчёт </w:t>
      </w:r>
      <w:r w:rsidRPr="00093FFE">
        <w:t>занулени</w:t>
      </w:r>
      <w:r>
        <w:t>я</w:t>
      </w:r>
      <w:bookmarkEnd w:id="19"/>
    </w:p>
    <w:p w:rsidR="00712547" w:rsidRPr="00FA7C89" w:rsidRDefault="00712547" w:rsidP="00712547">
      <w:pPr>
        <w:pStyle w:val="4"/>
        <w:spacing w:before="60"/>
        <w:ind w:left="993" w:hanging="539"/>
        <w:jc w:val="left"/>
        <w:rPr>
          <w:rFonts w:ascii="Times New Roman" w:hAnsi="Times New Roman"/>
          <w:i/>
          <w:iCs/>
          <w:sz w:val="20"/>
        </w:rPr>
      </w:pPr>
      <w:r w:rsidRPr="00FA7C89">
        <w:rPr>
          <w:rFonts w:ascii="Times New Roman" w:hAnsi="Times New Roman"/>
          <w:i/>
          <w:iCs/>
          <w:caps/>
          <w:sz w:val="20"/>
        </w:rPr>
        <w:t>3.3.</w:t>
      </w:r>
      <w:r>
        <w:rPr>
          <w:rFonts w:ascii="Times New Roman" w:hAnsi="Times New Roman"/>
          <w:i/>
          <w:iCs/>
          <w:caps/>
          <w:sz w:val="20"/>
        </w:rPr>
        <w:t>1</w:t>
      </w:r>
      <w:r w:rsidRPr="00FA7C89">
        <w:rPr>
          <w:rFonts w:ascii="Times New Roman" w:hAnsi="Times New Roman"/>
          <w:i/>
          <w:iCs/>
          <w:sz w:val="20"/>
        </w:rPr>
        <w:t xml:space="preserve">. </w:t>
      </w:r>
      <w:r w:rsidRPr="00712547">
        <w:rPr>
          <w:rFonts w:ascii="Times New Roman" w:hAnsi="Times New Roman"/>
          <w:i/>
          <w:iCs/>
          <w:sz w:val="20"/>
        </w:rPr>
        <w:t>Расчёт на отключающую способность</w:t>
      </w:r>
    </w:p>
    <w:p w:rsidR="00DF2714" w:rsidRDefault="00DF2714" w:rsidP="00692673">
      <w:r w:rsidRPr="00093FFE">
        <w:t>Для автоматического отключения электроустановки от сети при за</w:t>
      </w:r>
      <w:r w:rsidR="00A96A8F">
        <w:softHyphen/>
      </w:r>
      <w:r w:rsidRPr="00093FFE">
        <w:t xml:space="preserve">мыкании фазы на занулённый корпус необходимо, чтобы значение тока однофазного короткого замыкания 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>кз</w:t>
      </w:r>
      <w:r w:rsidRPr="00093FFE">
        <w:t xml:space="preserve"> удовлетворяло условию</w:t>
      </w:r>
    </w:p>
    <w:p w:rsidR="00DF2714" w:rsidRPr="00093FFE" w:rsidRDefault="00557E26" w:rsidP="00557E26">
      <w:r>
        <w:rPr>
          <w:b/>
          <w:i/>
        </w:rPr>
        <w:t xml:space="preserve">                                     </w:t>
      </w:r>
      <w:r w:rsidRPr="00557E26">
        <w:rPr>
          <w:b/>
          <w:i/>
          <w:lang w:val="en-US"/>
        </w:rPr>
        <w:t>I</w:t>
      </w:r>
      <w:r>
        <w:rPr>
          <w:b/>
          <w:i/>
          <w:vertAlign w:val="subscript"/>
        </w:rPr>
        <w:t>кз</w:t>
      </w:r>
      <w:r w:rsidRPr="00557E26">
        <w:rPr>
          <w:b/>
          <w:i/>
        </w:rPr>
        <w:t xml:space="preserve"> /</w:t>
      </w:r>
      <w:r w:rsidRPr="00557E26">
        <w:rPr>
          <w:b/>
          <w:bCs/>
          <w:i/>
          <w:iCs/>
        </w:rPr>
        <w:t xml:space="preserve"> </w:t>
      </w:r>
      <w:r w:rsidRPr="00093FFE">
        <w:rPr>
          <w:b/>
          <w:bCs/>
          <w:i/>
          <w:iCs/>
          <w:lang w:val="en-US"/>
        </w:rPr>
        <w:t>I</w:t>
      </w:r>
      <w:r w:rsidRPr="00093FFE">
        <w:rPr>
          <w:b/>
          <w:bCs/>
          <w:i/>
          <w:iCs/>
          <w:vertAlign w:val="subscript"/>
        </w:rPr>
        <w:t>пр</w:t>
      </w:r>
      <w:r w:rsidRPr="00093FFE">
        <w:rPr>
          <w:b/>
          <w:bCs/>
          <w:i/>
          <w:iCs/>
          <w:vertAlign w:val="subscript"/>
          <w:lang w:val="en-US"/>
        </w:rPr>
        <w:t> nom</w:t>
      </w:r>
      <w:r w:rsidRPr="00557E26">
        <w:rPr>
          <w:b/>
          <w:i/>
        </w:rPr>
        <w:t xml:space="preserve"> &gt; </w:t>
      </w:r>
      <w:r w:rsidRPr="00557E26">
        <w:rPr>
          <w:b/>
          <w:i/>
          <w:lang w:val="en-US"/>
        </w:rPr>
        <w:t>k</w:t>
      </w:r>
      <w:r w:rsidRPr="00557E26">
        <w:rPr>
          <w:b/>
          <w:i/>
          <w:vertAlign w:val="subscript"/>
          <w:lang w:val="en-US"/>
        </w:rPr>
        <w:t>I</w:t>
      </w:r>
      <w:r w:rsidRPr="00557E26">
        <w:rPr>
          <w:b/>
          <w:i/>
          <w:vertAlign w:val="subscript"/>
        </w:rPr>
        <w:t xml:space="preserve"> треб</w:t>
      </w:r>
      <w:r>
        <w:rPr>
          <w:vertAlign w:val="subscript"/>
        </w:rPr>
        <w:t xml:space="preserve"> </w:t>
      </w:r>
      <w:r>
        <w:t xml:space="preserve"> ,                                     </w:t>
      </w:r>
      <w:r w:rsidR="00DF2714" w:rsidRPr="00093FFE">
        <w:t xml:space="preserve"> (</w:t>
      </w:r>
      <w:r w:rsidR="004A039F">
        <w:t>9</w:t>
      </w:r>
      <w:r w:rsidR="00DF2714" w:rsidRPr="00093FFE">
        <w:t>)</w:t>
      </w:r>
    </w:p>
    <w:p w:rsidR="00253FE7" w:rsidRDefault="00DF2714" w:rsidP="00557E26">
      <w:pPr>
        <w:ind w:firstLine="0"/>
      </w:pPr>
      <w:r w:rsidRPr="00093FFE">
        <w:t xml:space="preserve">где </w:t>
      </w:r>
      <w:r w:rsidRPr="00093FFE">
        <w:rPr>
          <w:b/>
          <w:bCs/>
          <w:i/>
          <w:iCs/>
          <w:lang w:val="en-US"/>
        </w:rPr>
        <w:t>I</w:t>
      </w:r>
      <w:r w:rsidRPr="00093FFE">
        <w:rPr>
          <w:b/>
          <w:bCs/>
          <w:i/>
          <w:iCs/>
          <w:vertAlign w:val="subscript"/>
        </w:rPr>
        <w:t>пр</w:t>
      </w:r>
      <w:r w:rsidRPr="00093FFE">
        <w:rPr>
          <w:b/>
          <w:bCs/>
          <w:i/>
          <w:iCs/>
          <w:vertAlign w:val="subscript"/>
          <w:lang w:val="en-US"/>
        </w:rPr>
        <w:t> nom</w:t>
      </w:r>
      <w:r w:rsidRPr="00093FFE">
        <w:rPr>
          <w:vertAlign w:val="subscript"/>
        </w:rPr>
        <w:t xml:space="preserve"> – </w:t>
      </w:r>
      <w:r w:rsidRPr="00093FFE">
        <w:t xml:space="preserve">номинальное значение тока плавкого предохранителя или тока срабатывания автоматического выключателя; </w:t>
      </w:r>
      <w:r w:rsidRPr="00093FFE">
        <w:rPr>
          <w:b/>
          <w:bCs/>
          <w:i/>
          <w:iCs/>
          <w:lang w:val="en-US"/>
        </w:rPr>
        <w:t>k</w:t>
      </w:r>
      <w:r w:rsidRPr="00093FFE">
        <w:rPr>
          <w:b/>
          <w:bCs/>
          <w:i/>
          <w:iCs/>
          <w:vertAlign w:val="subscript"/>
          <w:lang w:val="en-US"/>
        </w:rPr>
        <w:t>I  </w:t>
      </w:r>
      <w:r w:rsidRPr="00093FFE">
        <w:rPr>
          <w:b/>
          <w:bCs/>
          <w:i/>
          <w:iCs/>
          <w:vertAlign w:val="subscript"/>
        </w:rPr>
        <w:t>треб</w:t>
      </w:r>
      <w:r w:rsidRPr="00093FFE">
        <w:t xml:space="preserve"> – требуемый коэффи</w:t>
      </w:r>
      <w:r w:rsidR="00A96A8F">
        <w:softHyphen/>
      </w:r>
      <w:r w:rsidRPr="00093FFE">
        <w:t>циент кратности тока через предохранитель в аварийном р</w:t>
      </w:r>
      <w:r w:rsidRPr="00093FFE">
        <w:t>е</w:t>
      </w:r>
      <w:r w:rsidRPr="00093FFE">
        <w:t>жиме.</w:t>
      </w:r>
      <w:r w:rsidR="00557E26">
        <w:t xml:space="preserve"> </w:t>
      </w:r>
      <w:r w:rsidR="00833882">
        <w:t>З</w:t>
      </w:r>
      <w:r w:rsidR="00833882" w:rsidRPr="00BE1AB9">
        <w:t>начени</w:t>
      </w:r>
      <w:r w:rsidR="00833882">
        <w:t>е</w:t>
      </w:r>
      <w:r w:rsidR="00833882" w:rsidRPr="00BE1AB9">
        <w:t xml:space="preserve"> коэффициента </w:t>
      </w:r>
      <w:r w:rsidR="00833882" w:rsidRPr="00093FFE">
        <w:rPr>
          <w:b/>
          <w:bCs/>
          <w:i/>
          <w:iCs/>
        </w:rPr>
        <w:t>k</w:t>
      </w:r>
      <w:r w:rsidR="00833882" w:rsidRPr="00093FFE">
        <w:rPr>
          <w:b/>
          <w:bCs/>
          <w:i/>
          <w:iCs/>
          <w:vertAlign w:val="subscript"/>
        </w:rPr>
        <w:t>I </w:t>
      </w:r>
      <w:r w:rsidR="00833882" w:rsidRPr="00BE1AB9">
        <w:t xml:space="preserve"> определяется типом  используемых авто</w:t>
      </w:r>
      <w:r w:rsidR="00A96A8F">
        <w:softHyphen/>
      </w:r>
      <w:r w:rsidR="00833882" w:rsidRPr="00BE1AB9">
        <w:t xml:space="preserve">матических отключающих устройств (АОУ). </w:t>
      </w:r>
      <w:r w:rsidR="00833882" w:rsidRPr="00093FFE">
        <w:t>Если в качестве о</w:t>
      </w:r>
      <w:r w:rsidR="00833882" w:rsidRPr="00093FFE">
        <w:t>т</w:t>
      </w:r>
      <w:r w:rsidR="00833882" w:rsidRPr="00093FFE">
        <w:t>ключаю</w:t>
      </w:r>
      <w:r w:rsidR="00A96A8F">
        <w:softHyphen/>
      </w:r>
      <w:r w:rsidR="00833882" w:rsidRPr="00093FFE">
        <w:t>щих устройств используются плавкие предохранители (пла</w:t>
      </w:r>
      <w:r w:rsidR="00833882" w:rsidRPr="00093FFE">
        <w:t>в</w:t>
      </w:r>
      <w:r w:rsidR="00833882" w:rsidRPr="00093FFE">
        <w:t>кие вставки), то с целью обеспечения быстрого отключения необход</w:t>
      </w:r>
      <w:r w:rsidR="00833882" w:rsidRPr="00093FFE">
        <w:t>и</w:t>
      </w:r>
      <w:r w:rsidR="00833882" w:rsidRPr="00093FFE">
        <w:t xml:space="preserve">мо обеспечить </w:t>
      </w:r>
      <w:r w:rsidR="00833882" w:rsidRPr="00093FFE">
        <w:rPr>
          <w:b/>
          <w:bCs/>
          <w:i/>
          <w:iCs/>
        </w:rPr>
        <w:t>k</w:t>
      </w:r>
      <w:r w:rsidR="00833882" w:rsidRPr="00093FFE">
        <w:rPr>
          <w:b/>
          <w:bCs/>
          <w:i/>
          <w:iCs/>
          <w:vertAlign w:val="subscript"/>
        </w:rPr>
        <w:t>I</w:t>
      </w:r>
      <w:r w:rsidR="00C357A8">
        <w:rPr>
          <w:b/>
          <w:bCs/>
          <w:i/>
          <w:iCs/>
          <w:vertAlign w:val="subscript"/>
          <w:lang w:val="en-US"/>
        </w:rPr>
        <w:t> </w:t>
      </w:r>
      <w:r w:rsidR="00833882" w:rsidRPr="00093FFE">
        <w:t>≥</w:t>
      </w:r>
      <w:r w:rsidR="00C357A8">
        <w:rPr>
          <w:lang w:val="en-US"/>
        </w:rPr>
        <w:t> </w:t>
      </w:r>
      <w:r w:rsidR="00833882" w:rsidRPr="00093FFE">
        <w:t>3 (</w:t>
      </w:r>
      <w:r w:rsidR="00833882" w:rsidRPr="00093FFE">
        <w:rPr>
          <w:b/>
          <w:bCs/>
          <w:i/>
          <w:iCs/>
        </w:rPr>
        <w:t>k</w:t>
      </w:r>
      <w:r w:rsidR="00833882" w:rsidRPr="00093FFE">
        <w:rPr>
          <w:b/>
          <w:bCs/>
          <w:i/>
          <w:iCs/>
          <w:vertAlign w:val="subscript"/>
        </w:rPr>
        <w:t>I  треб</w:t>
      </w:r>
      <w:r w:rsidR="00833882" w:rsidRPr="00093FFE">
        <w:t xml:space="preserve"> = 3); во взрывоопасных помещениях – </w:t>
      </w:r>
      <w:r w:rsidR="00833882" w:rsidRPr="00093FFE">
        <w:rPr>
          <w:b/>
          <w:bCs/>
          <w:i/>
          <w:iCs/>
        </w:rPr>
        <w:t>k</w:t>
      </w:r>
      <w:r w:rsidR="00833882" w:rsidRPr="00093FFE">
        <w:rPr>
          <w:b/>
          <w:bCs/>
          <w:i/>
          <w:iCs/>
          <w:vertAlign w:val="subscript"/>
        </w:rPr>
        <w:t>I</w:t>
      </w:r>
      <w:r w:rsidR="0056648E">
        <w:rPr>
          <w:bCs/>
          <w:iCs/>
        </w:rPr>
        <w:t> </w:t>
      </w:r>
      <w:r w:rsidR="00833882" w:rsidRPr="00093FFE">
        <w:t>≥</w:t>
      </w:r>
      <w:r w:rsidR="0056648E">
        <w:t> </w:t>
      </w:r>
      <w:r w:rsidR="00833882" w:rsidRPr="00093FFE">
        <w:t>4 (</w:t>
      </w:r>
      <w:r w:rsidR="00833882" w:rsidRPr="00093FFE">
        <w:rPr>
          <w:b/>
          <w:bCs/>
          <w:i/>
          <w:iCs/>
        </w:rPr>
        <w:t>k</w:t>
      </w:r>
      <w:r w:rsidR="00833882" w:rsidRPr="00093FFE">
        <w:rPr>
          <w:b/>
          <w:bCs/>
          <w:i/>
          <w:iCs/>
          <w:vertAlign w:val="subscript"/>
        </w:rPr>
        <w:t>I  треб</w:t>
      </w:r>
      <w:r w:rsidR="00833882" w:rsidRPr="00093FFE">
        <w:t xml:space="preserve"> = 4).</w:t>
      </w:r>
      <w:r w:rsidR="00557E26">
        <w:t xml:space="preserve"> </w:t>
      </w:r>
      <w:r w:rsidR="00253FE7" w:rsidRPr="00BE1AB9">
        <w:t>Если в качестве отключающего устройства испол</w:t>
      </w:r>
      <w:r w:rsidR="00253FE7" w:rsidRPr="00BE1AB9">
        <w:t>ь</w:t>
      </w:r>
      <w:r w:rsidR="00253FE7" w:rsidRPr="00BE1AB9">
        <w:t>зуются электро</w:t>
      </w:r>
      <w:r w:rsidR="00A96A8F">
        <w:softHyphen/>
      </w:r>
      <w:r w:rsidR="00253FE7" w:rsidRPr="00BE1AB9">
        <w:t xml:space="preserve">магнитные АОУ с малыми задержками времени, то для коммутируемых токов до 100 </w:t>
      </w:r>
      <w:r w:rsidR="00253FE7" w:rsidRPr="00BE1AB9">
        <w:rPr>
          <w:i/>
          <w:iCs/>
        </w:rPr>
        <w:t>А</w:t>
      </w:r>
      <w:r w:rsidR="00253FE7" w:rsidRPr="00BE1AB9">
        <w:t xml:space="preserve"> принимают </w:t>
      </w:r>
      <w:r w:rsidR="00253FE7" w:rsidRPr="00093FFE">
        <w:rPr>
          <w:b/>
          <w:bCs/>
          <w:i/>
          <w:iCs/>
        </w:rPr>
        <w:t>k</w:t>
      </w:r>
      <w:r w:rsidR="00253FE7" w:rsidRPr="00093FFE">
        <w:rPr>
          <w:b/>
          <w:bCs/>
          <w:i/>
          <w:iCs/>
          <w:vertAlign w:val="subscript"/>
        </w:rPr>
        <w:t>I  </w:t>
      </w:r>
      <w:r w:rsidR="00253FE7" w:rsidRPr="00BE1AB9">
        <w:rPr>
          <w:b/>
          <w:bCs/>
          <w:i/>
          <w:iCs/>
          <w:vertAlign w:val="subscript"/>
        </w:rPr>
        <w:t>треб</w:t>
      </w:r>
      <w:r w:rsidR="00253FE7" w:rsidRPr="00093FFE">
        <w:rPr>
          <w:b/>
          <w:bCs/>
          <w:i/>
          <w:iCs/>
          <w:vertAlign w:val="subscript"/>
        </w:rPr>
        <w:t> </w:t>
      </w:r>
      <w:r w:rsidR="00253FE7" w:rsidRPr="00BE1AB9">
        <w:t>=</w:t>
      </w:r>
      <w:r w:rsidR="00253FE7" w:rsidRPr="00093FFE">
        <w:t> </w:t>
      </w:r>
      <w:r w:rsidR="00253FE7" w:rsidRPr="00BE1AB9">
        <w:t>1,4. Если же в к</w:t>
      </w:r>
      <w:r w:rsidR="00253FE7" w:rsidRPr="00BE1AB9">
        <w:t>а</w:t>
      </w:r>
      <w:r w:rsidR="00253FE7" w:rsidRPr="00BE1AB9">
        <w:t>честве АОУ исполь</w:t>
      </w:r>
      <w:r w:rsidR="00A96A8F">
        <w:softHyphen/>
      </w:r>
      <w:r w:rsidR="00253FE7" w:rsidRPr="00BE1AB9">
        <w:t>зуются автоматические выключатели, имеющие з</w:t>
      </w:r>
      <w:r w:rsidR="00253FE7" w:rsidRPr="00BE1AB9">
        <w:t>а</w:t>
      </w:r>
      <w:r w:rsidR="00253FE7" w:rsidRPr="00BE1AB9">
        <w:t xml:space="preserve">висимую от величины тока временную задержку то принимают </w:t>
      </w:r>
      <w:r w:rsidR="00253FE7" w:rsidRPr="00093FFE">
        <w:rPr>
          <w:b/>
          <w:bCs/>
          <w:i/>
          <w:iCs/>
        </w:rPr>
        <w:t>k</w:t>
      </w:r>
      <w:r w:rsidR="00253FE7" w:rsidRPr="00093FFE">
        <w:rPr>
          <w:b/>
          <w:bCs/>
          <w:i/>
          <w:iCs/>
          <w:vertAlign w:val="subscript"/>
        </w:rPr>
        <w:t>I  </w:t>
      </w:r>
      <w:r w:rsidR="00253FE7" w:rsidRPr="00BE1AB9">
        <w:rPr>
          <w:b/>
          <w:bCs/>
          <w:i/>
          <w:iCs/>
          <w:vertAlign w:val="subscript"/>
        </w:rPr>
        <w:t>треб</w:t>
      </w:r>
      <w:r w:rsidR="00821414">
        <w:rPr>
          <w:bCs/>
          <w:iCs/>
        </w:rPr>
        <w:t> </w:t>
      </w:r>
      <w:r w:rsidR="00253FE7" w:rsidRPr="00BE1AB9">
        <w:t xml:space="preserve">= 3, а во взрывоопасных помещениях </w:t>
      </w:r>
      <w:r w:rsidR="00253FE7" w:rsidRPr="00093FFE">
        <w:rPr>
          <w:b/>
          <w:bCs/>
          <w:i/>
          <w:iCs/>
        </w:rPr>
        <w:t>k</w:t>
      </w:r>
      <w:r w:rsidR="00253FE7" w:rsidRPr="00093FFE">
        <w:rPr>
          <w:b/>
          <w:bCs/>
          <w:i/>
          <w:iCs/>
          <w:vertAlign w:val="subscript"/>
        </w:rPr>
        <w:t>I  </w:t>
      </w:r>
      <w:r w:rsidR="00253FE7" w:rsidRPr="00BE1AB9">
        <w:rPr>
          <w:b/>
          <w:bCs/>
          <w:i/>
          <w:iCs/>
          <w:vertAlign w:val="subscript"/>
        </w:rPr>
        <w:t>треб</w:t>
      </w:r>
      <w:r w:rsidR="00253FE7" w:rsidRPr="00BE1AB9">
        <w:t xml:space="preserve"> = 6. </w:t>
      </w:r>
    </w:p>
    <w:p w:rsidR="002E612F" w:rsidRPr="00093FFE" w:rsidRDefault="002E612F" w:rsidP="00692673">
      <w:r w:rsidRPr="00BE1AB9">
        <w:t xml:space="preserve">Значение </w:t>
      </w:r>
      <w:r w:rsidRPr="00093FFE">
        <w:rPr>
          <w:b/>
          <w:bCs/>
          <w:i/>
          <w:iCs/>
        </w:rPr>
        <w:t>I</w:t>
      </w:r>
      <w:r w:rsidRPr="00BE1AB9">
        <w:rPr>
          <w:b/>
          <w:bCs/>
          <w:i/>
          <w:iCs/>
          <w:vertAlign w:val="subscript"/>
        </w:rPr>
        <w:t>кз</w:t>
      </w:r>
      <w:r w:rsidRPr="00BE1AB9">
        <w:t xml:space="preserve"> зависит от величины фазного напряжения и общего со</w:t>
      </w:r>
      <w:r w:rsidR="00A96A8F">
        <w:softHyphen/>
      </w:r>
      <w:r w:rsidRPr="00BE1AB9">
        <w:t xml:space="preserve">противления контура короткого замыкания. </w:t>
      </w:r>
      <w:r w:rsidRPr="00093FFE">
        <w:t xml:space="preserve">Для расчёта величины 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>кз</w:t>
      </w:r>
      <w:r w:rsidRPr="00093FFE">
        <w:t xml:space="preserve"> можно использовать эквивалентную схему электрической сети на рис. </w:t>
      </w:r>
      <w:r w:rsidR="00C357A8" w:rsidRPr="007A24B0">
        <w:t>11</w:t>
      </w:r>
      <w:r w:rsidRPr="00093FFE">
        <w:t xml:space="preserve"> и ранее полученное решение описывающей её системы уравн</w:t>
      </w:r>
      <w:r w:rsidRPr="00093FFE">
        <w:t>е</w:t>
      </w:r>
      <w:r w:rsidRPr="00093FFE">
        <w:t xml:space="preserve">ний. </w:t>
      </w:r>
      <w:r w:rsidR="007A24B0">
        <w:t>При этом з</w:t>
      </w:r>
      <w:r w:rsidRPr="00093FFE">
        <w:t>аме</w:t>
      </w:r>
      <w:r w:rsidR="00A96A8F">
        <w:softHyphen/>
      </w:r>
      <w:r w:rsidRPr="00093FFE">
        <w:t>тим, что</w:t>
      </w:r>
      <w:r w:rsidR="007A24B0">
        <w:t xml:space="preserve"> </w:t>
      </w:r>
      <w:r w:rsidR="007A24B0" w:rsidRPr="00093FFE">
        <w:t>сопротивления зазем</w:t>
      </w:r>
      <w:r w:rsidR="007A24B0">
        <w:softHyphen/>
      </w:r>
      <w:r w:rsidR="007A24B0" w:rsidRPr="00093FFE">
        <w:t xml:space="preserve">ляющих устройств </w:t>
      </w:r>
      <w:r w:rsidRPr="00093FFE">
        <w:t xml:space="preserve"> на величину тока короткого замыкания практически не оказывают вли</w:t>
      </w:r>
      <w:r w:rsidRPr="00093FFE">
        <w:t>я</w:t>
      </w:r>
      <w:r w:rsidRPr="00093FFE">
        <w:t>ния и, следовательно, эквивалентная схема для расчёта тока короткого замыка</w:t>
      </w:r>
      <w:r w:rsidR="00A96A8F">
        <w:softHyphen/>
      </w:r>
      <w:r w:rsidRPr="00093FFE">
        <w:t>ния может быть существенно упрощена.</w:t>
      </w:r>
    </w:p>
    <w:p w:rsidR="002E612F" w:rsidRDefault="002E612F" w:rsidP="00692673">
      <w:r w:rsidRPr="00093FFE">
        <w:t>С учётом модуля выходного сопротивления фазы трансформат</w:t>
      </w:r>
      <w:r w:rsidRPr="00093FFE">
        <w:t>о</w:t>
      </w:r>
      <w:r w:rsidRPr="00093FFE">
        <w:t xml:space="preserve">ра электрической подстанции </w:t>
      </w:r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Т</w:t>
      </w:r>
      <w:r w:rsidRPr="00093FFE">
        <w:rPr>
          <w:b/>
          <w:bCs/>
          <w:i/>
          <w:iCs/>
        </w:rPr>
        <w:t>/3</w:t>
      </w:r>
      <w:r w:rsidRPr="00093FFE">
        <w:t xml:space="preserve"> и выше обоснованных упрощений эквива</w:t>
      </w:r>
      <w:r w:rsidR="00A96A8F">
        <w:softHyphen/>
      </w:r>
      <w:r w:rsidRPr="00093FFE">
        <w:t>лентная схема для расчёта тока короткого замыкания принимает вид, по</w:t>
      </w:r>
      <w:r w:rsidR="00A96A8F">
        <w:softHyphen/>
      </w:r>
      <w:r w:rsidRPr="00093FFE">
        <w:t xml:space="preserve">казанный на </w:t>
      </w:r>
      <w:r w:rsidRPr="00B528CC">
        <w:t xml:space="preserve">рис. </w:t>
      </w:r>
      <w:r>
        <w:t>13</w:t>
      </w:r>
      <w:r w:rsidRPr="00B528CC">
        <w:t>.</w:t>
      </w:r>
    </w:p>
    <w:p w:rsidR="00821414" w:rsidRDefault="00821414" w:rsidP="00692673"/>
    <w:p w:rsidR="002E612F" w:rsidRDefault="002E612F" w:rsidP="004E3F5C">
      <w:pPr>
        <w:pStyle w:val="-c"/>
        <w:rPr>
          <w:highlight w:val="yellow"/>
        </w:rPr>
      </w:pPr>
      <w:r w:rsidRPr="00093FFE">
        <w:t xml:space="preserve">     </w:t>
      </w:r>
      <w:r w:rsidR="00087EB8" w:rsidRPr="00093FFE">
        <w:object w:dxaOrig="9130" w:dyaOrig="1905">
          <v:shape id="_x0000_i1033" type="#_x0000_t75" style="width:273.75pt;height:56.25pt" o:ole="">
            <v:imagedata r:id="rId39" o:title=""/>
          </v:shape>
          <o:OLEObject Type="Embed" ProgID="CorelDraw.Graphic.8" ShapeID="_x0000_i1033" DrawAspect="Content" ObjectID="_1275974502" r:id="rId40"/>
        </w:object>
      </w:r>
    </w:p>
    <w:p w:rsidR="007A24B0" w:rsidRDefault="002E612F" w:rsidP="00692673">
      <w:pPr>
        <w:pStyle w:val="a4"/>
      </w:pPr>
      <w:r w:rsidRPr="00B528CC">
        <w:t>Рис.</w:t>
      </w:r>
      <w:r w:rsidR="007A24B0">
        <w:t xml:space="preserve"> </w:t>
      </w:r>
      <w:r>
        <w:t>13</w:t>
      </w:r>
      <w:r w:rsidRPr="00B528CC">
        <w:t>.</w:t>
      </w:r>
      <w:r w:rsidRPr="00BE1AB9">
        <w:t xml:space="preserve"> </w:t>
      </w:r>
      <w:r w:rsidRPr="00093FFE">
        <w:t>Упрощённая эквивалентная схема для расчёта тока</w:t>
      </w:r>
    </w:p>
    <w:p w:rsidR="002E612F" w:rsidRPr="00093FFE" w:rsidRDefault="007A24B0" w:rsidP="00692673">
      <w:pPr>
        <w:pStyle w:val="a4"/>
      </w:pPr>
      <w:r>
        <w:t xml:space="preserve">              </w:t>
      </w:r>
      <w:r w:rsidR="002E612F" w:rsidRPr="00093FFE">
        <w:t>ко</w:t>
      </w:r>
      <w:r w:rsidR="00A96A8F">
        <w:softHyphen/>
      </w:r>
      <w:r w:rsidR="002E612F" w:rsidRPr="00093FFE">
        <w:t>роткого замыкания на корпус электроустановки</w:t>
      </w:r>
    </w:p>
    <w:p w:rsidR="002E612F" w:rsidRPr="00093FFE" w:rsidRDefault="002E612F" w:rsidP="00692673">
      <w:pPr>
        <w:pStyle w:val="af1"/>
      </w:pPr>
    </w:p>
    <w:p w:rsidR="00C87BAB" w:rsidRPr="00093FFE" w:rsidRDefault="00C87BAB" w:rsidP="00C87BAB">
      <w:r w:rsidRPr="00093FFE">
        <w:lastRenderedPageBreak/>
        <w:t>Непосредственно из эквивалентной схемы следует, что</w:t>
      </w:r>
    </w:p>
    <w:p w:rsidR="00C87BAB" w:rsidRPr="00093FFE" w:rsidRDefault="00087EB8" w:rsidP="00C87BAB">
      <w:r>
        <w:rPr>
          <w:b/>
          <w:i/>
        </w:rPr>
        <w:t xml:space="preserve">                                     </w:t>
      </w:r>
      <w:r w:rsidR="00C350FE" w:rsidRPr="00087EB8">
        <w:rPr>
          <w:b/>
          <w:i/>
          <w:lang w:val="en-US"/>
        </w:rPr>
        <w:t>I</w:t>
      </w:r>
      <w:r w:rsidR="00C350FE" w:rsidRPr="00087EB8">
        <w:rPr>
          <w:b/>
          <w:i/>
          <w:vertAlign w:val="subscript"/>
        </w:rPr>
        <w:t>кз</w:t>
      </w:r>
      <w:r w:rsidR="00C87BAB" w:rsidRPr="00087EB8">
        <w:rPr>
          <w:b/>
          <w:i/>
        </w:rPr>
        <w:t xml:space="preserve"> </w:t>
      </w:r>
      <w:r w:rsidR="00C350FE" w:rsidRPr="006B742E">
        <w:rPr>
          <w:b/>
          <w:i/>
        </w:rPr>
        <w:t xml:space="preserve">= </w:t>
      </w:r>
      <w:r w:rsidR="00C87BAB" w:rsidRPr="00087EB8">
        <w:rPr>
          <w:b/>
          <w:i/>
        </w:rPr>
        <w:t xml:space="preserve"> </w:t>
      </w:r>
      <w:r w:rsidR="00C350FE" w:rsidRPr="00087EB8">
        <w:rPr>
          <w:b/>
          <w:i/>
          <w:lang w:val="en-US"/>
        </w:rPr>
        <w:t>U</w:t>
      </w:r>
      <w:r w:rsidRPr="00087EB8">
        <w:rPr>
          <w:b/>
          <w:i/>
          <w:vertAlign w:val="subscript"/>
        </w:rPr>
        <w:t>ф</w:t>
      </w:r>
      <w:r w:rsidR="00C350FE" w:rsidRPr="006B742E">
        <w:t>(</w:t>
      </w:r>
      <w:r w:rsidRPr="00093FFE">
        <w:rPr>
          <w:b/>
          <w:bCs/>
          <w:i/>
          <w:iCs/>
        </w:rPr>
        <w:t>Z</w:t>
      </w:r>
      <w:r>
        <w:rPr>
          <w:b/>
          <w:bCs/>
          <w:i/>
          <w:iCs/>
          <w:vertAlign w:val="subscript"/>
          <w:lang w:val="en-US"/>
        </w:rPr>
        <w:t>T</w:t>
      </w:r>
      <w:r w:rsidRPr="006B742E">
        <w:rPr>
          <w:b/>
          <w:bCs/>
          <w:i/>
          <w:iCs/>
        </w:rPr>
        <w:t>/</w:t>
      </w:r>
      <w:r w:rsidRPr="006B742E">
        <w:t xml:space="preserve">3 + </w:t>
      </w:r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ФN</w:t>
      </w:r>
      <w:r w:rsidR="00C350FE" w:rsidRPr="006B742E">
        <w:t>)</w:t>
      </w:r>
      <w:r w:rsidR="00C350FE" w:rsidRPr="006B742E">
        <w:rPr>
          <w:vertAlign w:val="superscript"/>
        </w:rPr>
        <w:t>-1</w:t>
      </w:r>
      <w:r w:rsidR="00C87BAB" w:rsidRPr="00093FFE">
        <w:t xml:space="preserve"> </w:t>
      </w:r>
      <w:r>
        <w:t>,</w:t>
      </w:r>
      <w:r w:rsidR="00C87BAB" w:rsidRPr="00093FFE">
        <w:t xml:space="preserve">                </w:t>
      </w:r>
      <w:r w:rsidR="00C87BAB">
        <w:t xml:space="preserve">  </w:t>
      </w:r>
      <w:r w:rsidR="00C87BAB" w:rsidRPr="00093FFE">
        <w:t xml:space="preserve"> </w:t>
      </w:r>
      <w:r>
        <w:t xml:space="preserve"> </w:t>
      </w:r>
      <w:r w:rsidR="00C87BAB" w:rsidRPr="00093FFE">
        <w:t xml:space="preserve">           (1</w:t>
      </w:r>
      <w:r w:rsidR="00C87BAB">
        <w:t>0</w:t>
      </w:r>
      <w:r w:rsidR="00C87BAB" w:rsidRPr="00093FFE">
        <w:t>)</w:t>
      </w:r>
    </w:p>
    <w:p w:rsidR="002E612F" w:rsidRPr="00093FFE" w:rsidRDefault="002E612F" w:rsidP="00C87BAB">
      <w:pPr>
        <w:ind w:firstLine="0"/>
      </w:pPr>
      <w:r w:rsidRPr="00093FFE">
        <w:t xml:space="preserve">где </w:t>
      </w:r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 xml:space="preserve">ФN </w:t>
      </w:r>
      <w:r w:rsidRPr="00093FFE">
        <w:rPr>
          <w:b/>
          <w:bCs/>
          <w:i/>
          <w:iCs/>
        </w:rPr>
        <w:t>= Z</w:t>
      </w:r>
      <w:r w:rsidRPr="00093FFE">
        <w:rPr>
          <w:b/>
          <w:bCs/>
          <w:i/>
          <w:iCs/>
          <w:vertAlign w:val="subscript"/>
        </w:rPr>
        <w:t xml:space="preserve">ФС </w:t>
      </w:r>
      <w:r w:rsidRPr="00093FFE">
        <w:rPr>
          <w:b/>
          <w:bCs/>
          <w:i/>
          <w:iCs/>
        </w:rPr>
        <w:t>+ Z</w:t>
      </w:r>
      <w:r w:rsidRPr="00093FFE">
        <w:rPr>
          <w:b/>
          <w:bCs/>
          <w:i/>
          <w:iCs/>
          <w:vertAlign w:val="subscript"/>
        </w:rPr>
        <w:t xml:space="preserve">ФР </w:t>
      </w:r>
      <w:r w:rsidRPr="00093FFE">
        <w:rPr>
          <w:b/>
          <w:bCs/>
          <w:i/>
          <w:iCs/>
        </w:rPr>
        <w:t>+ Z</w:t>
      </w:r>
      <w:r w:rsidRPr="00093FFE">
        <w:rPr>
          <w:b/>
          <w:bCs/>
          <w:i/>
          <w:iCs/>
          <w:vertAlign w:val="subscript"/>
        </w:rPr>
        <w:t xml:space="preserve">NС + </w:t>
      </w:r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 xml:space="preserve">NР +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доп</w:t>
      </w:r>
      <w:r w:rsidRPr="00093FFE">
        <w:t xml:space="preserve">  – комплексное сопротивление петли фаза – нуль. Для расчёта модуля тока короткого замыкания с</w:t>
      </w:r>
      <w:r w:rsidRPr="00093FFE">
        <w:t>о</w:t>
      </w:r>
      <w:r w:rsidRPr="00093FFE">
        <w:t xml:space="preserve">гласно [5] рекомендуется пользоваться приближённым вариантом формулы (12), обеспечивающим несколько более жёсткие требования безопасности. Для этого в формуле (11) следует </w:t>
      </w:r>
      <w:r w:rsidR="007A24B0">
        <w:t>считать</w:t>
      </w:r>
      <w:r w:rsidRPr="00093FFE">
        <w:t>:</w:t>
      </w:r>
    </w:p>
    <w:p w:rsidR="002E612F" w:rsidRPr="002E612F" w:rsidRDefault="003C3E36" w:rsidP="00692673">
      <w:pPr>
        <w:pStyle w:val="a8"/>
        <w:rPr>
          <w:lang w:val="ru-RU"/>
        </w:rPr>
      </w:pPr>
      <w:r w:rsidRPr="003C3E36">
        <w:rPr>
          <w:position w:val="-12"/>
        </w:rPr>
        <w:object w:dxaOrig="4140" w:dyaOrig="499">
          <v:shape id="_x0000_i1034" type="#_x0000_t75" style="width:207pt;height:24.75pt" o:ole="">
            <v:imagedata r:id="rId41" o:title=""/>
          </v:shape>
          <o:OLEObject Type="Embed" ProgID="Equation.3" ShapeID="_x0000_i1034" DrawAspect="Content" ObjectID="_1275974503" r:id="rId42"/>
        </w:object>
      </w:r>
      <w:r w:rsidR="00821414">
        <w:rPr>
          <w:b w:val="0"/>
          <w:i w:val="0"/>
          <w:lang w:val="ru-RU"/>
        </w:rPr>
        <w:t>,</w:t>
      </w:r>
    </w:p>
    <w:p w:rsidR="002E612F" w:rsidRPr="00093FFE" w:rsidRDefault="002E612F" w:rsidP="00FA7C89">
      <w:pPr>
        <w:ind w:firstLine="0"/>
      </w:pPr>
      <w:r w:rsidRPr="00093FFE">
        <w:t xml:space="preserve">где 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 xml:space="preserve">Ф </w:t>
      </w:r>
      <w:r w:rsidRPr="00093FFE">
        <w:rPr>
          <w:b/>
          <w:bCs/>
          <w:i/>
          <w:iCs/>
        </w:rPr>
        <w:t>= R</w:t>
      </w:r>
      <w:r w:rsidRPr="00093FFE">
        <w:rPr>
          <w:b/>
          <w:bCs/>
          <w:i/>
          <w:iCs/>
          <w:vertAlign w:val="subscript"/>
        </w:rPr>
        <w:t xml:space="preserve">ФС </w:t>
      </w:r>
      <w:r w:rsidRPr="00093FFE">
        <w:rPr>
          <w:b/>
          <w:bCs/>
          <w:i/>
          <w:iCs/>
        </w:rPr>
        <w:t>+ R</w:t>
      </w:r>
      <w:r w:rsidRPr="00093FFE">
        <w:rPr>
          <w:b/>
          <w:bCs/>
          <w:i/>
          <w:iCs/>
          <w:vertAlign w:val="subscript"/>
        </w:rPr>
        <w:t>ФР</w:t>
      </w:r>
      <w:r w:rsidRPr="00093FFE">
        <w:t xml:space="preserve">  и  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 xml:space="preserve">Ф </w:t>
      </w:r>
      <w:r w:rsidRPr="00093FFE">
        <w:rPr>
          <w:b/>
          <w:bCs/>
          <w:i/>
          <w:iCs/>
        </w:rPr>
        <w:t>= L</w:t>
      </w:r>
      <w:r w:rsidRPr="00093FFE">
        <w:rPr>
          <w:b/>
          <w:bCs/>
          <w:i/>
          <w:iCs/>
          <w:vertAlign w:val="subscript"/>
        </w:rPr>
        <w:t xml:space="preserve">ФС </w:t>
      </w:r>
      <w:r w:rsidRPr="00093FFE">
        <w:rPr>
          <w:b/>
          <w:bCs/>
          <w:i/>
          <w:iCs/>
        </w:rPr>
        <w:t>+ L</w:t>
      </w:r>
      <w:r w:rsidRPr="00093FFE">
        <w:rPr>
          <w:b/>
          <w:bCs/>
          <w:i/>
          <w:iCs/>
          <w:vertAlign w:val="subscript"/>
        </w:rPr>
        <w:t>ФР</w:t>
      </w:r>
      <w:r w:rsidRPr="00093FFE">
        <w:t xml:space="preserve">  – полные значения активного и ин</w:t>
      </w:r>
      <w:r w:rsidR="00A96A8F">
        <w:softHyphen/>
      </w:r>
      <w:r w:rsidRPr="00093FFE">
        <w:t>дуктивного сопротивлений фазного проводника данного участка электри</w:t>
      </w:r>
      <w:r w:rsidR="00A96A8F">
        <w:softHyphen/>
      </w:r>
      <w:r w:rsidRPr="00093FFE">
        <w:t>ческой сети;</w:t>
      </w:r>
      <w:r>
        <w:t xml:space="preserve"> </w:t>
      </w:r>
      <w:r w:rsidRPr="00093FFE">
        <w:rPr>
          <w:b/>
          <w:bCs/>
          <w:i/>
          <w:iCs/>
          <w:lang w:val="en-US"/>
        </w:rPr>
        <w:t>R</w:t>
      </w:r>
      <w:r w:rsidRPr="00093FFE">
        <w:rPr>
          <w:b/>
          <w:bCs/>
          <w:i/>
          <w:iCs/>
          <w:vertAlign w:val="subscript"/>
          <w:lang w:val="en-US"/>
        </w:rPr>
        <w:t>N</w:t>
      </w:r>
      <w:r w:rsidRPr="00093FFE">
        <w:rPr>
          <w:b/>
          <w:bCs/>
          <w:i/>
          <w:iCs/>
          <w:vertAlign w:val="subscript"/>
        </w:rPr>
        <w:t xml:space="preserve"> </w:t>
      </w:r>
      <w:r w:rsidRPr="00093FFE">
        <w:rPr>
          <w:b/>
          <w:bCs/>
          <w:i/>
          <w:iCs/>
        </w:rPr>
        <w:t xml:space="preserve">= </w:t>
      </w:r>
      <w:r w:rsidRPr="00093FFE">
        <w:rPr>
          <w:b/>
          <w:bCs/>
          <w:i/>
          <w:iCs/>
          <w:lang w:val="en-US"/>
        </w:rPr>
        <w:t>R</w:t>
      </w:r>
      <w:r w:rsidRPr="00093FFE">
        <w:rPr>
          <w:b/>
          <w:bCs/>
          <w:i/>
          <w:iCs/>
          <w:vertAlign w:val="subscript"/>
          <w:lang w:val="en-US"/>
        </w:rPr>
        <w:t>N</w:t>
      </w:r>
      <w:r w:rsidRPr="00093FFE">
        <w:rPr>
          <w:b/>
          <w:bCs/>
          <w:i/>
          <w:iCs/>
          <w:vertAlign w:val="subscript"/>
        </w:rPr>
        <w:t xml:space="preserve">С </w:t>
      </w:r>
      <w:r w:rsidRPr="00093FFE">
        <w:rPr>
          <w:b/>
          <w:bCs/>
          <w:i/>
          <w:iCs/>
        </w:rPr>
        <w:t xml:space="preserve">+ </w:t>
      </w:r>
      <w:r w:rsidRPr="00093FFE">
        <w:rPr>
          <w:b/>
          <w:bCs/>
          <w:i/>
          <w:iCs/>
          <w:lang w:val="en-US"/>
        </w:rPr>
        <w:t>R</w:t>
      </w:r>
      <w:r w:rsidRPr="00093FFE">
        <w:rPr>
          <w:b/>
          <w:bCs/>
          <w:i/>
          <w:iCs/>
          <w:vertAlign w:val="subscript"/>
          <w:lang w:val="en-US"/>
        </w:rPr>
        <w:t>N</w:t>
      </w:r>
      <w:r w:rsidRPr="00093FFE">
        <w:rPr>
          <w:b/>
          <w:bCs/>
          <w:i/>
          <w:iCs/>
          <w:vertAlign w:val="subscript"/>
        </w:rPr>
        <w:t>Р</w:t>
      </w:r>
      <w:r w:rsidRPr="00093FFE">
        <w:t xml:space="preserve">  и  </w:t>
      </w:r>
      <w:r w:rsidRPr="00093FFE">
        <w:rPr>
          <w:b/>
          <w:bCs/>
          <w:i/>
          <w:iCs/>
          <w:lang w:val="en-US"/>
        </w:rPr>
        <w:t>L</w:t>
      </w:r>
      <w:r w:rsidRPr="00093FFE">
        <w:rPr>
          <w:b/>
          <w:bCs/>
          <w:i/>
          <w:iCs/>
          <w:vertAlign w:val="subscript"/>
          <w:lang w:val="en-US"/>
        </w:rPr>
        <w:t>N</w:t>
      </w:r>
      <w:r w:rsidRPr="00093FFE">
        <w:rPr>
          <w:b/>
          <w:bCs/>
          <w:i/>
          <w:iCs/>
          <w:vertAlign w:val="subscript"/>
        </w:rPr>
        <w:t xml:space="preserve"> </w:t>
      </w:r>
      <w:r w:rsidRPr="00093FFE">
        <w:rPr>
          <w:b/>
          <w:bCs/>
          <w:i/>
          <w:iCs/>
        </w:rPr>
        <w:t xml:space="preserve">= </w:t>
      </w:r>
      <w:r w:rsidRPr="00093FFE">
        <w:rPr>
          <w:b/>
          <w:bCs/>
          <w:i/>
          <w:iCs/>
          <w:lang w:val="en-US"/>
        </w:rPr>
        <w:t>L</w:t>
      </w:r>
      <w:r w:rsidRPr="00093FFE">
        <w:rPr>
          <w:b/>
          <w:bCs/>
          <w:i/>
          <w:iCs/>
          <w:vertAlign w:val="subscript"/>
          <w:lang w:val="en-US"/>
        </w:rPr>
        <w:t>N</w:t>
      </w:r>
      <w:r w:rsidRPr="00093FFE">
        <w:rPr>
          <w:b/>
          <w:bCs/>
          <w:i/>
          <w:iCs/>
          <w:vertAlign w:val="subscript"/>
        </w:rPr>
        <w:t xml:space="preserve">С </w:t>
      </w:r>
      <w:r w:rsidRPr="00093FFE">
        <w:rPr>
          <w:b/>
          <w:bCs/>
          <w:i/>
          <w:iCs/>
        </w:rPr>
        <w:t xml:space="preserve">+ </w:t>
      </w:r>
      <w:r w:rsidRPr="00093FFE">
        <w:rPr>
          <w:b/>
          <w:bCs/>
          <w:i/>
          <w:iCs/>
          <w:lang w:val="en-US"/>
        </w:rPr>
        <w:t>L</w:t>
      </w:r>
      <w:r w:rsidRPr="00093FFE">
        <w:rPr>
          <w:b/>
          <w:bCs/>
          <w:i/>
          <w:iCs/>
          <w:vertAlign w:val="subscript"/>
          <w:lang w:val="en-US"/>
        </w:rPr>
        <w:t>N</w:t>
      </w:r>
      <w:r w:rsidRPr="00093FFE">
        <w:rPr>
          <w:b/>
          <w:bCs/>
          <w:i/>
          <w:iCs/>
          <w:vertAlign w:val="subscript"/>
        </w:rPr>
        <w:t>Р</w:t>
      </w:r>
      <w:r w:rsidRPr="00093FFE">
        <w:t xml:space="preserve">  – полные знач</w:t>
      </w:r>
      <w:r w:rsidRPr="00093FFE">
        <w:t>е</w:t>
      </w:r>
      <w:r w:rsidRPr="00093FFE">
        <w:t>ния актив</w:t>
      </w:r>
      <w:r w:rsidR="00A96A8F">
        <w:softHyphen/>
      </w:r>
      <w:r w:rsidRPr="00093FFE">
        <w:t>ного и индуктивного сопротивлений нулевого проводника данного участка электрической сети.</w:t>
      </w:r>
    </w:p>
    <w:p w:rsidR="002E612F" w:rsidRDefault="002E612F" w:rsidP="00692673">
      <w:r w:rsidRPr="00093FFE">
        <w:t xml:space="preserve">Величина </w:t>
      </w:r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Т</w:t>
      </w:r>
      <w:r w:rsidRPr="00093FFE">
        <w:t xml:space="preserve"> зависит от параметров трансформатора распредели</w:t>
      </w:r>
      <w:r w:rsidR="00A96A8F">
        <w:softHyphen/>
      </w:r>
      <w:r w:rsidRPr="00093FFE">
        <w:t>тельной электрической подстанции: его мощности, конструктивного ис</w:t>
      </w:r>
      <w:r w:rsidR="00A96A8F">
        <w:softHyphen/>
      </w:r>
      <w:r w:rsidRPr="00093FFE">
        <w:t xml:space="preserve">полнения и схемы соединения его обмоток. </w:t>
      </w:r>
      <w:r w:rsidRPr="00BE1AB9">
        <w:t>Для расчётов можно и</w:t>
      </w:r>
      <w:r w:rsidRPr="00BE1AB9">
        <w:t>с</w:t>
      </w:r>
      <w:r w:rsidRPr="00BE1AB9">
        <w:t>поль</w:t>
      </w:r>
      <w:r w:rsidR="00A96A8F">
        <w:softHyphen/>
      </w:r>
      <w:r w:rsidRPr="00BE1AB9">
        <w:t xml:space="preserve">зовать значения </w:t>
      </w:r>
      <w:r w:rsidRPr="00093FFE">
        <w:rPr>
          <w:b/>
          <w:bCs/>
          <w:i/>
          <w:iCs/>
        </w:rPr>
        <w:t>Z</w:t>
      </w:r>
      <w:r w:rsidRPr="00BE1AB9">
        <w:rPr>
          <w:b/>
          <w:bCs/>
          <w:i/>
          <w:iCs/>
          <w:vertAlign w:val="subscript"/>
        </w:rPr>
        <w:t>Т</w:t>
      </w:r>
      <w:r w:rsidRPr="00BE1AB9">
        <w:t xml:space="preserve"> из </w:t>
      </w:r>
      <w:r w:rsidRPr="009D1B73">
        <w:t xml:space="preserve">табл. </w:t>
      </w:r>
      <w:r w:rsidR="009D1B73">
        <w:t>10</w:t>
      </w:r>
      <w:r w:rsidRPr="00BE1AB9">
        <w:t xml:space="preserve"> по данным, приведённым в [5].</w:t>
      </w:r>
    </w:p>
    <w:p w:rsidR="00092E1B" w:rsidRDefault="00092E1B" w:rsidP="00692673">
      <w:pPr>
        <w:pStyle w:val="-"/>
      </w:pPr>
    </w:p>
    <w:p w:rsidR="00B46E59" w:rsidRPr="00BE1AB9" w:rsidRDefault="00B46E59" w:rsidP="00692673">
      <w:pPr>
        <w:pStyle w:val="-"/>
      </w:pPr>
      <w:r w:rsidRPr="00BE1AB9">
        <w:t>Т</w:t>
      </w:r>
      <w:r>
        <w:t xml:space="preserve"> </w:t>
      </w:r>
      <w:r w:rsidRPr="00BE1AB9">
        <w:t>а</w:t>
      </w:r>
      <w:r>
        <w:t xml:space="preserve"> </w:t>
      </w:r>
      <w:r w:rsidRPr="00BE1AB9">
        <w:t>б</w:t>
      </w:r>
      <w:r>
        <w:t xml:space="preserve"> </w:t>
      </w:r>
      <w:r w:rsidRPr="00BE1AB9">
        <w:t>л</w:t>
      </w:r>
      <w:r>
        <w:t xml:space="preserve"> </w:t>
      </w:r>
      <w:r w:rsidRPr="00BE1AB9">
        <w:t>и</w:t>
      </w:r>
      <w:r>
        <w:t xml:space="preserve"> </w:t>
      </w:r>
      <w:r w:rsidRPr="00BE1AB9">
        <w:t>ц</w:t>
      </w:r>
      <w:r>
        <w:t xml:space="preserve"> </w:t>
      </w:r>
      <w:r w:rsidRPr="00BE1AB9">
        <w:t>а</w:t>
      </w:r>
      <w:r>
        <w:t xml:space="preserve"> </w:t>
      </w:r>
      <w:r w:rsidRPr="00BE1AB9">
        <w:t xml:space="preserve"> </w:t>
      </w:r>
      <w:r w:rsidR="009D1B73">
        <w:t>10</w:t>
      </w:r>
    </w:p>
    <w:p w:rsidR="00B46E59" w:rsidRPr="00B76F30" w:rsidRDefault="00B46E59" w:rsidP="00821414">
      <w:pPr>
        <w:pStyle w:val="-7"/>
        <w:rPr>
          <w:i/>
        </w:rPr>
      </w:pPr>
      <w:r w:rsidRPr="00B76F30">
        <w:t>Ориентировочные значения полных выходных сопротивлений  масляных распределительных трансформаторов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134"/>
        <w:gridCol w:w="1134"/>
        <w:gridCol w:w="1914"/>
        <w:gridCol w:w="1914"/>
      </w:tblGrid>
      <w:tr w:rsidR="00B46E59" w:rsidRPr="00BE1AB9" w:rsidTr="00B76F30">
        <w:trPr>
          <w:cantSplit/>
          <w:trHeight w:val="457"/>
        </w:trPr>
        <w:tc>
          <w:tcPr>
            <w:tcW w:w="1134" w:type="dxa"/>
            <w:vMerge w:val="restart"/>
            <w:vAlign w:val="center"/>
          </w:tcPr>
          <w:p w:rsidR="00B46E59" w:rsidRPr="003662A6" w:rsidRDefault="00B46E59" w:rsidP="00C145CF">
            <w:pPr>
              <w:pStyle w:val="-8"/>
            </w:pPr>
            <w:r w:rsidRPr="003C3E36">
              <w:rPr>
                <w:i w:val="0"/>
              </w:rPr>
              <w:t>Мощность транс</w:t>
            </w:r>
            <w:r w:rsidR="00A96A8F" w:rsidRPr="003C3E36">
              <w:rPr>
                <w:i w:val="0"/>
              </w:rPr>
              <w:softHyphen/>
            </w:r>
            <w:r w:rsidRPr="003C3E36">
              <w:rPr>
                <w:i w:val="0"/>
              </w:rPr>
              <w:t>фор</w:t>
            </w:r>
            <w:r w:rsidR="0035571B" w:rsidRPr="003C3E36">
              <w:rPr>
                <w:i w:val="0"/>
              </w:rPr>
              <w:t>ма</w:t>
            </w:r>
            <w:r w:rsidR="00A96A8F" w:rsidRPr="003C3E36">
              <w:rPr>
                <w:i w:val="0"/>
              </w:rPr>
              <w:softHyphen/>
            </w:r>
            <w:r w:rsidRPr="003C3E36">
              <w:rPr>
                <w:i w:val="0"/>
              </w:rPr>
              <w:t>тора</w:t>
            </w:r>
            <w:r w:rsidRPr="008D5116">
              <w:rPr>
                <w:b w:val="0"/>
              </w:rPr>
              <w:t>, кВт</w:t>
            </w:r>
          </w:p>
        </w:tc>
        <w:tc>
          <w:tcPr>
            <w:tcW w:w="1134" w:type="dxa"/>
            <w:vMerge w:val="restart"/>
            <w:vAlign w:val="center"/>
          </w:tcPr>
          <w:p w:rsidR="00B46E59" w:rsidRPr="003662A6" w:rsidRDefault="00B46E59" w:rsidP="00C145CF">
            <w:pPr>
              <w:pStyle w:val="-8"/>
            </w:pPr>
            <w:r w:rsidRPr="003C3E36">
              <w:rPr>
                <w:i w:val="0"/>
              </w:rPr>
              <w:t>Номинал высокого напряж</w:t>
            </w:r>
            <w:r w:rsidRPr="003C3E36">
              <w:rPr>
                <w:i w:val="0"/>
              </w:rPr>
              <w:t>е</w:t>
            </w:r>
            <w:r w:rsidRPr="003C3E36">
              <w:rPr>
                <w:i w:val="0"/>
              </w:rPr>
              <w:t>ния</w:t>
            </w:r>
            <w:r w:rsidRPr="008D5116">
              <w:rPr>
                <w:b w:val="0"/>
              </w:rPr>
              <w:t>, кВ</w:t>
            </w:r>
          </w:p>
        </w:tc>
        <w:tc>
          <w:tcPr>
            <w:tcW w:w="3828" w:type="dxa"/>
            <w:gridSpan w:val="2"/>
            <w:vAlign w:val="center"/>
          </w:tcPr>
          <w:p w:rsidR="00B46E59" w:rsidRPr="003662A6" w:rsidRDefault="00B46E59" w:rsidP="00C145CF">
            <w:pPr>
              <w:pStyle w:val="-8"/>
            </w:pPr>
            <w:r w:rsidRPr="005D55D6">
              <w:t>Z</w:t>
            </w:r>
            <w:r w:rsidRPr="005D55D6">
              <w:rPr>
                <w:vertAlign w:val="subscript"/>
              </w:rPr>
              <w:t>Т</w:t>
            </w:r>
            <w:r w:rsidRPr="003662A6">
              <w:t xml:space="preserve"> </w:t>
            </w:r>
            <w:r w:rsidRPr="009B745B">
              <w:rPr>
                <w:b w:val="0"/>
              </w:rPr>
              <w:t>, Ом</w:t>
            </w:r>
          </w:p>
          <w:p w:rsidR="00B46E59" w:rsidRPr="003662A6" w:rsidRDefault="00B46E59" w:rsidP="00C145CF">
            <w:pPr>
              <w:pStyle w:val="-8"/>
            </w:pPr>
            <w:r w:rsidRPr="003662A6">
              <w:t xml:space="preserve">– </w:t>
            </w:r>
            <w:r w:rsidRPr="003C3E36">
              <w:rPr>
                <w:i w:val="0"/>
                <w:sz w:val="16"/>
                <w:szCs w:val="16"/>
              </w:rPr>
              <w:t>при схеме соединения обмоток транс</w:t>
            </w:r>
            <w:r w:rsidR="00A96A8F" w:rsidRPr="003C3E36">
              <w:rPr>
                <w:i w:val="0"/>
                <w:sz w:val="16"/>
                <w:szCs w:val="16"/>
              </w:rPr>
              <w:softHyphen/>
            </w:r>
            <w:r w:rsidRPr="003C3E36">
              <w:rPr>
                <w:i w:val="0"/>
                <w:sz w:val="16"/>
                <w:szCs w:val="16"/>
              </w:rPr>
              <w:t>форматора</w:t>
            </w:r>
          </w:p>
        </w:tc>
      </w:tr>
      <w:tr w:rsidR="00B46E59" w:rsidRPr="00093FFE" w:rsidTr="00092E1B">
        <w:trPr>
          <w:cantSplit/>
          <w:trHeight w:val="440"/>
        </w:trPr>
        <w:tc>
          <w:tcPr>
            <w:tcW w:w="1134" w:type="dxa"/>
            <w:vMerge/>
          </w:tcPr>
          <w:p w:rsidR="00B46E59" w:rsidRPr="00B76F30" w:rsidRDefault="00B46E59" w:rsidP="00C145CF">
            <w:pPr>
              <w:pStyle w:val="-8"/>
            </w:pPr>
          </w:p>
        </w:tc>
        <w:tc>
          <w:tcPr>
            <w:tcW w:w="1134" w:type="dxa"/>
            <w:vMerge/>
          </w:tcPr>
          <w:p w:rsidR="00B46E59" w:rsidRPr="00B76F30" w:rsidRDefault="00B46E59" w:rsidP="00C145CF">
            <w:pPr>
              <w:pStyle w:val="-8"/>
            </w:pPr>
          </w:p>
        </w:tc>
        <w:tc>
          <w:tcPr>
            <w:tcW w:w="1914" w:type="dxa"/>
            <w:vAlign w:val="center"/>
          </w:tcPr>
          <w:p w:rsidR="00B46E59" w:rsidRPr="005D55D6" w:rsidRDefault="00B46E59" w:rsidP="005D55D6">
            <w:pPr>
              <w:pStyle w:val="-4"/>
              <w:rPr>
                <w:bCs/>
                <w:i/>
                <w:iCs/>
              </w:rPr>
            </w:pPr>
            <w:r w:rsidRPr="005D55D6">
              <w:rPr>
                <w:bCs/>
                <w:i/>
                <w:iCs/>
              </w:rPr>
              <w:t>звезда/звезда</w:t>
            </w:r>
          </w:p>
        </w:tc>
        <w:tc>
          <w:tcPr>
            <w:tcW w:w="1914" w:type="dxa"/>
            <w:vAlign w:val="center"/>
          </w:tcPr>
          <w:p w:rsidR="00B46E59" w:rsidRPr="005D55D6" w:rsidRDefault="00B46E59" w:rsidP="005D55D6">
            <w:pPr>
              <w:pStyle w:val="-4"/>
              <w:rPr>
                <w:bCs/>
                <w:i/>
                <w:iCs/>
              </w:rPr>
            </w:pPr>
            <w:r w:rsidRPr="005D55D6">
              <w:rPr>
                <w:bCs/>
                <w:i/>
                <w:iCs/>
              </w:rPr>
              <w:t>треугольник/звезда</w:t>
            </w:r>
          </w:p>
        </w:tc>
      </w:tr>
      <w:tr w:rsidR="00B46E59" w:rsidRPr="00093FFE" w:rsidTr="00092E1B">
        <w:trPr>
          <w:trHeight w:val="320"/>
        </w:trPr>
        <w:tc>
          <w:tcPr>
            <w:tcW w:w="1134" w:type="dxa"/>
            <w:vAlign w:val="center"/>
          </w:tcPr>
          <w:p w:rsidR="00B46E59" w:rsidRPr="0035571B" w:rsidRDefault="00B46E59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25</w:t>
            </w:r>
          </w:p>
        </w:tc>
        <w:tc>
          <w:tcPr>
            <w:tcW w:w="113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 – 10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3,110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0,906</w:t>
            </w:r>
          </w:p>
        </w:tc>
      </w:tr>
      <w:tr w:rsidR="00B46E59" w:rsidRPr="00093FFE" w:rsidTr="00092E1B">
        <w:trPr>
          <w:trHeight w:val="320"/>
        </w:trPr>
        <w:tc>
          <w:tcPr>
            <w:tcW w:w="1134" w:type="dxa"/>
            <w:vAlign w:val="center"/>
          </w:tcPr>
          <w:p w:rsidR="00B46E59" w:rsidRPr="0035571B" w:rsidRDefault="00B46E59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40</w:t>
            </w:r>
          </w:p>
        </w:tc>
        <w:tc>
          <w:tcPr>
            <w:tcW w:w="113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 – 10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1,949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0,562</w:t>
            </w:r>
          </w:p>
        </w:tc>
      </w:tr>
      <w:tr w:rsidR="00B46E59" w:rsidRPr="00093FFE" w:rsidTr="00092E1B">
        <w:trPr>
          <w:trHeight w:val="452"/>
        </w:trPr>
        <w:tc>
          <w:tcPr>
            <w:tcW w:w="1134" w:type="dxa"/>
            <w:vAlign w:val="center"/>
          </w:tcPr>
          <w:p w:rsidR="00B46E59" w:rsidRPr="0035571B" w:rsidRDefault="00B46E59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100</w:t>
            </w:r>
          </w:p>
        </w:tc>
        <w:tc>
          <w:tcPr>
            <w:tcW w:w="113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 – 10</w:t>
            </w:r>
          </w:p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 xml:space="preserve">20 </w:t>
            </w:r>
            <w:r w:rsidRPr="003662A6">
              <w:rPr>
                <w:i w:val="0"/>
              </w:rPr>
              <w:softHyphen/>
              <w:t>– 35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0,799</w:t>
            </w:r>
          </w:p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0,764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0,226</w:t>
            </w:r>
          </w:p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0,327</w:t>
            </w:r>
          </w:p>
        </w:tc>
      </w:tr>
      <w:tr w:rsidR="00B46E59" w:rsidRPr="00093FFE" w:rsidTr="00092E1B">
        <w:trPr>
          <w:trHeight w:val="452"/>
        </w:trPr>
        <w:tc>
          <w:tcPr>
            <w:tcW w:w="1134" w:type="dxa"/>
            <w:vAlign w:val="center"/>
          </w:tcPr>
          <w:p w:rsidR="00B46E59" w:rsidRPr="0035571B" w:rsidRDefault="00B46E59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250</w:t>
            </w:r>
          </w:p>
        </w:tc>
        <w:tc>
          <w:tcPr>
            <w:tcW w:w="113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 – 10</w:t>
            </w:r>
          </w:p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 xml:space="preserve">20 </w:t>
            </w:r>
            <w:r w:rsidRPr="003662A6">
              <w:rPr>
                <w:i w:val="0"/>
              </w:rPr>
              <w:softHyphen/>
              <w:t>– 35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0,312</w:t>
            </w:r>
          </w:p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0,305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0,090</w:t>
            </w:r>
          </w:p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0,130</w:t>
            </w:r>
          </w:p>
        </w:tc>
      </w:tr>
      <w:tr w:rsidR="00B46E59" w:rsidRPr="00093FFE" w:rsidTr="00092E1B">
        <w:trPr>
          <w:trHeight w:val="452"/>
        </w:trPr>
        <w:tc>
          <w:tcPr>
            <w:tcW w:w="1134" w:type="dxa"/>
            <w:vAlign w:val="center"/>
          </w:tcPr>
          <w:p w:rsidR="00B46E59" w:rsidRPr="0035571B" w:rsidRDefault="00B46E59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400</w:t>
            </w:r>
          </w:p>
        </w:tc>
        <w:tc>
          <w:tcPr>
            <w:tcW w:w="113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 – 10</w:t>
            </w:r>
          </w:p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 xml:space="preserve">20 </w:t>
            </w:r>
            <w:r w:rsidRPr="003662A6">
              <w:rPr>
                <w:i w:val="0"/>
              </w:rPr>
              <w:softHyphen/>
              <w:t>– 35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0,195</w:t>
            </w:r>
          </w:p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0,101</w:t>
            </w:r>
          </w:p>
        </w:tc>
        <w:tc>
          <w:tcPr>
            <w:tcW w:w="1914" w:type="dxa"/>
            <w:vAlign w:val="center"/>
          </w:tcPr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0,056</w:t>
            </w:r>
          </w:p>
          <w:p w:rsidR="00B46E59" w:rsidRPr="003662A6" w:rsidRDefault="00B46E59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–</w:t>
            </w:r>
          </w:p>
        </w:tc>
      </w:tr>
    </w:tbl>
    <w:p w:rsidR="00B46E59" w:rsidRPr="00093FFE" w:rsidRDefault="00B46E59" w:rsidP="00692673"/>
    <w:p w:rsidR="004F50AF" w:rsidRDefault="004F50AF" w:rsidP="004F50AF">
      <w:r w:rsidRPr="00093FFE">
        <w:t>Значения активных составляющих полных сопротивлений фазн</w:t>
      </w:r>
      <w:r w:rsidRPr="00093FFE">
        <w:t>о</w:t>
      </w:r>
      <w:r w:rsidRPr="00093FFE">
        <w:t>го и нулевого проводов определяются по известной формуле</w:t>
      </w:r>
      <w:r w:rsidR="003662A6">
        <w:t>:</w:t>
      </w:r>
    </w:p>
    <w:p w:rsidR="00821414" w:rsidRDefault="00821414" w:rsidP="004F50AF"/>
    <w:p w:rsidR="00C350FE" w:rsidRPr="00C350FE" w:rsidRDefault="00C350FE" w:rsidP="00C350FE">
      <w:pPr>
        <w:ind w:firstLine="0"/>
      </w:pPr>
      <w:r w:rsidRPr="00CB43B1">
        <w:t xml:space="preserve">                               </w:t>
      </w:r>
      <w:r w:rsidRPr="00C350FE">
        <w:t xml:space="preserve">         </w:t>
      </w:r>
      <w:r w:rsidRPr="00CB43B1">
        <w:rPr>
          <w:b/>
          <w:i/>
          <w:lang w:val="en-US"/>
        </w:rPr>
        <w:t>R</w:t>
      </w:r>
      <w:r w:rsidRPr="00CB43B1">
        <w:rPr>
          <w:b/>
          <w:i/>
        </w:rPr>
        <w:t xml:space="preserve"> =</w:t>
      </w:r>
      <w:r w:rsidRPr="00CB43B1">
        <w:t xml:space="preserve"> </w:t>
      </w:r>
      <w:r w:rsidRPr="00093FFE">
        <w:rPr>
          <w:b/>
          <w:bCs/>
          <w:i/>
          <w:iCs/>
        </w:rPr>
        <w:t>ρ</w:t>
      </w:r>
      <w:r w:rsidRPr="00093FFE">
        <w:rPr>
          <w:b/>
          <w:bCs/>
          <w:i/>
          <w:iCs/>
          <w:vertAlign w:val="subscript"/>
        </w:rPr>
        <w:t>пр</w:t>
      </w:r>
      <w:r w:rsidRPr="00CB43B1">
        <w:rPr>
          <w:b/>
          <w:bCs/>
          <w:i/>
          <w:iCs/>
        </w:rPr>
        <w:t xml:space="preserve"> 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пр</w:t>
      </w:r>
      <w:r w:rsidRPr="00CB43B1">
        <w:rPr>
          <w:b/>
          <w:bCs/>
          <w:i/>
          <w:iCs/>
          <w:vertAlign w:val="subscript"/>
        </w:rPr>
        <w:t xml:space="preserve"> </w:t>
      </w:r>
      <w:r w:rsidRPr="00CB43B1">
        <w:rPr>
          <w:bCs/>
          <w:iCs/>
        </w:rPr>
        <w:t>(</w:t>
      </w:r>
      <w:r w:rsidRPr="00093FFE">
        <w:rPr>
          <w:b/>
          <w:bCs/>
          <w:i/>
          <w:iCs/>
        </w:rPr>
        <w:t>s</w:t>
      </w:r>
      <w:r w:rsidRPr="00093FFE">
        <w:rPr>
          <w:b/>
          <w:bCs/>
          <w:i/>
          <w:iCs/>
          <w:vertAlign w:val="subscript"/>
        </w:rPr>
        <w:t>пр</w:t>
      </w:r>
      <w:r w:rsidRPr="00CB43B1">
        <w:rPr>
          <w:bCs/>
          <w:iCs/>
        </w:rPr>
        <w:t>)</w:t>
      </w:r>
      <w:r w:rsidRPr="00CB43B1">
        <w:rPr>
          <w:bCs/>
          <w:iCs/>
          <w:vertAlign w:val="superscript"/>
        </w:rPr>
        <w:t>-1</w:t>
      </w:r>
      <w:r w:rsidRPr="00CB43B1">
        <w:rPr>
          <w:bCs/>
          <w:iCs/>
        </w:rPr>
        <w:t xml:space="preserve"> ,</w:t>
      </w:r>
      <w:r w:rsidRPr="00C350FE">
        <w:rPr>
          <w:bCs/>
          <w:iCs/>
        </w:rPr>
        <w:t xml:space="preserve">                                               (11)</w:t>
      </w:r>
    </w:p>
    <w:p w:rsidR="004F50AF" w:rsidRPr="00093FFE" w:rsidRDefault="004F50AF" w:rsidP="004F50AF">
      <w:pPr>
        <w:ind w:firstLine="0"/>
      </w:pPr>
      <w:r w:rsidRPr="00093FFE">
        <w:lastRenderedPageBreak/>
        <w:t xml:space="preserve">где  </w:t>
      </w:r>
      <w:r w:rsidRPr="00093FFE">
        <w:rPr>
          <w:b/>
          <w:bCs/>
          <w:i/>
          <w:iCs/>
        </w:rPr>
        <w:t>ρ</w:t>
      </w:r>
      <w:r w:rsidRPr="00093FFE">
        <w:rPr>
          <w:b/>
          <w:bCs/>
          <w:i/>
          <w:iCs/>
          <w:vertAlign w:val="subscript"/>
        </w:rPr>
        <w:t>пр</w:t>
      </w:r>
      <w:r w:rsidRPr="00093FFE">
        <w:t xml:space="preserve"> – удельное сопротивление материала проводника (</w:t>
      </w:r>
      <w:r w:rsidRPr="00093FFE">
        <w:rPr>
          <w:b/>
          <w:bCs/>
          <w:i/>
          <w:iCs/>
        </w:rPr>
        <w:t>ρ</w:t>
      </w:r>
      <w:r w:rsidRPr="00093FFE">
        <w:rPr>
          <w:b/>
          <w:bCs/>
          <w:i/>
          <w:iCs/>
          <w:vertAlign w:val="subscript"/>
        </w:rPr>
        <w:t>пр</w:t>
      </w:r>
      <w:r w:rsidRPr="00093FFE">
        <w:t xml:space="preserve">  = 0,018 – для меди,  </w:t>
      </w:r>
      <w:r w:rsidRPr="00093FFE">
        <w:rPr>
          <w:b/>
          <w:bCs/>
          <w:i/>
          <w:iCs/>
        </w:rPr>
        <w:t>ρ</w:t>
      </w:r>
      <w:r w:rsidRPr="00093FFE">
        <w:rPr>
          <w:b/>
          <w:bCs/>
          <w:i/>
          <w:iCs/>
          <w:vertAlign w:val="subscript"/>
        </w:rPr>
        <w:t>пр</w:t>
      </w:r>
      <w:r w:rsidRPr="00093FFE">
        <w:t xml:space="preserve"> = 0,028 – для алюминия), </w:t>
      </w:r>
      <w:r w:rsidRPr="00093FFE">
        <w:rPr>
          <w:i/>
          <w:iCs/>
        </w:rPr>
        <w:t>Ом·мм/м</w:t>
      </w:r>
      <w:r w:rsidRPr="00093FFE">
        <w:rPr>
          <w:i/>
          <w:iCs/>
          <w:vertAlign w:val="superscript"/>
        </w:rPr>
        <w:t>2</w:t>
      </w:r>
      <w:r w:rsidRPr="00093FFE">
        <w:t xml:space="preserve">;  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пр</w:t>
      </w:r>
      <w:r w:rsidRPr="00093FFE">
        <w:t xml:space="preserve"> – длина прово</w:t>
      </w:r>
      <w:r w:rsidRPr="00093FFE">
        <w:t>д</w:t>
      </w:r>
      <w:r w:rsidRPr="00093FFE">
        <w:t xml:space="preserve">ника, </w:t>
      </w:r>
      <w:r w:rsidRPr="00093FFE">
        <w:rPr>
          <w:i/>
          <w:iCs/>
        </w:rPr>
        <w:t>м</w:t>
      </w:r>
      <w:r w:rsidRPr="00093FFE">
        <w:t xml:space="preserve">;  </w:t>
      </w:r>
      <w:r w:rsidRPr="00093FFE">
        <w:rPr>
          <w:b/>
          <w:bCs/>
          <w:i/>
          <w:iCs/>
        </w:rPr>
        <w:t>s</w:t>
      </w:r>
      <w:r w:rsidRPr="00093FFE">
        <w:rPr>
          <w:b/>
          <w:bCs/>
          <w:i/>
          <w:iCs/>
          <w:vertAlign w:val="subscript"/>
        </w:rPr>
        <w:t>пр</w:t>
      </w:r>
      <w:r w:rsidRPr="00093FFE">
        <w:t xml:space="preserve"> – сечение проводника, </w:t>
      </w:r>
      <w:r w:rsidRPr="00093FFE">
        <w:rPr>
          <w:i/>
          <w:iCs/>
        </w:rPr>
        <w:t>мм</w:t>
      </w:r>
      <w:r w:rsidRPr="00093FFE">
        <w:rPr>
          <w:i/>
          <w:iCs/>
          <w:vertAlign w:val="superscript"/>
        </w:rPr>
        <w:t>2</w:t>
      </w:r>
      <w:r w:rsidRPr="00093FFE">
        <w:t xml:space="preserve"> .</w:t>
      </w:r>
    </w:p>
    <w:p w:rsidR="002E612F" w:rsidRDefault="002E612F" w:rsidP="00692673">
      <w:r w:rsidRPr="00093FFE">
        <w:t>Требуемое сечение жил используемых силовых кабелей опред</w:t>
      </w:r>
      <w:r w:rsidRPr="00093FFE">
        <w:t>е</w:t>
      </w:r>
      <w:r w:rsidRPr="00093FFE">
        <w:t>ля</w:t>
      </w:r>
      <w:r w:rsidR="00A96A8F">
        <w:softHyphen/>
      </w:r>
      <w:r w:rsidRPr="00093FFE">
        <w:t xml:space="preserve">ется их долговременной токовой нагрузкой. В табл. </w:t>
      </w:r>
      <w:r w:rsidR="007A24B0">
        <w:t>11</w:t>
      </w:r>
      <w:r w:rsidRPr="00093FFE">
        <w:t xml:space="preserve"> приведены допус</w:t>
      </w:r>
      <w:r w:rsidR="00A96A8F">
        <w:softHyphen/>
      </w:r>
      <w:r w:rsidRPr="00093FFE">
        <w:t>тимые длительные токовые нагрузки для выпускаемых промы</w:t>
      </w:r>
      <w:r w:rsidRPr="00093FFE">
        <w:t>ш</w:t>
      </w:r>
      <w:r w:rsidRPr="00093FFE">
        <w:t>ленно</w:t>
      </w:r>
      <w:r w:rsidR="00A96A8F">
        <w:softHyphen/>
      </w:r>
      <w:r w:rsidRPr="00093FFE">
        <w:t>стью кабелей для некоторых стандартных сечений жил [2].</w:t>
      </w:r>
    </w:p>
    <w:p w:rsidR="00087EB8" w:rsidRDefault="00087EB8" w:rsidP="00692673"/>
    <w:p w:rsidR="002E612F" w:rsidRPr="00093FFE" w:rsidRDefault="002E612F" w:rsidP="00692673">
      <w:pPr>
        <w:pStyle w:val="-"/>
      </w:pPr>
      <w:r w:rsidRPr="00093FFE">
        <w:t>Т</w:t>
      </w:r>
      <w:r>
        <w:t xml:space="preserve"> </w:t>
      </w:r>
      <w:r w:rsidRPr="00093FFE">
        <w:t>а</w:t>
      </w:r>
      <w:r>
        <w:t xml:space="preserve"> </w:t>
      </w:r>
      <w:r w:rsidRPr="00093FFE">
        <w:t>б</w:t>
      </w:r>
      <w:r>
        <w:t xml:space="preserve"> </w:t>
      </w:r>
      <w:r w:rsidRPr="00093FFE">
        <w:t>л</w:t>
      </w:r>
      <w:r>
        <w:t xml:space="preserve"> </w:t>
      </w:r>
      <w:r w:rsidRPr="00093FFE">
        <w:t>и</w:t>
      </w:r>
      <w:r>
        <w:t xml:space="preserve"> </w:t>
      </w:r>
      <w:r w:rsidRPr="00093FFE">
        <w:t>ц</w:t>
      </w:r>
      <w:r>
        <w:t xml:space="preserve"> </w:t>
      </w:r>
      <w:r w:rsidRPr="00093FFE">
        <w:t xml:space="preserve">а </w:t>
      </w:r>
      <w:r>
        <w:t xml:space="preserve"> </w:t>
      </w:r>
      <w:r w:rsidR="009D1B73">
        <w:t>11</w:t>
      </w:r>
    </w:p>
    <w:p w:rsidR="002E612F" w:rsidRPr="00BE1AB9" w:rsidRDefault="002E612F" w:rsidP="00821414">
      <w:pPr>
        <w:pStyle w:val="-7"/>
        <w:rPr>
          <w:i/>
        </w:rPr>
      </w:pPr>
      <w:r w:rsidRPr="00BE1AB9">
        <w:t>Допустимые значения длительно протекающего тока для кабелей</w:t>
      </w:r>
      <w:r w:rsidR="007A24B0">
        <w:t xml:space="preserve"> </w:t>
      </w:r>
      <w:r w:rsidRPr="00BE1AB9">
        <w:t>с алюми</w:t>
      </w:r>
      <w:r w:rsidR="00A96A8F">
        <w:softHyphen/>
      </w:r>
      <w:r w:rsidRPr="00BE1AB9">
        <w:t>ниевыми жилами и стандартными сечениями жил</w:t>
      </w:r>
      <w:r w:rsidRPr="009D3E0C">
        <w:t xml:space="preserve">, </w:t>
      </w:r>
      <w:r w:rsidRPr="005D55D6">
        <w:rPr>
          <w:i/>
        </w:rPr>
        <w:t>А</w:t>
      </w: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250"/>
        <w:gridCol w:w="632"/>
        <w:gridCol w:w="632"/>
        <w:gridCol w:w="632"/>
        <w:gridCol w:w="632"/>
        <w:gridCol w:w="632"/>
        <w:gridCol w:w="632"/>
        <w:gridCol w:w="632"/>
      </w:tblGrid>
      <w:tr w:rsidR="002E612F" w:rsidRPr="00B76F30" w:rsidTr="00821414">
        <w:trPr>
          <w:trHeight w:val="279"/>
        </w:trPr>
        <w:tc>
          <w:tcPr>
            <w:tcW w:w="1250" w:type="dxa"/>
            <w:vAlign w:val="center"/>
          </w:tcPr>
          <w:p w:rsidR="002E612F" w:rsidRPr="003662A6" w:rsidRDefault="002E612F" w:rsidP="003662A6">
            <w:pPr>
              <w:pStyle w:val="-10"/>
              <w:rPr>
                <w:bCs/>
                <w:i/>
                <w:iCs/>
              </w:rPr>
            </w:pPr>
            <w:r w:rsidRPr="003662A6">
              <w:rPr>
                <w:bCs/>
                <w:i/>
                <w:iCs/>
              </w:rPr>
              <w:t>S</w:t>
            </w:r>
            <w:r w:rsidRPr="005D55D6">
              <w:rPr>
                <w:bCs/>
                <w:i/>
                <w:iCs/>
                <w:vertAlign w:val="subscript"/>
              </w:rPr>
              <w:t>ж</w:t>
            </w:r>
            <w:r w:rsidRPr="003662A6">
              <w:rPr>
                <w:bCs/>
                <w:i/>
                <w:iCs/>
              </w:rPr>
              <w:t xml:space="preserve"> </w:t>
            </w:r>
            <w:r w:rsidRPr="003662A6">
              <w:rPr>
                <w:b w:val="0"/>
                <w:bCs/>
                <w:i/>
                <w:iCs/>
              </w:rPr>
              <w:t>, мм</w:t>
            </w:r>
            <w:r w:rsidRPr="005D55D6">
              <w:rPr>
                <w:b w:val="0"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632" w:type="dxa"/>
            <w:vAlign w:val="center"/>
          </w:tcPr>
          <w:p w:rsidR="002E612F" w:rsidRPr="003C3E36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3C3E36">
              <w:rPr>
                <w:i w:val="0"/>
                <w:sz w:val="16"/>
                <w:szCs w:val="16"/>
              </w:rPr>
              <w:t>4</w:t>
            </w:r>
          </w:p>
        </w:tc>
        <w:tc>
          <w:tcPr>
            <w:tcW w:w="632" w:type="dxa"/>
            <w:vAlign w:val="center"/>
          </w:tcPr>
          <w:p w:rsidR="002E612F" w:rsidRPr="003C3E36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3C3E36">
              <w:rPr>
                <w:i w:val="0"/>
                <w:sz w:val="16"/>
                <w:szCs w:val="16"/>
              </w:rPr>
              <w:t>10</w:t>
            </w:r>
          </w:p>
        </w:tc>
        <w:tc>
          <w:tcPr>
            <w:tcW w:w="632" w:type="dxa"/>
            <w:vAlign w:val="center"/>
          </w:tcPr>
          <w:p w:rsidR="002E612F" w:rsidRPr="003C3E36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3C3E36">
              <w:rPr>
                <w:i w:val="0"/>
                <w:sz w:val="16"/>
                <w:szCs w:val="16"/>
              </w:rPr>
              <w:t>25</w:t>
            </w:r>
          </w:p>
        </w:tc>
        <w:tc>
          <w:tcPr>
            <w:tcW w:w="632" w:type="dxa"/>
            <w:vAlign w:val="center"/>
          </w:tcPr>
          <w:p w:rsidR="002E612F" w:rsidRPr="003C3E36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3C3E36">
              <w:rPr>
                <w:i w:val="0"/>
                <w:sz w:val="16"/>
                <w:szCs w:val="16"/>
              </w:rPr>
              <w:t>50</w:t>
            </w:r>
          </w:p>
        </w:tc>
        <w:tc>
          <w:tcPr>
            <w:tcW w:w="632" w:type="dxa"/>
            <w:vAlign w:val="center"/>
          </w:tcPr>
          <w:p w:rsidR="002E612F" w:rsidRPr="003C3E36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3C3E36">
              <w:rPr>
                <w:i w:val="0"/>
                <w:sz w:val="16"/>
                <w:szCs w:val="16"/>
              </w:rPr>
              <w:t>95</w:t>
            </w:r>
          </w:p>
        </w:tc>
        <w:tc>
          <w:tcPr>
            <w:tcW w:w="632" w:type="dxa"/>
            <w:vAlign w:val="center"/>
          </w:tcPr>
          <w:p w:rsidR="002E612F" w:rsidRPr="003C3E36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3C3E36">
              <w:rPr>
                <w:i w:val="0"/>
                <w:sz w:val="16"/>
                <w:szCs w:val="16"/>
              </w:rPr>
              <w:t>150</w:t>
            </w:r>
          </w:p>
        </w:tc>
        <w:tc>
          <w:tcPr>
            <w:tcW w:w="632" w:type="dxa"/>
            <w:vAlign w:val="center"/>
          </w:tcPr>
          <w:p w:rsidR="002E612F" w:rsidRPr="003C3E36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3C3E36">
              <w:rPr>
                <w:i w:val="0"/>
                <w:sz w:val="16"/>
                <w:szCs w:val="16"/>
              </w:rPr>
              <w:t>185</w:t>
            </w:r>
          </w:p>
        </w:tc>
      </w:tr>
      <w:tr w:rsidR="002E612F" w:rsidRPr="00B76F30" w:rsidTr="00821414">
        <w:trPr>
          <w:trHeight w:val="324"/>
        </w:trPr>
        <w:tc>
          <w:tcPr>
            <w:tcW w:w="1250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 жилы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38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70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115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175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255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355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385</w:t>
            </w:r>
          </w:p>
        </w:tc>
      </w:tr>
      <w:tr w:rsidR="002E612F" w:rsidRPr="00B76F30" w:rsidTr="00821414">
        <w:trPr>
          <w:trHeight w:val="259"/>
        </w:trPr>
        <w:tc>
          <w:tcPr>
            <w:tcW w:w="1250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4 жилы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35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65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105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160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235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325</w:t>
            </w:r>
          </w:p>
        </w:tc>
        <w:tc>
          <w:tcPr>
            <w:tcW w:w="632" w:type="dxa"/>
            <w:vAlign w:val="center"/>
          </w:tcPr>
          <w:p w:rsidR="002E612F" w:rsidRPr="003662A6" w:rsidRDefault="002E612F" w:rsidP="00BA62E2">
            <w:pPr>
              <w:pStyle w:val="-9"/>
              <w:rPr>
                <w:i w:val="0"/>
              </w:rPr>
            </w:pPr>
            <w:r w:rsidRPr="003662A6">
              <w:rPr>
                <w:i w:val="0"/>
              </w:rPr>
              <w:t>355</w:t>
            </w:r>
          </w:p>
        </w:tc>
      </w:tr>
    </w:tbl>
    <w:p w:rsidR="002E612F" w:rsidRPr="00B76F30" w:rsidRDefault="002E612F" w:rsidP="00692673">
      <w:pPr>
        <w:rPr>
          <w:sz w:val="18"/>
          <w:szCs w:val="18"/>
        </w:rPr>
      </w:pPr>
    </w:p>
    <w:p w:rsidR="007A24B0" w:rsidRDefault="007A24B0" w:rsidP="007A24B0">
      <w:r w:rsidRPr="00BE1AB9">
        <w:t xml:space="preserve">Длина подводящей магистрали силового кабеля от подстанции до точки ввода в здание обычно не превышает 250 </w:t>
      </w:r>
      <w:r w:rsidRPr="00BE1AB9">
        <w:rPr>
          <w:i/>
          <w:iCs/>
        </w:rPr>
        <w:t>м</w:t>
      </w:r>
      <w:r w:rsidRPr="00BE1AB9">
        <w:t>, поэтому для орие</w:t>
      </w:r>
      <w:r w:rsidRPr="00BE1AB9">
        <w:t>н</w:t>
      </w:r>
      <w:r w:rsidRPr="00BE1AB9">
        <w:t>ти</w:t>
      </w:r>
      <w:r>
        <w:softHyphen/>
      </w:r>
      <w:r w:rsidRPr="00BE1AB9">
        <w:t xml:space="preserve">ровочного выбора ее можно принять равной 150 – 200 </w:t>
      </w:r>
      <w:r w:rsidRPr="00BE1AB9">
        <w:rPr>
          <w:i/>
          <w:iCs/>
        </w:rPr>
        <w:t>м</w:t>
      </w:r>
      <w:r w:rsidRPr="00BE1AB9">
        <w:t>.</w:t>
      </w:r>
      <w:r>
        <w:t xml:space="preserve"> </w:t>
      </w:r>
    </w:p>
    <w:p w:rsidR="007A24B0" w:rsidRDefault="007A24B0" w:rsidP="007A24B0">
      <w:r w:rsidRPr="00093FFE">
        <w:t>Длина вертикального ствола внутри здания определяется ном</w:t>
      </w:r>
      <w:r w:rsidRPr="00093FFE">
        <w:t>е</w:t>
      </w:r>
      <w:r w:rsidRPr="00093FFE">
        <w:t>ром и высотой этажа. Для производственных зданий высоту этажа можно при</w:t>
      </w:r>
      <w:r>
        <w:softHyphen/>
      </w:r>
      <w:r w:rsidRPr="00093FFE">
        <w:t xml:space="preserve">нять равной 4 – 5 </w:t>
      </w:r>
      <w:r w:rsidRPr="00093FFE">
        <w:rPr>
          <w:i/>
          <w:iCs/>
        </w:rPr>
        <w:t>м</w:t>
      </w:r>
      <w:r w:rsidRPr="00093FFE">
        <w:t>. Длина кабелей этажной разводки, в з</w:t>
      </w:r>
      <w:r w:rsidRPr="00093FFE">
        <w:t>а</w:t>
      </w:r>
      <w:r w:rsidRPr="00093FFE">
        <w:t>висимости от расположения помещения относительно вертикального ствола, может из</w:t>
      </w:r>
      <w:r>
        <w:softHyphen/>
      </w:r>
      <w:r w:rsidRPr="00093FFE">
        <w:t>меняться в пределах от нескольких метров до н</w:t>
      </w:r>
      <w:r w:rsidRPr="00093FFE">
        <w:t>е</w:t>
      </w:r>
      <w:r w:rsidRPr="00093FFE">
        <w:t>скольких десятков мет</w:t>
      </w:r>
      <w:r>
        <w:softHyphen/>
      </w:r>
      <w:r w:rsidRPr="00093FFE">
        <w:t xml:space="preserve">ров. </w:t>
      </w:r>
      <w:r w:rsidRPr="00BE1AB9">
        <w:t>Для расч</w:t>
      </w:r>
      <w:r>
        <w:t>ё</w:t>
      </w:r>
      <w:r w:rsidRPr="00BE1AB9">
        <w:t>тов ориентировочно можно пр</w:t>
      </w:r>
      <w:r w:rsidRPr="00BE1AB9">
        <w:t>и</w:t>
      </w:r>
      <w:r w:rsidRPr="00BE1AB9">
        <w:t xml:space="preserve">нять длину кабеля этажной разводки равной </w:t>
      </w:r>
      <w:r>
        <w:t>4</w:t>
      </w:r>
      <w:r w:rsidRPr="00BE1AB9">
        <w:t xml:space="preserve">0 – </w:t>
      </w:r>
      <w:r>
        <w:t>6</w:t>
      </w:r>
      <w:r w:rsidRPr="00BE1AB9">
        <w:t xml:space="preserve">0 </w:t>
      </w:r>
      <w:r w:rsidRPr="00BE1AB9">
        <w:rPr>
          <w:i/>
          <w:iCs/>
        </w:rPr>
        <w:t>м</w:t>
      </w:r>
      <w:r w:rsidRPr="00BE1AB9">
        <w:t>.</w:t>
      </w:r>
    </w:p>
    <w:p w:rsidR="007A24B0" w:rsidRDefault="007A24B0" w:rsidP="007A24B0">
      <w:r w:rsidRPr="00BE1AB9">
        <w:t>Следует иметь в виду, что сечение жил кабелей поэтажной ра</w:t>
      </w:r>
      <w:r w:rsidRPr="00BE1AB9">
        <w:t>з</w:t>
      </w:r>
      <w:r w:rsidRPr="00BE1AB9">
        <w:t>водки выбирается меньше сечения жил кабеля (или шин) вертикальн</w:t>
      </w:r>
      <w:r w:rsidRPr="00BE1AB9">
        <w:t>о</w:t>
      </w:r>
      <w:r w:rsidRPr="00BE1AB9">
        <w:t xml:space="preserve">го ствола в соответствии с их меньшей токовой нагрузкой. </w:t>
      </w:r>
      <w:r w:rsidRPr="00093FFE">
        <w:t>Ориентир</w:t>
      </w:r>
      <w:r w:rsidRPr="00093FFE">
        <w:t>о</w:t>
      </w:r>
      <w:r w:rsidRPr="00093FFE">
        <w:t>вочно можно принять этажную токовую нагрузку, в число этажей здания раз меньшей величины общего длительно потребляемого зд</w:t>
      </w:r>
      <w:r w:rsidRPr="00093FFE">
        <w:t>а</w:t>
      </w:r>
      <w:r w:rsidRPr="00093FFE">
        <w:t>нием тока.</w:t>
      </w:r>
    </w:p>
    <w:p w:rsidR="002E612F" w:rsidRPr="00093FFE" w:rsidRDefault="002E612F" w:rsidP="00692673">
      <w:r w:rsidRPr="00093FFE">
        <w:t>Сечения жил кабеля вертикального ствола и подводящего магист</w:t>
      </w:r>
      <w:r w:rsidR="00A96A8F">
        <w:softHyphen/>
      </w:r>
      <w:r w:rsidRPr="00093FFE">
        <w:t>рального кабеля можно считать одинаковыми. Следует также иметь в виду, что согласно ПУЭ [2] допускается использование кабелей, че</w:t>
      </w:r>
      <w:r w:rsidRPr="00093FFE">
        <w:t>т</w:t>
      </w:r>
      <w:r w:rsidRPr="00093FFE">
        <w:t>вёртая жила которых</w:t>
      </w:r>
      <w:r w:rsidR="00D857BE">
        <w:t>,</w:t>
      </w:r>
      <w:r w:rsidRPr="00093FFE">
        <w:t xml:space="preserve"> используемая в качестве нулевого провода</w:t>
      </w:r>
      <w:r w:rsidR="00D857BE">
        <w:t>,</w:t>
      </w:r>
      <w:r w:rsidRPr="00093FFE">
        <w:t xml:space="preserve"> им</w:t>
      </w:r>
      <w:r w:rsidRPr="00093FFE">
        <w:t>е</w:t>
      </w:r>
      <w:r w:rsidRPr="00093FFE">
        <w:t>ет сечение не менее половины сечения основных жил.</w:t>
      </w:r>
    </w:p>
    <w:p w:rsidR="002E612F" w:rsidRDefault="002E612F" w:rsidP="00692673">
      <w:r w:rsidRPr="00093FFE">
        <w:t>Неодинаковость сечений жил кабелей на различных участках сис</w:t>
      </w:r>
      <w:r w:rsidR="00A96A8F">
        <w:softHyphen/>
      </w:r>
      <w:r w:rsidRPr="00093FFE">
        <w:t>темы энергоснабжения зданий следует учитывать при расчёте акти</w:t>
      </w:r>
      <w:r w:rsidRPr="00093FFE">
        <w:t>в</w:t>
      </w:r>
      <w:r w:rsidRPr="00093FFE">
        <w:t xml:space="preserve">ного сопротивления и индуктивности петли фаза – нейтраль. </w:t>
      </w:r>
      <w:r w:rsidRPr="00BE1AB9">
        <w:t>Указа</w:t>
      </w:r>
      <w:r w:rsidRPr="00BE1AB9">
        <w:t>н</w:t>
      </w:r>
      <w:r w:rsidRPr="00BE1AB9">
        <w:t>ные пара</w:t>
      </w:r>
      <w:r w:rsidR="00A96A8F">
        <w:softHyphen/>
      </w:r>
      <w:r w:rsidRPr="00BE1AB9">
        <w:t xml:space="preserve">метры целесообразно рассчитывать отдельно для каждого участка и затем просуммировать. </w:t>
      </w:r>
      <w:r w:rsidRPr="00093FFE">
        <w:t xml:space="preserve">В таком случае величины активных и </w:t>
      </w:r>
      <w:r w:rsidRPr="00093FFE">
        <w:lastRenderedPageBreak/>
        <w:t>индуктивных со</w:t>
      </w:r>
      <w:r w:rsidR="00A96A8F">
        <w:softHyphen/>
      </w:r>
      <w:r w:rsidRPr="00093FFE">
        <w:t>ставляющих петли фаза – нейтраль будут определяться суммами:</w:t>
      </w:r>
    </w:p>
    <w:p w:rsidR="002E612F" w:rsidRPr="00BE1AB9" w:rsidRDefault="00C350FE" w:rsidP="005E1770">
      <w:pPr>
        <w:ind w:firstLine="0"/>
        <w:rPr>
          <w:bCs/>
          <w:iCs/>
        </w:rPr>
      </w:pPr>
      <w:r>
        <w:rPr>
          <w:b/>
          <w:i/>
        </w:rPr>
        <w:t xml:space="preserve">   </w:t>
      </w:r>
      <w:r w:rsidR="002E612F" w:rsidRPr="00254CCD">
        <w:rPr>
          <w:b/>
          <w:i/>
        </w:rPr>
        <w:t>R</w:t>
      </w:r>
      <w:r w:rsidR="002E612F" w:rsidRPr="00254CCD">
        <w:rPr>
          <w:b/>
          <w:i/>
          <w:vertAlign w:val="subscript"/>
        </w:rPr>
        <w:t>ф-н</w:t>
      </w:r>
      <w:r w:rsidR="002E612F" w:rsidRPr="00254CCD">
        <w:rPr>
          <w:b/>
          <w:i/>
          <w:vertAlign w:val="superscript"/>
        </w:rPr>
        <w:t xml:space="preserve"> </w:t>
      </w:r>
      <w:r w:rsidR="002E612F" w:rsidRPr="00254CCD">
        <w:rPr>
          <w:b/>
          <w:i/>
        </w:rPr>
        <w:t xml:space="preserve">= </w:t>
      </w:r>
      <w:r w:rsidR="002E612F" w:rsidRPr="00254CCD">
        <w:rPr>
          <w:iCs/>
        </w:rPr>
        <w:t>(</w:t>
      </w:r>
      <w:r w:rsidR="002E612F" w:rsidRPr="00254CCD">
        <w:rPr>
          <w:b/>
          <w:i/>
        </w:rPr>
        <w:t>R</w:t>
      </w:r>
      <w:r w:rsidR="002E612F" w:rsidRPr="00254CCD">
        <w:rPr>
          <w:b/>
          <w:i/>
          <w:vertAlign w:val="subscript"/>
        </w:rPr>
        <w:t xml:space="preserve">Ф </w:t>
      </w:r>
      <w:r w:rsidR="002E612F" w:rsidRPr="00254CCD">
        <w:rPr>
          <w:b/>
          <w:i/>
        </w:rPr>
        <w:t>+ R</w:t>
      </w:r>
      <w:r w:rsidR="002E612F" w:rsidRPr="00254CCD">
        <w:rPr>
          <w:b/>
          <w:i/>
          <w:vertAlign w:val="subscript"/>
        </w:rPr>
        <w:t>N</w:t>
      </w:r>
      <w:r w:rsidR="002E612F" w:rsidRPr="00254CCD">
        <w:rPr>
          <w:iCs/>
        </w:rPr>
        <w:t>)</w:t>
      </w:r>
      <w:r w:rsidR="002E612F" w:rsidRPr="00254CCD">
        <w:rPr>
          <w:b/>
          <w:i/>
          <w:vertAlign w:val="subscript"/>
        </w:rPr>
        <w:t>мск</w:t>
      </w:r>
      <w:r w:rsidR="002E612F" w:rsidRPr="00254CCD">
        <w:rPr>
          <w:b/>
          <w:i/>
        </w:rPr>
        <w:t xml:space="preserve"> + </w:t>
      </w:r>
      <w:r w:rsidR="002E612F" w:rsidRPr="00254CCD">
        <w:rPr>
          <w:iCs/>
        </w:rPr>
        <w:t>(</w:t>
      </w:r>
      <w:r w:rsidR="002E612F" w:rsidRPr="00254CCD">
        <w:rPr>
          <w:b/>
          <w:i/>
        </w:rPr>
        <w:t>R</w:t>
      </w:r>
      <w:r w:rsidR="002E612F" w:rsidRPr="00254CCD">
        <w:rPr>
          <w:b/>
          <w:i/>
          <w:vertAlign w:val="subscript"/>
        </w:rPr>
        <w:t xml:space="preserve">Ф </w:t>
      </w:r>
      <w:r w:rsidR="002E612F" w:rsidRPr="00254CCD">
        <w:rPr>
          <w:b/>
          <w:i/>
        </w:rPr>
        <w:t>+ R</w:t>
      </w:r>
      <w:r w:rsidR="002E612F" w:rsidRPr="00254CCD">
        <w:rPr>
          <w:b/>
          <w:i/>
          <w:vertAlign w:val="subscript"/>
        </w:rPr>
        <w:t>N</w:t>
      </w:r>
      <w:r w:rsidR="002E612F" w:rsidRPr="00254CCD">
        <w:rPr>
          <w:iCs/>
        </w:rPr>
        <w:t>)</w:t>
      </w:r>
      <w:r w:rsidR="002E612F" w:rsidRPr="00254CCD">
        <w:rPr>
          <w:b/>
          <w:i/>
          <w:vertAlign w:val="subscript"/>
        </w:rPr>
        <w:t>квс</w:t>
      </w:r>
      <w:r w:rsidR="002E612F" w:rsidRPr="00254CCD">
        <w:rPr>
          <w:b/>
          <w:i/>
        </w:rPr>
        <w:t xml:space="preserve"> + </w:t>
      </w:r>
      <w:r w:rsidR="002E612F" w:rsidRPr="00254CCD">
        <w:rPr>
          <w:iCs/>
        </w:rPr>
        <w:t>(</w:t>
      </w:r>
      <w:r w:rsidR="002E612F" w:rsidRPr="00254CCD">
        <w:rPr>
          <w:b/>
          <w:i/>
        </w:rPr>
        <w:t>R</w:t>
      </w:r>
      <w:r w:rsidR="002E612F" w:rsidRPr="00254CCD">
        <w:rPr>
          <w:b/>
          <w:i/>
          <w:vertAlign w:val="subscript"/>
        </w:rPr>
        <w:t xml:space="preserve">Ф </w:t>
      </w:r>
      <w:r w:rsidR="002E612F" w:rsidRPr="00254CCD">
        <w:rPr>
          <w:b/>
          <w:i/>
        </w:rPr>
        <w:t>+ R</w:t>
      </w:r>
      <w:r w:rsidR="002E612F" w:rsidRPr="00254CCD">
        <w:rPr>
          <w:b/>
          <w:i/>
          <w:vertAlign w:val="subscript"/>
        </w:rPr>
        <w:t>N</w:t>
      </w:r>
      <w:r w:rsidR="002E612F" w:rsidRPr="00254CCD">
        <w:rPr>
          <w:iCs/>
        </w:rPr>
        <w:t>)</w:t>
      </w:r>
      <w:r w:rsidR="002E612F" w:rsidRPr="00254CCD">
        <w:rPr>
          <w:b/>
          <w:i/>
          <w:vertAlign w:val="subscript"/>
        </w:rPr>
        <w:t xml:space="preserve"> квр </w:t>
      </w:r>
      <w:r w:rsidR="002E612F" w:rsidRPr="00254CCD">
        <w:rPr>
          <w:b/>
          <w:i/>
        </w:rPr>
        <w:t>+ Z</w:t>
      </w:r>
      <w:r w:rsidR="002E612F" w:rsidRPr="00254CCD">
        <w:rPr>
          <w:b/>
          <w:i/>
          <w:vertAlign w:val="subscript"/>
        </w:rPr>
        <w:t xml:space="preserve">Т </w:t>
      </w:r>
      <w:r w:rsidR="002E612F" w:rsidRPr="00254CCD">
        <w:rPr>
          <w:b/>
          <w:i/>
        </w:rPr>
        <w:t>/3 + R</w:t>
      </w:r>
      <w:r w:rsidR="002E612F" w:rsidRPr="00254CCD">
        <w:rPr>
          <w:b/>
          <w:i/>
          <w:vertAlign w:val="subscript"/>
        </w:rPr>
        <w:t>доп</w:t>
      </w:r>
      <w:r w:rsidR="002E612F" w:rsidRPr="00BE1AB9">
        <w:rPr>
          <w:vertAlign w:val="subscript"/>
        </w:rPr>
        <w:t xml:space="preserve">  </w:t>
      </w:r>
      <w:r w:rsidR="002E612F" w:rsidRPr="00093FFE">
        <w:rPr>
          <w:bCs/>
          <w:iCs/>
        </w:rPr>
        <w:t xml:space="preserve">;     </w:t>
      </w:r>
      <w:r w:rsidR="00692673">
        <w:rPr>
          <w:bCs/>
          <w:iCs/>
        </w:rPr>
        <w:t xml:space="preserve">  </w:t>
      </w:r>
      <w:r w:rsidR="002E612F" w:rsidRPr="00093FFE">
        <w:rPr>
          <w:bCs/>
          <w:iCs/>
        </w:rPr>
        <w:t xml:space="preserve"> </w:t>
      </w:r>
      <w:r w:rsidR="002E612F" w:rsidRPr="00BE1AB9">
        <w:rPr>
          <w:bCs/>
          <w:iCs/>
        </w:rPr>
        <w:t>(1</w:t>
      </w:r>
      <w:r w:rsidR="00C87BAB">
        <w:rPr>
          <w:bCs/>
          <w:iCs/>
        </w:rPr>
        <w:t>2</w:t>
      </w:r>
      <w:r w:rsidR="002E612F" w:rsidRPr="00BE1AB9">
        <w:rPr>
          <w:bCs/>
          <w:iCs/>
        </w:rPr>
        <w:t>)</w:t>
      </w:r>
    </w:p>
    <w:p w:rsidR="002E612F" w:rsidRPr="00093FFE" w:rsidRDefault="00C350FE" w:rsidP="00C350FE">
      <w:pPr>
        <w:ind w:firstLine="0"/>
        <w:rPr>
          <w:bCs/>
          <w:iCs/>
        </w:rPr>
      </w:pPr>
      <w:r w:rsidRPr="00C350FE">
        <w:rPr>
          <w:b/>
          <w:i/>
        </w:rPr>
        <w:t xml:space="preserve">   </w:t>
      </w:r>
      <w:r w:rsidR="002E612F" w:rsidRPr="005C7895">
        <w:rPr>
          <w:b/>
          <w:i/>
        </w:rPr>
        <w:t>L</w:t>
      </w:r>
      <w:r w:rsidR="002E612F" w:rsidRPr="005C7895">
        <w:rPr>
          <w:b/>
          <w:i/>
          <w:vertAlign w:val="subscript"/>
        </w:rPr>
        <w:t xml:space="preserve"> ф-н</w:t>
      </w:r>
      <w:r w:rsidR="002E612F" w:rsidRPr="005C7895">
        <w:rPr>
          <w:b/>
          <w:i/>
          <w:vertAlign w:val="superscript"/>
        </w:rPr>
        <w:t xml:space="preserve"> </w:t>
      </w:r>
      <w:r w:rsidR="002E612F" w:rsidRPr="005C7895">
        <w:rPr>
          <w:b/>
          <w:i/>
        </w:rPr>
        <w:t xml:space="preserve">= </w:t>
      </w:r>
      <w:r w:rsidR="002E612F" w:rsidRPr="00093FFE">
        <w:rPr>
          <w:iCs/>
        </w:rPr>
        <w:t>(</w:t>
      </w:r>
      <w:r w:rsidR="002E612F" w:rsidRPr="003C3E36">
        <w:rPr>
          <w:b/>
          <w:i/>
        </w:rPr>
        <w:t>L</w:t>
      </w:r>
      <w:r w:rsidR="002E612F" w:rsidRPr="003C3E36">
        <w:rPr>
          <w:b/>
          <w:i/>
          <w:vertAlign w:val="subscript"/>
        </w:rPr>
        <w:t xml:space="preserve">Ф </w:t>
      </w:r>
      <w:r w:rsidR="002E612F" w:rsidRPr="003C3E36">
        <w:rPr>
          <w:b/>
          <w:i/>
        </w:rPr>
        <w:t>+ L</w:t>
      </w:r>
      <w:r w:rsidR="002E612F" w:rsidRPr="003C3E36">
        <w:rPr>
          <w:b/>
          <w:i/>
          <w:vertAlign w:val="subscript"/>
        </w:rPr>
        <w:t>N</w:t>
      </w:r>
      <w:r w:rsidR="002E612F" w:rsidRPr="00093FFE">
        <w:rPr>
          <w:iCs/>
        </w:rPr>
        <w:t>)</w:t>
      </w:r>
      <w:r w:rsidR="002E612F" w:rsidRPr="005C7895">
        <w:rPr>
          <w:b/>
          <w:i/>
          <w:vertAlign w:val="subscript"/>
        </w:rPr>
        <w:t>мск</w:t>
      </w:r>
      <w:r w:rsidR="002E612F" w:rsidRPr="005C7895">
        <w:rPr>
          <w:b/>
          <w:i/>
        </w:rPr>
        <w:t xml:space="preserve"> +</w:t>
      </w:r>
      <w:r w:rsidR="002E612F" w:rsidRPr="00093FFE">
        <w:t xml:space="preserve"> </w:t>
      </w:r>
      <w:r w:rsidR="002E612F" w:rsidRPr="00093FFE">
        <w:rPr>
          <w:iCs/>
        </w:rPr>
        <w:t>(</w:t>
      </w:r>
      <w:r w:rsidR="002E612F" w:rsidRPr="005C7895">
        <w:rPr>
          <w:b/>
          <w:i/>
        </w:rPr>
        <w:t>L</w:t>
      </w:r>
      <w:r w:rsidR="002E612F" w:rsidRPr="005C7895">
        <w:rPr>
          <w:b/>
          <w:i/>
          <w:vertAlign w:val="subscript"/>
        </w:rPr>
        <w:t xml:space="preserve">Ф </w:t>
      </w:r>
      <w:r w:rsidR="002E612F" w:rsidRPr="005C7895">
        <w:rPr>
          <w:b/>
          <w:i/>
        </w:rPr>
        <w:t>+ L</w:t>
      </w:r>
      <w:r w:rsidR="002E612F" w:rsidRPr="005C7895">
        <w:rPr>
          <w:b/>
          <w:i/>
          <w:vertAlign w:val="subscript"/>
        </w:rPr>
        <w:t>N</w:t>
      </w:r>
      <w:r w:rsidR="002E612F" w:rsidRPr="00093FFE">
        <w:rPr>
          <w:iCs/>
        </w:rPr>
        <w:t>)</w:t>
      </w:r>
      <w:r w:rsidR="002E612F" w:rsidRPr="005C7895">
        <w:rPr>
          <w:b/>
          <w:i/>
          <w:vertAlign w:val="subscript"/>
        </w:rPr>
        <w:t>квс</w:t>
      </w:r>
      <w:r w:rsidR="002E612F" w:rsidRPr="005C7895">
        <w:rPr>
          <w:b/>
          <w:i/>
        </w:rPr>
        <w:t xml:space="preserve"> +</w:t>
      </w:r>
      <w:r w:rsidR="002E612F" w:rsidRPr="00093FFE">
        <w:t xml:space="preserve"> </w:t>
      </w:r>
      <w:r w:rsidR="002E612F" w:rsidRPr="00093FFE">
        <w:rPr>
          <w:iCs/>
        </w:rPr>
        <w:t>(</w:t>
      </w:r>
      <w:r w:rsidR="002E612F" w:rsidRPr="005C7895">
        <w:rPr>
          <w:b/>
          <w:i/>
        </w:rPr>
        <w:t>L</w:t>
      </w:r>
      <w:r w:rsidR="002E612F" w:rsidRPr="005C7895">
        <w:rPr>
          <w:b/>
          <w:i/>
          <w:vertAlign w:val="subscript"/>
        </w:rPr>
        <w:t xml:space="preserve">Ф </w:t>
      </w:r>
      <w:r w:rsidR="002E612F" w:rsidRPr="005C7895">
        <w:rPr>
          <w:b/>
          <w:i/>
        </w:rPr>
        <w:t>+ L</w:t>
      </w:r>
      <w:r w:rsidR="002E612F" w:rsidRPr="005C7895">
        <w:rPr>
          <w:b/>
          <w:i/>
          <w:vertAlign w:val="subscript"/>
        </w:rPr>
        <w:t>N</w:t>
      </w:r>
      <w:r w:rsidR="002E612F" w:rsidRPr="00093FFE">
        <w:rPr>
          <w:iCs/>
        </w:rPr>
        <w:t>)</w:t>
      </w:r>
      <w:r w:rsidR="002E612F" w:rsidRPr="005C7895">
        <w:rPr>
          <w:b/>
          <w:i/>
          <w:vertAlign w:val="subscript"/>
        </w:rPr>
        <w:t>кэр</w:t>
      </w:r>
      <w:r w:rsidR="002E612F" w:rsidRPr="00BE1AB9">
        <w:rPr>
          <w:bCs/>
          <w:iCs/>
        </w:rPr>
        <w:t xml:space="preserve">  </w:t>
      </w:r>
      <w:r w:rsidR="002E612F" w:rsidRPr="00093FFE">
        <w:rPr>
          <w:bCs/>
          <w:iCs/>
        </w:rPr>
        <w:t>,</w:t>
      </w:r>
      <w:r w:rsidR="002E612F" w:rsidRPr="00BE1AB9">
        <w:rPr>
          <w:bCs/>
          <w:iCs/>
        </w:rPr>
        <w:t xml:space="preserve">              </w:t>
      </w:r>
      <w:r w:rsidR="002E612F">
        <w:rPr>
          <w:bCs/>
          <w:iCs/>
        </w:rPr>
        <w:t xml:space="preserve"> </w:t>
      </w:r>
      <w:r w:rsidR="002E612F" w:rsidRPr="00BE1AB9">
        <w:rPr>
          <w:bCs/>
          <w:iCs/>
        </w:rPr>
        <w:t xml:space="preserve"> </w:t>
      </w:r>
      <w:r w:rsidR="00FA7C89">
        <w:rPr>
          <w:bCs/>
          <w:iCs/>
        </w:rPr>
        <w:t xml:space="preserve">        </w:t>
      </w:r>
      <w:r w:rsidR="002E612F" w:rsidRPr="00BE1AB9">
        <w:rPr>
          <w:bCs/>
          <w:iCs/>
        </w:rPr>
        <w:t xml:space="preserve">      </w:t>
      </w:r>
      <w:r w:rsidRPr="00C350FE">
        <w:rPr>
          <w:bCs/>
          <w:iCs/>
        </w:rPr>
        <w:t xml:space="preserve"> </w:t>
      </w:r>
      <w:r w:rsidR="002E612F" w:rsidRPr="00093FFE">
        <w:rPr>
          <w:bCs/>
          <w:iCs/>
        </w:rPr>
        <w:t>(1</w:t>
      </w:r>
      <w:r w:rsidR="00C87BAB">
        <w:rPr>
          <w:bCs/>
          <w:iCs/>
        </w:rPr>
        <w:t>3</w:t>
      </w:r>
      <w:r w:rsidR="002E612F" w:rsidRPr="00093FFE">
        <w:rPr>
          <w:bCs/>
          <w:iCs/>
        </w:rPr>
        <w:t>)</w:t>
      </w:r>
    </w:p>
    <w:p w:rsidR="00C350FE" w:rsidRDefault="00C350FE" w:rsidP="00FA7C89">
      <w:pPr>
        <w:ind w:firstLine="0"/>
      </w:pPr>
    </w:p>
    <w:p w:rsidR="002E612F" w:rsidRPr="00093FFE" w:rsidRDefault="00C350FE" w:rsidP="00FA7C89">
      <w:pPr>
        <w:ind w:firstLine="0"/>
        <w:rPr>
          <w:bCs/>
          <w:iCs/>
        </w:rPr>
      </w:pPr>
      <w:r>
        <w:t>г</w:t>
      </w:r>
      <w:r w:rsidR="002E612F" w:rsidRPr="00093FFE">
        <w:t>де</w:t>
      </w:r>
      <w:r w:rsidR="00D857BE">
        <w:t xml:space="preserve"> </w:t>
      </w:r>
      <w:r w:rsidR="002E612F" w:rsidRPr="00FA7C89">
        <w:rPr>
          <w:b/>
          <w:i/>
        </w:rPr>
        <w:t>R</w:t>
      </w:r>
      <w:r w:rsidR="002E612F" w:rsidRPr="00FA7C89">
        <w:rPr>
          <w:b/>
          <w:i/>
          <w:vertAlign w:val="subscript"/>
        </w:rPr>
        <w:t>Ф</w:t>
      </w:r>
      <w:r w:rsidR="002E612F" w:rsidRPr="00FA7C89">
        <w:rPr>
          <w:b/>
          <w:i/>
          <w:vertAlign w:val="superscript"/>
        </w:rPr>
        <w:t xml:space="preserve"> </w:t>
      </w:r>
      <w:r w:rsidR="002E612F" w:rsidRPr="00FA7C89">
        <w:rPr>
          <w:b/>
          <w:i/>
        </w:rPr>
        <w:t>= R</w:t>
      </w:r>
      <w:r w:rsidR="002E612F" w:rsidRPr="00FA7C89">
        <w:rPr>
          <w:b/>
          <w:i/>
          <w:vertAlign w:val="subscript"/>
        </w:rPr>
        <w:t xml:space="preserve">ФC </w:t>
      </w:r>
      <w:r w:rsidR="002E612F" w:rsidRPr="00FA7C89">
        <w:rPr>
          <w:b/>
          <w:i/>
        </w:rPr>
        <w:t>+ R</w:t>
      </w:r>
      <w:r w:rsidR="002E612F" w:rsidRPr="00FA7C89">
        <w:rPr>
          <w:b/>
          <w:i/>
          <w:vertAlign w:val="subscript"/>
        </w:rPr>
        <w:t xml:space="preserve">ФР </w:t>
      </w:r>
      <w:r w:rsidR="002E612F" w:rsidRPr="00C350FE">
        <w:rPr>
          <w:bCs/>
          <w:i/>
          <w:iCs/>
          <w:u w:val="single"/>
        </w:rPr>
        <w:t>;</w:t>
      </w:r>
      <w:r w:rsidR="002E612F" w:rsidRPr="00FA7C89">
        <w:rPr>
          <w:b/>
          <w:bCs/>
          <w:i/>
          <w:iCs/>
        </w:rPr>
        <w:t xml:space="preserve">  </w:t>
      </w:r>
      <w:r w:rsidR="002E612F" w:rsidRPr="00FA7C89">
        <w:rPr>
          <w:b/>
          <w:i/>
        </w:rPr>
        <w:t>R</w:t>
      </w:r>
      <w:r w:rsidR="002E612F" w:rsidRPr="00FA7C89">
        <w:rPr>
          <w:b/>
          <w:i/>
          <w:vertAlign w:val="subscript"/>
        </w:rPr>
        <w:t>N</w:t>
      </w:r>
      <w:r w:rsidR="002E612F" w:rsidRPr="00FA7C89">
        <w:rPr>
          <w:b/>
          <w:i/>
          <w:vertAlign w:val="superscript"/>
        </w:rPr>
        <w:t xml:space="preserve"> </w:t>
      </w:r>
      <w:r w:rsidR="002E612F" w:rsidRPr="00FA7C89">
        <w:rPr>
          <w:b/>
          <w:i/>
        </w:rPr>
        <w:t>= R</w:t>
      </w:r>
      <w:r w:rsidR="002E612F" w:rsidRPr="00FA7C89">
        <w:rPr>
          <w:b/>
          <w:i/>
          <w:vertAlign w:val="subscript"/>
        </w:rPr>
        <w:t xml:space="preserve">NC </w:t>
      </w:r>
      <w:r w:rsidR="002E612F" w:rsidRPr="00FA7C89">
        <w:rPr>
          <w:b/>
          <w:i/>
        </w:rPr>
        <w:t>+ R</w:t>
      </w:r>
      <w:r w:rsidR="002E612F" w:rsidRPr="00FA7C89">
        <w:rPr>
          <w:b/>
          <w:i/>
          <w:vertAlign w:val="subscript"/>
        </w:rPr>
        <w:t xml:space="preserve">NР </w:t>
      </w:r>
      <w:r w:rsidR="002E612F" w:rsidRPr="00C350FE">
        <w:rPr>
          <w:bCs/>
          <w:iCs/>
        </w:rPr>
        <w:t xml:space="preserve">; </w:t>
      </w:r>
      <w:r w:rsidR="002E612F" w:rsidRPr="00FA7C89">
        <w:rPr>
          <w:b/>
          <w:bCs/>
          <w:i/>
          <w:iCs/>
        </w:rPr>
        <w:t xml:space="preserve"> </w:t>
      </w:r>
      <w:r w:rsidR="002E612F" w:rsidRPr="00FA7C89">
        <w:rPr>
          <w:b/>
          <w:i/>
        </w:rPr>
        <w:t>L</w:t>
      </w:r>
      <w:r w:rsidR="002E612F" w:rsidRPr="00FA7C89">
        <w:rPr>
          <w:b/>
          <w:i/>
          <w:vertAlign w:val="subscript"/>
        </w:rPr>
        <w:t xml:space="preserve"> Ф</w:t>
      </w:r>
      <w:r w:rsidR="002E612F" w:rsidRPr="00FA7C89">
        <w:rPr>
          <w:b/>
          <w:i/>
          <w:vertAlign w:val="superscript"/>
        </w:rPr>
        <w:t xml:space="preserve">  </w:t>
      </w:r>
      <w:r w:rsidR="002E612F" w:rsidRPr="00FA7C89">
        <w:rPr>
          <w:b/>
          <w:i/>
        </w:rPr>
        <w:t>= L</w:t>
      </w:r>
      <w:r w:rsidR="002E612F" w:rsidRPr="00FA7C89">
        <w:rPr>
          <w:b/>
          <w:i/>
          <w:vertAlign w:val="subscript"/>
        </w:rPr>
        <w:t xml:space="preserve"> ФC </w:t>
      </w:r>
      <w:r w:rsidR="002E612F" w:rsidRPr="00FA7C89">
        <w:rPr>
          <w:b/>
          <w:i/>
        </w:rPr>
        <w:t>+ L</w:t>
      </w:r>
      <w:r w:rsidR="002E612F" w:rsidRPr="00FA7C89">
        <w:rPr>
          <w:b/>
          <w:i/>
          <w:vertAlign w:val="subscript"/>
        </w:rPr>
        <w:t xml:space="preserve"> ФР </w:t>
      </w:r>
      <w:r w:rsidR="002E612F" w:rsidRPr="00C350FE">
        <w:rPr>
          <w:bCs/>
          <w:iCs/>
        </w:rPr>
        <w:t>;</w:t>
      </w:r>
      <w:r>
        <w:rPr>
          <w:bCs/>
          <w:iCs/>
        </w:rPr>
        <w:t xml:space="preserve"> </w:t>
      </w:r>
      <w:r w:rsidR="002E612F" w:rsidRPr="00C350FE">
        <w:rPr>
          <w:b/>
          <w:i/>
        </w:rPr>
        <w:t xml:space="preserve"> </w:t>
      </w:r>
      <w:r w:rsidR="002E612F" w:rsidRPr="00FA7C89">
        <w:rPr>
          <w:b/>
          <w:i/>
        </w:rPr>
        <w:t>L</w:t>
      </w:r>
      <w:r w:rsidR="002E612F" w:rsidRPr="00FA7C89">
        <w:rPr>
          <w:b/>
          <w:i/>
          <w:vertAlign w:val="subscript"/>
        </w:rPr>
        <w:t xml:space="preserve"> N</w:t>
      </w:r>
      <w:r w:rsidR="002E612F" w:rsidRPr="00FA7C89">
        <w:rPr>
          <w:b/>
          <w:i/>
          <w:vertAlign w:val="superscript"/>
        </w:rPr>
        <w:t xml:space="preserve"> </w:t>
      </w:r>
      <w:r w:rsidR="002E612F" w:rsidRPr="00FA7C89">
        <w:rPr>
          <w:b/>
          <w:i/>
        </w:rPr>
        <w:t>= L</w:t>
      </w:r>
      <w:r w:rsidR="002E612F" w:rsidRPr="00FA7C89">
        <w:rPr>
          <w:b/>
          <w:i/>
          <w:vertAlign w:val="subscript"/>
        </w:rPr>
        <w:t xml:space="preserve"> NC </w:t>
      </w:r>
      <w:r w:rsidR="002E612F" w:rsidRPr="00FA7C89">
        <w:rPr>
          <w:b/>
          <w:i/>
        </w:rPr>
        <w:t>+ L</w:t>
      </w:r>
      <w:r w:rsidR="002E612F" w:rsidRPr="00FA7C89">
        <w:rPr>
          <w:b/>
          <w:i/>
          <w:vertAlign w:val="subscript"/>
        </w:rPr>
        <w:t xml:space="preserve"> NР</w:t>
      </w:r>
      <w:r w:rsidR="002E612F" w:rsidRPr="00093FFE">
        <w:rPr>
          <w:vertAlign w:val="subscript"/>
        </w:rPr>
        <w:t xml:space="preserve"> </w:t>
      </w:r>
    </w:p>
    <w:p w:rsidR="002E612F" w:rsidRPr="00093FFE" w:rsidRDefault="002E612F" w:rsidP="00FA7C89">
      <w:pPr>
        <w:ind w:firstLine="0"/>
      </w:pPr>
      <w:r w:rsidRPr="00093FFE">
        <w:t>– слагаемые активных и индуктивных соответствующих участков пе</w:t>
      </w:r>
      <w:r w:rsidRPr="00093FFE">
        <w:t>т</w:t>
      </w:r>
      <w:r w:rsidRPr="00093FFE">
        <w:t>ли фаза – нейтраль, в формулах (1</w:t>
      </w:r>
      <w:r w:rsidR="00D857BE">
        <w:t>2</w:t>
      </w:r>
      <w:r w:rsidRPr="00093FFE">
        <w:t>) и (1</w:t>
      </w:r>
      <w:r w:rsidR="00D857BE">
        <w:t>3</w:t>
      </w:r>
      <w:r w:rsidRPr="00093FFE">
        <w:t>) помеченных индексами: «</w:t>
      </w:r>
      <w:r w:rsidRPr="00C02BDA">
        <w:rPr>
          <w:i/>
          <w:iCs/>
        </w:rPr>
        <w:t>мск</w:t>
      </w:r>
      <w:r w:rsidRPr="00093FFE">
        <w:t>» – для участка магистрали силового кабеля, «</w:t>
      </w:r>
      <w:r w:rsidRPr="00C02BDA">
        <w:rPr>
          <w:i/>
          <w:iCs/>
        </w:rPr>
        <w:t>квс</w:t>
      </w:r>
      <w:r w:rsidRPr="00093FFE">
        <w:t>» » – для участка кабелей вертикального ствола  и «</w:t>
      </w:r>
      <w:r w:rsidRPr="00C02BDA">
        <w:rPr>
          <w:i/>
          <w:iCs/>
        </w:rPr>
        <w:t>кэр</w:t>
      </w:r>
      <w:r w:rsidRPr="00093FFE">
        <w:t>» » – для участка кабелей эта</w:t>
      </w:r>
      <w:r w:rsidRPr="00093FFE">
        <w:t>ж</w:t>
      </w:r>
      <w:r w:rsidRPr="00093FFE">
        <w:t>ной разводки.</w:t>
      </w:r>
    </w:p>
    <w:p w:rsidR="002E612F" w:rsidRPr="00093FFE" w:rsidRDefault="002E612F" w:rsidP="00692673">
      <w:r w:rsidRPr="00093FFE">
        <w:t>Для определения индуктивности эквивалентных петель разли</w:t>
      </w:r>
      <w:r w:rsidRPr="00093FFE">
        <w:t>ч</w:t>
      </w:r>
      <w:r w:rsidRPr="00093FFE">
        <w:t>ных участков электрической сети при однофазном замыкании сов</w:t>
      </w:r>
      <w:r w:rsidRPr="00093FFE">
        <w:t>о</w:t>
      </w:r>
      <w:r w:rsidRPr="00093FFE">
        <w:t>купность фазного и нулевого проводников в первом приближении можно рассмат</w:t>
      </w:r>
      <w:r w:rsidR="00A96A8F">
        <w:softHyphen/>
      </w:r>
      <w:r w:rsidRPr="00093FFE">
        <w:t>ривать как эквивалентную двухпроводной линии и, следовательно, ис</w:t>
      </w:r>
      <w:r w:rsidR="00A96A8F">
        <w:softHyphen/>
      </w:r>
      <w:r w:rsidRPr="00093FFE">
        <w:t>пользовать известную формулу для двухпроводной линии с проводами круглого сечения одинакового диаметра:</w:t>
      </w:r>
    </w:p>
    <w:p w:rsidR="002E612F" w:rsidRPr="00093FFE" w:rsidRDefault="002E612F" w:rsidP="00692673">
      <w:pPr>
        <w:pStyle w:val="-b"/>
      </w:pPr>
      <w:r w:rsidRPr="00093FFE">
        <w:t xml:space="preserve">                     </w:t>
      </w:r>
      <w:r w:rsidR="00C350FE">
        <w:t xml:space="preserve"> </w:t>
      </w:r>
      <w:r w:rsidRPr="00093FFE">
        <w:t xml:space="preserve"> </w:t>
      </w:r>
      <w:r w:rsidRPr="00093FFE">
        <w:rPr>
          <w:position w:val="-28"/>
        </w:rPr>
        <w:object w:dxaOrig="2280" w:dyaOrig="680">
          <v:shape id="_x0000_i1035" type="#_x0000_t75" style="width:114pt;height:33.75pt" o:ole="">
            <v:imagedata r:id="rId43" o:title=""/>
          </v:shape>
          <o:OLEObject Type="Embed" ProgID="Equation.3" ShapeID="_x0000_i1035" DrawAspect="Content" ObjectID="_1275974504" r:id="rId44"/>
        </w:object>
      </w:r>
      <w:r w:rsidRPr="00093FFE">
        <w:t xml:space="preserve"> </w:t>
      </w:r>
      <w:r w:rsidRPr="00FA7C89">
        <w:rPr>
          <w:b w:val="0"/>
          <w:i w:val="0"/>
        </w:rPr>
        <w:t>,                                    (1</w:t>
      </w:r>
      <w:r w:rsidR="00C87BAB">
        <w:rPr>
          <w:b w:val="0"/>
          <w:i w:val="0"/>
        </w:rPr>
        <w:t>4</w:t>
      </w:r>
      <w:r w:rsidRPr="00FA7C89">
        <w:rPr>
          <w:b w:val="0"/>
          <w:i w:val="0"/>
        </w:rPr>
        <w:t xml:space="preserve">)  </w:t>
      </w:r>
      <w:r w:rsidRPr="00093FFE">
        <w:t xml:space="preserve">                   </w:t>
      </w:r>
    </w:p>
    <w:p w:rsidR="002E612F" w:rsidRDefault="002E612F" w:rsidP="00FA7C89">
      <w:pPr>
        <w:ind w:firstLine="0"/>
      </w:pPr>
      <w:r w:rsidRPr="00093FFE">
        <w:t xml:space="preserve">где  </w:t>
      </w:r>
      <w:r w:rsidRPr="00093FFE">
        <w:rPr>
          <w:b/>
          <w:bCs/>
          <w:i/>
          <w:iCs/>
        </w:rPr>
        <w:t>L</w:t>
      </w:r>
      <w:r w:rsidRPr="00093FFE">
        <w:t xml:space="preserve"> – рассчитываемая  индуктивность двухпроводнной линии, </w:t>
      </w:r>
      <w:r w:rsidRPr="00093FFE">
        <w:rPr>
          <w:i/>
          <w:iCs/>
        </w:rPr>
        <w:t>Гн</w:t>
      </w:r>
      <w:r w:rsidRPr="00093FFE">
        <w:t xml:space="preserve">; </w:t>
      </w:r>
      <w:r w:rsidRPr="00093FFE">
        <w:rPr>
          <w:b/>
          <w:bCs/>
          <w:i/>
          <w:iCs/>
        </w:rPr>
        <w:t>l</w:t>
      </w:r>
      <w:r w:rsidRPr="00093FFE">
        <w:rPr>
          <w:b/>
          <w:bCs/>
          <w:i/>
          <w:iCs/>
          <w:vertAlign w:val="subscript"/>
        </w:rPr>
        <w:t>к</w:t>
      </w:r>
      <w:r w:rsidRPr="00093FFE">
        <w:rPr>
          <w:vertAlign w:val="subscript"/>
        </w:rPr>
        <w:t xml:space="preserve"> </w:t>
      </w:r>
      <w:r w:rsidRPr="00093FFE">
        <w:t xml:space="preserve">– длина кабеля на данном участке электрической сети, </w:t>
      </w:r>
      <w:r w:rsidRPr="00093FFE">
        <w:rPr>
          <w:i/>
          <w:iCs/>
        </w:rPr>
        <w:t>м</w:t>
      </w:r>
      <w:r w:rsidRPr="00093FFE">
        <w:t xml:space="preserve">; </w:t>
      </w:r>
      <w:r w:rsidRPr="00093FFE">
        <w:rPr>
          <w:b/>
          <w:bCs/>
          <w:i/>
          <w:iCs/>
        </w:rPr>
        <w:t>μ</w:t>
      </w:r>
      <w:r w:rsidRPr="00093FFE">
        <w:t xml:space="preserve"> – относ</w:t>
      </w:r>
      <w:r w:rsidRPr="00093FFE">
        <w:t>и</w:t>
      </w:r>
      <w:r w:rsidRPr="00093FFE">
        <w:t xml:space="preserve">тельная магнитная проницаемость среды (для воздушной среды  </w:t>
      </w:r>
      <w:r w:rsidRPr="00093FFE">
        <w:rPr>
          <w:b/>
          <w:bCs/>
          <w:i/>
          <w:iCs/>
        </w:rPr>
        <w:t>μ</w:t>
      </w:r>
      <w:r w:rsidRPr="00093FFE">
        <w:t xml:space="preserve"> = 1); </w:t>
      </w:r>
      <w:r w:rsidRPr="00093FFE">
        <w:rPr>
          <w:b/>
          <w:bCs/>
          <w:i/>
          <w:iCs/>
        </w:rPr>
        <w:t>d</w:t>
      </w:r>
      <w:r w:rsidRPr="00093FFE">
        <w:rPr>
          <w:b/>
          <w:bCs/>
          <w:i/>
          <w:iCs/>
          <w:vertAlign w:val="subscript"/>
        </w:rPr>
        <w:t>ж</w:t>
      </w:r>
      <w:r w:rsidRPr="00093FFE">
        <w:t xml:space="preserve"> – диа</w:t>
      </w:r>
      <w:r w:rsidR="00A96A8F">
        <w:softHyphen/>
      </w:r>
      <w:r w:rsidRPr="00093FFE">
        <w:t xml:space="preserve">метр жилы кабеля на данном участке электрической сети, </w:t>
      </w:r>
      <w:r w:rsidRPr="00093FFE">
        <w:rPr>
          <w:i/>
          <w:iCs/>
        </w:rPr>
        <w:t>м</w:t>
      </w:r>
      <w:r w:rsidRPr="00093FFE">
        <w:t xml:space="preserve">; </w:t>
      </w:r>
      <w:r w:rsidRPr="00093FFE">
        <w:rPr>
          <w:b/>
          <w:bCs/>
          <w:i/>
          <w:iCs/>
        </w:rPr>
        <w:t>D</w:t>
      </w:r>
      <w:r w:rsidRPr="00093FFE">
        <w:t xml:space="preserve"> – расстоя</w:t>
      </w:r>
      <w:r w:rsidR="00A96A8F">
        <w:softHyphen/>
      </w:r>
      <w:r w:rsidRPr="00093FFE">
        <w:t>ние между проводниками двухпроводной линии (расстояние между осе</w:t>
      </w:r>
      <w:r w:rsidR="00A96A8F">
        <w:softHyphen/>
      </w:r>
      <w:r w:rsidRPr="00093FFE">
        <w:t xml:space="preserve">выми линиями жил кабеля), </w:t>
      </w:r>
      <w:r w:rsidRPr="00093FFE">
        <w:rPr>
          <w:i/>
          <w:iCs/>
        </w:rPr>
        <w:t>м</w:t>
      </w:r>
      <w:r w:rsidRPr="00093FFE">
        <w:t xml:space="preserve">. </w:t>
      </w:r>
      <w:r>
        <w:t>Ф</w:t>
      </w:r>
      <w:r w:rsidRPr="00093FFE">
        <w:t>ормула (1</w:t>
      </w:r>
      <w:r w:rsidR="00C87BAB">
        <w:t>4</w:t>
      </w:r>
      <w:r w:rsidRPr="00093FFE">
        <w:t>) определяет полную индуктивность  петли фаза-нейтраль как двухпроводной л</w:t>
      </w:r>
      <w:r w:rsidRPr="00093FFE">
        <w:t>и</w:t>
      </w:r>
      <w:r w:rsidRPr="00093FFE">
        <w:t>нии</w:t>
      </w:r>
      <w:r>
        <w:t>,</w:t>
      </w:r>
      <w:r w:rsidRPr="00093FFE">
        <w:t xml:space="preserve"> </w:t>
      </w:r>
      <w:r>
        <w:t>поэтому</w:t>
      </w:r>
      <w:r w:rsidRPr="00093FFE">
        <w:t xml:space="preserve"> при расчёте индуктивных составляющих формулы (1</w:t>
      </w:r>
      <w:r w:rsidR="00C87BAB">
        <w:t>3</w:t>
      </w:r>
      <w:r w:rsidRPr="00093FFE">
        <w:t>) для отдельных участков петли фаза-нейтраль необходимо брать лишь половинные значе</w:t>
      </w:r>
      <w:r w:rsidR="00A96A8F">
        <w:softHyphen/>
      </w:r>
      <w:r w:rsidRPr="00093FFE">
        <w:t>ния от полученных по формуле (1</w:t>
      </w:r>
      <w:r w:rsidR="00C87BAB">
        <w:t>4</w:t>
      </w:r>
      <w:r w:rsidRPr="00093FFE">
        <w:t>).</w:t>
      </w:r>
    </w:p>
    <w:p w:rsidR="002E612F" w:rsidRPr="00FA7C89" w:rsidRDefault="002E612F" w:rsidP="00712547">
      <w:pPr>
        <w:pStyle w:val="4"/>
        <w:spacing w:before="60"/>
        <w:ind w:left="993" w:hanging="539"/>
        <w:jc w:val="left"/>
        <w:rPr>
          <w:rFonts w:ascii="Times New Roman" w:hAnsi="Times New Roman"/>
          <w:i/>
          <w:iCs/>
          <w:sz w:val="20"/>
        </w:rPr>
      </w:pPr>
      <w:bookmarkStart w:id="20" w:name="_Toc4219850"/>
      <w:bookmarkStart w:id="21" w:name="_Toc4219987"/>
      <w:bookmarkStart w:id="22" w:name="_Toc4220064"/>
      <w:r w:rsidRPr="00FA7C89">
        <w:rPr>
          <w:rFonts w:ascii="Times New Roman" w:hAnsi="Times New Roman"/>
          <w:i/>
          <w:iCs/>
          <w:caps/>
          <w:sz w:val="20"/>
        </w:rPr>
        <w:t>3.3.</w:t>
      </w:r>
      <w:r w:rsidRPr="00FA7C89">
        <w:rPr>
          <w:rFonts w:ascii="Times New Roman" w:hAnsi="Times New Roman"/>
          <w:i/>
          <w:iCs/>
          <w:sz w:val="20"/>
        </w:rPr>
        <w:t>2. Выбор плавких предохранителей для радиоэлектронной</w:t>
      </w:r>
      <w:r w:rsidR="00FA7C89">
        <w:rPr>
          <w:rFonts w:ascii="Times New Roman" w:hAnsi="Times New Roman"/>
          <w:i/>
          <w:iCs/>
          <w:sz w:val="20"/>
        </w:rPr>
        <w:t xml:space="preserve"> </w:t>
      </w:r>
      <w:r w:rsidRPr="00FA7C89">
        <w:rPr>
          <w:rFonts w:ascii="Times New Roman" w:hAnsi="Times New Roman"/>
          <w:i/>
          <w:iCs/>
          <w:sz w:val="20"/>
        </w:rPr>
        <w:t xml:space="preserve"> аппаратуры с занулением корпусов</w:t>
      </w:r>
      <w:bookmarkEnd w:id="20"/>
      <w:bookmarkEnd w:id="21"/>
      <w:bookmarkEnd w:id="22"/>
    </w:p>
    <w:p w:rsidR="002E612F" w:rsidRPr="00093FFE" w:rsidRDefault="002E612F" w:rsidP="00692673">
      <w:r>
        <w:t>В</w:t>
      </w:r>
      <w:r w:rsidRPr="00093FFE">
        <w:t xml:space="preserve"> радиоэлектронной аппаратуре </w:t>
      </w:r>
      <w:r>
        <w:t>широко</w:t>
      </w:r>
      <w:r w:rsidRPr="00093FFE">
        <w:t xml:space="preserve"> распростран</w:t>
      </w:r>
      <w:r>
        <w:t>ё</w:t>
      </w:r>
      <w:r w:rsidRPr="00093FFE">
        <w:t>н просте</w:t>
      </w:r>
      <w:r w:rsidRPr="00093FFE">
        <w:t>й</w:t>
      </w:r>
      <w:r w:rsidRPr="00093FFE">
        <w:t>ший способ защиты от коротких замыканий с помощью плавких пр</w:t>
      </w:r>
      <w:r w:rsidRPr="00093FFE">
        <w:t>е</w:t>
      </w:r>
      <w:r w:rsidRPr="00093FFE">
        <w:t>дохрани</w:t>
      </w:r>
      <w:r w:rsidR="00A96A8F">
        <w:softHyphen/>
      </w:r>
      <w:r w:rsidRPr="00093FFE">
        <w:t>телей, по сути выполняющих роль первой ступени в мног</w:t>
      </w:r>
      <w:r w:rsidRPr="00093FFE">
        <w:t>о</w:t>
      </w:r>
      <w:r w:rsidRPr="00093FFE">
        <w:t>уровневой сис</w:t>
      </w:r>
      <w:r w:rsidR="00A96A8F">
        <w:softHyphen/>
      </w:r>
      <w:r w:rsidRPr="00093FFE">
        <w:t>теме защиты в электрической сети с заземленн</w:t>
      </w:r>
      <w:r>
        <w:t>ой</w:t>
      </w:r>
      <w:r w:rsidRPr="00093FFE">
        <w:t xml:space="preserve"> </w:t>
      </w:r>
      <w:r>
        <w:t>нейтралью</w:t>
      </w:r>
      <w:r w:rsidRPr="00093FFE">
        <w:t>. Очевидно, при правильном выборе номинала предохран</w:t>
      </w:r>
      <w:r w:rsidRPr="00093FFE">
        <w:t>и</w:t>
      </w:r>
      <w:r w:rsidRPr="00093FFE">
        <w:t>теля замыкание фазы на корпус аппаратуры должно обеспечивать его эффективное перегорание, не оказывая при этом влияния на состояние элементов защиты более вы</w:t>
      </w:r>
      <w:r w:rsidR="00A96A8F">
        <w:softHyphen/>
      </w:r>
      <w:r w:rsidRPr="00093FFE">
        <w:t>соких уровней.</w:t>
      </w:r>
    </w:p>
    <w:p w:rsidR="002E612F" w:rsidRPr="00093FFE" w:rsidRDefault="002E612F" w:rsidP="00692673">
      <w:r w:rsidRPr="00093FFE">
        <w:lastRenderedPageBreak/>
        <w:t>Параметры плавких предохранителей или АОУ других типов, встраиваемых в радиоэлектронную аппаратуру, как правило, удовл</w:t>
      </w:r>
      <w:r w:rsidRPr="00093FFE">
        <w:t>е</w:t>
      </w:r>
      <w:r w:rsidRPr="00093FFE">
        <w:t>тво</w:t>
      </w:r>
      <w:r w:rsidR="00A96A8F">
        <w:softHyphen/>
      </w:r>
      <w:r w:rsidRPr="00093FFE">
        <w:t>ряют условию надёжного отключения (</w:t>
      </w:r>
      <w:r w:rsidR="00C87BAB">
        <w:t>7</w:t>
      </w:r>
      <w:r w:rsidRPr="00093FFE">
        <w:t>). При этом заметим, что необхо</w:t>
      </w:r>
      <w:r w:rsidR="00A96A8F">
        <w:softHyphen/>
      </w:r>
      <w:r w:rsidRPr="00093FFE">
        <w:t>димость проверки выполнения условия (</w:t>
      </w:r>
      <w:r w:rsidR="00C87BAB">
        <w:t>7</w:t>
      </w:r>
      <w:r w:rsidRPr="00093FFE">
        <w:t>) оста</w:t>
      </w:r>
      <w:r>
        <w:t>ё</w:t>
      </w:r>
      <w:r w:rsidRPr="00093FFE">
        <w:t>тся обязател</w:t>
      </w:r>
      <w:r w:rsidRPr="00093FFE">
        <w:t>ь</w:t>
      </w:r>
      <w:r w:rsidRPr="00093FFE">
        <w:t>ным элемен</w:t>
      </w:r>
      <w:r w:rsidR="00A96A8F">
        <w:softHyphen/>
      </w:r>
      <w:r w:rsidRPr="00093FFE">
        <w:t>том расчёта системы с заземл</w:t>
      </w:r>
      <w:r w:rsidR="00C87BAB">
        <w:t>ё</w:t>
      </w:r>
      <w:r w:rsidRPr="00093FFE">
        <w:t>нным нулевым проводом.</w:t>
      </w:r>
    </w:p>
    <w:p w:rsidR="002E612F" w:rsidRPr="00093FFE" w:rsidRDefault="002E612F" w:rsidP="00692673">
      <w:r w:rsidRPr="00093FFE">
        <w:t>Отмеченное вовсе не означает, что использование плавких предо</w:t>
      </w:r>
      <w:r w:rsidR="00A96A8F">
        <w:softHyphen/>
      </w:r>
      <w:r w:rsidRPr="00093FFE">
        <w:t>хранителей полностью решает проблему обеспечения безопасности при  замыкании фазы на корпус. Человек, касающийся одного из зан</w:t>
      </w:r>
      <w:r w:rsidRPr="00093FFE">
        <w:t>у</w:t>
      </w:r>
      <w:r w:rsidRPr="00093FFE">
        <w:t>лённых корпусов радиоэлектронной аппаратуры, в одном из которых произошло замыкание фазы на корпус, в течение интервала времени выгорания пре</w:t>
      </w:r>
      <w:r w:rsidR="00A96A8F">
        <w:softHyphen/>
      </w:r>
      <w:r w:rsidRPr="00093FFE">
        <w:t>дохранителя будет подвергаться действию напряжения прикосновения. Следовательно, для обеспечения достаточных условий безопасности, кроме выполнения условия (10), необходимо, чтобы в течение интервала времени выгорания предохранителя напряжение прикосновения не пре</w:t>
      </w:r>
      <w:r w:rsidR="00A96A8F">
        <w:softHyphen/>
      </w:r>
      <w:r w:rsidRPr="00093FFE">
        <w:t>вышало нормативных величин, указанных в табл</w:t>
      </w:r>
      <w:r w:rsidR="00F16167">
        <w:t>. 8</w:t>
      </w:r>
      <w:r w:rsidRPr="00F16167">
        <w:t>.</w:t>
      </w:r>
    </w:p>
    <w:p w:rsidR="002E612F" w:rsidRDefault="002E612F" w:rsidP="00692673">
      <w:r w:rsidRPr="00093FFE">
        <w:t>Время выгорания предохранителей является нелинейной функц</w:t>
      </w:r>
      <w:r w:rsidRPr="00093FFE">
        <w:t>и</w:t>
      </w:r>
      <w:r w:rsidRPr="00093FFE">
        <w:t>ей кратности тока короткого замыкания относительно номинального тока предохранителя (</w:t>
      </w:r>
      <w:r w:rsidRPr="00093FFE">
        <w:rPr>
          <w:b/>
          <w:bCs/>
          <w:i/>
          <w:iCs/>
        </w:rPr>
        <w:t>k</w:t>
      </w:r>
      <w:r w:rsidRPr="00093FFE">
        <w:rPr>
          <w:b/>
          <w:bCs/>
          <w:i/>
          <w:iCs/>
          <w:vertAlign w:val="subscript"/>
        </w:rPr>
        <w:t>I</w:t>
      </w:r>
      <w:r w:rsidRPr="00093FFE">
        <w:t>) и с увеличением кратности тока уменьшае</w:t>
      </w:r>
      <w:r w:rsidRPr="00093FFE">
        <w:t>т</w:t>
      </w:r>
      <w:r w:rsidRPr="00093FFE">
        <w:t xml:space="preserve">ся. В табл. </w:t>
      </w:r>
      <w:r w:rsidR="00FA7C89">
        <w:t>12</w:t>
      </w:r>
      <w:r w:rsidRPr="00093FFE">
        <w:t xml:space="preserve"> и </w:t>
      </w:r>
      <w:r w:rsidR="00FA7C89">
        <w:t>13</w:t>
      </w:r>
      <w:r w:rsidRPr="00093FFE">
        <w:t xml:space="preserve"> приведены ампер-секундные характеристики нек</w:t>
      </w:r>
      <w:r w:rsidRPr="00093FFE">
        <w:t>о</w:t>
      </w:r>
      <w:r w:rsidRPr="00093FFE">
        <w:t>торых типов плавких предохранителей.</w:t>
      </w:r>
    </w:p>
    <w:p w:rsidR="002E612F" w:rsidRPr="00093FFE" w:rsidRDefault="002E612F" w:rsidP="00692673">
      <w:pPr>
        <w:pStyle w:val="-"/>
      </w:pPr>
      <w:r w:rsidRPr="00093FFE">
        <w:t>Т</w:t>
      </w:r>
      <w:r>
        <w:t xml:space="preserve"> </w:t>
      </w:r>
      <w:r w:rsidRPr="00093FFE">
        <w:t>а</w:t>
      </w:r>
      <w:r>
        <w:t xml:space="preserve"> </w:t>
      </w:r>
      <w:r w:rsidRPr="00093FFE">
        <w:t>б</w:t>
      </w:r>
      <w:r>
        <w:t xml:space="preserve"> </w:t>
      </w:r>
      <w:r w:rsidRPr="00093FFE">
        <w:t>л</w:t>
      </w:r>
      <w:r>
        <w:t xml:space="preserve"> </w:t>
      </w:r>
      <w:r w:rsidRPr="00093FFE">
        <w:t>и</w:t>
      </w:r>
      <w:r>
        <w:t xml:space="preserve"> </w:t>
      </w:r>
      <w:r w:rsidRPr="00093FFE">
        <w:t>ц</w:t>
      </w:r>
      <w:r>
        <w:t xml:space="preserve"> </w:t>
      </w:r>
      <w:r w:rsidRPr="00093FFE">
        <w:t xml:space="preserve">а </w:t>
      </w:r>
      <w:r w:rsidR="00FA7C89">
        <w:t>12</w:t>
      </w:r>
    </w:p>
    <w:p w:rsidR="002E612F" w:rsidRPr="00093FFE" w:rsidRDefault="002E612F" w:rsidP="00821414">
      <w:pPr>
        <w:pStyle w:val="-7"/>
      </w:pPr>
      <w:r w:rsidRPr="00093FFE">
        <w:t>Ампер-секундные характеристики плавких предохранителей ВП1, ВП2, ВП3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93"/>
        <w:gridCol w:w="850"/>
        <w:gridCol w:w="590"/>
        <w:gridCol w:w="591"/>
        <w:gridCol w:w="591"/>
        <w:gridCol w:w="590"/>
        <w:gridCol w:w="757"/>
        <w:gridCol w:w="708"/>
        <w:gridCol w:w="709"/>
      </w:tblGrid>
      <w:tr w:rsidR="002E612F" w:rsidRPr="00093FFE" w:rsidTr="000C0281">
        <w:trPr>
          <w:cantSplit/>
          <w:trHeight w:val="366"/>
        </w:trPr>
        <w:tc>
          <w:tcPr>
            <w:tcW w:w="993" w:type="dxa"/>
            <w:vMerge w:val="restart"/>
            <w:vAlign w:val="center"/>
          </w:tcPr>
          <w:p w:rsidR="002E612F" w:rsidRPr="00093FFE" w:rsidRDefault="002E612F" w:rsidP="00C145CF">
            <w:pPr>
              <w:pStyle w:val="-8"/>
            </w:pPr>
            <w:r w:rsidRPr="00093FFE">
              <w:t>Номи</w:t>
            </w:r>
            <w:r w:rsidR="00A96A8F">
              <w:softHyphen/>
            </w:r>
            <w:r w:rsidRPr="00093FFE">
              <w:t>нальный ток</w:t>
            </w:r>
            <w:r w:rsidRPr="008D5116">
              <w:rPr>
                <w:b w:val="0"/>
              </w:rPr>
              <w:t>, А</w:t>
            </w:r>
          </w:p>
        </w:tc>
        <w:tc>
          <w:tcPr>
            <w:tcW w:w="5386" w:type="dxa"/>
            <w:gridSpan w:val="8"/>
            <w:vAlign w:val="center"/>
          </w:tcPr>
          <w:p w:rsidR="002E612F" w:rsidRPr="00093FFE" w:rsidRDefault="002E612F" w:rsidP="00C145CF">
            <w:pPr>
              <w:pStyle w:val="-8"/>
            </w:pPr>
            <w:r w:rsidRPr="00093FFE">
              <w:t>Время выгорания предохранителя</w:t>
            </w:r>
            <w:r w:rsidRPr="008D5116">
              <w:rPr>
                <w:b w:val="0"/>
              </w:rPr>
              <w:t>, с</w:t>
            </w:r>
          </w:p>
        </w:tc>
      </w:tr>
      <w:tr w:rsidR="002E612F" w:rsidRPr="00093FFE" w:rsidTr="000C0281">
        <w:trPr>
          <w:cantSplit/>
          <w:trHeight w:val="258"/>
        </w:trPr>
        <w:tc>
          <w:tcPr>
            <w:tcW w:w="993" w:type="dxa"/>
            <w:vMerge/>
            <w:vAlign w:val="center"/>
          </w:tcPr>
          <w:p w:rsidR="002E612F" w:rsidRPr="00093FFE" w:rsidRDefault="002E612F" w:rsidP="00C145CF">
            <w:pPr>
              <w:pStyle w:val="-8"/>
            </w:pPr>
          </w:p>
        </w:tc>
        <w:tc>
          <w:tcPr>
            <w:tcW w:w="850" w:type="dxa"/>
            <w:vAlign w:val="center"/>
          </w:tcPr>
          <w:p w:rsidR="002E612F" w:rsidRPr="007B540F" w:rsidRDefault="002E612F" w:rsidP="007B540F">
            <w:pPr>
              <w:pStyle w:val="-10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Pr="007B540F">
              <w:rPr>
                <w:b w:val="0"/>
                <w:vertAlign w:val="subscript"/>
              </w:rPr>
              <w:t xml:space="preserve"> </w:t>
            </w:r>
            <w:r w:rsidRPr="007B540F">
              <w:rPr>
                <w:b w:val="0"/>
              </w:rPr>
              <w:t>= 2,1</w:t>
            </w:r>
          </w:p>
        </w:tc>
        <w:tc>
          <w:tcPr>
            <w:tcW w:w="1181" w:type="dxa"/>
            <w:gridSpan w:val="2"/>
            <w:vAlign w:val="center"/>
          </w:tcPr>
          <w:p w:rsidR="002E612F" w:rsidRPr="007B540F" w:rsidRDefault="007B540F" w:rsidP="007B540F">
            <w:pPr>
              <w:pStyle w:val="-10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="002E612F" w:rsidRPr="007B540F">
              <w:rPr>
                <w:b w:val="0"/>
              </w:rPr>
              <w:t xml:space="preserve"> = 2,75</w:t>
            </w:r>
          </w:p>
        </w:tc>
        <w:tc>
          <w:tcPr>
            <w:tcW w:w="1181" w:type="dxa"/>
            <w:gridSpan w:val="2"/>
            <w:vAlign w:val="center"/>
          </w:tcPr>
          <w:p w:rsidR="002E612F" w:rsidRPr="007B540F" w:rsidRDefault="007B540F" w:rsidP="007B540F">
            <w:pPr>
              <w:pStyle w:val="-10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="002E612F" w:rsidRPr="007B540F">
              <w:rPr>
                <w:b w:val="0"/>
              </w:rPr>
              <w:t xml:space="preserve"> = 4,0</w:t>
            </w:r>
          </w:p>
        </w:tc>
        <w:tc>
          <w:tcPr>
            <w:tcW w:w="1465" w:type="dxa"/>
            <w:gridSpan w:val="2"/>
            <w:vAlign w:val="center"/>
          </w:tcPr>
          <w:p w:rsidR="002E612F" w:rsidRPr="007B540F" w:rsidRDefault="007B540F" w:rsidP="007B540F">
            <w:pPr>
              <w:pStyle w:val="-10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="002E612F" w:rsidRPr="007B540F">
              <w:rPr>
                <w:b w:val="0"/>
              </w:rPr>
              <w:t xml:space="preserve"> = 5,0</w:t>
            </w:r>
          </w:p>
        </w:tc>
        <w:tc>
          <w:tcPr>
            <w:tcW w:w="709" w:type="dxa"/>
            <w:vAlign w:val="center"/>
          </w:tcPr>
          <w:p w:rsidR="002E612F" w:rsidRPr="007B540F" w:rsidRDefault="007B540F" w:rsidP="007B540F">
            <w:pPr>
              <w:pStyle w:val="-10"/>
              <w:jc w:val="both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="002E612F" w:rsidRPr="007B540F">
              <w:rPr>
                <w:b w:val="0"/>
              </w:rPr>
              <w:t>= 10</w:t>
            </w:r>
          </w:p>
        </w:tc>
      </w:tr>
      <w:tr w:rsidR="002E612F" w:rsidRPr="00093FFE" w:rsidTr="000C0281">
        <w:trPr>
          <w:cantSplit/>
          <w:trHeight w:val="276"/>
        </w:trPr>
        <w:tc>
          <w:tcPr>
            <w:tcW w:w="993" w:type="dxa"/>
            <w:vMerge/>
            <w:vAlign w:val="center"/>
          </w:tcPr>
          <w:p w:rsidR="002E612F" w:rsidRPr="00093FFE" w:rsidRDefault="002E612F" w:rsidP="00C145CF">
            <w:pPr>
              <w:pStyle w:val="-8"/>
            </w:pPr>
          </w:p>
        </w:tc>
        <w:tc>
          <w:tcPr>
            <w:tcW w:w="850" w:type="dxa"/>
            <w:vAlign w:val="center"/>
          </w:tcPr>
          <w:p w:rsidR="002E612F" w:rsidRPr="007B540F" w:rsidRDefault="002E612F" w:rsidP="007B540F">
            <w:pPr>
              <w:pStyle w:val="-10"/>
              <w:rPr>
                <w:bCs/>
                <w:i/>
                <w:iCs/>
              </w:rPr>
            </w:pPr>
            <w:r w:rsidRPr="007B540F">
              <w:rPr>
                <w:bCs/>
                <w:i/>
                <w:iCs/>
              </w:rPr>
              <w:t>max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7B540F">
            <w:pPr>
              <w:pStyle w:val="-10"/>
              <w:rPr>
                <w:bCs/>
                <w:i/>
                <w:iCs/>
              </w:rPr>
            </w:pPr>
            <w:r w:rsidRPr="007B540F">
              <w:rPr>
                <w:bCs/>
                <w:i/>
                <w:iCs/>
              </w:rPr>
              <w:t>min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7B540F">
            <w:pPr>
              <w:pStyle w:val="-10"/>
              <w:rPr>
                <w:bCs/>
                <w:i/>
                <w:iCs/>
              </w:rPr>
            </w:pPr>
            <w:r w:rsidRPr="007B540F">
              <w:rPr>
                <w:bCs/>
                <w:i/>
                <w:iCs/>
              </w:rPr>
              <w:t>max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7B540F">
            <w:pPr>
              <w:pStyle w:val="-10"/>
              <w:rPr>
                <w:bCs/>
                <w:i/>
                <w:iCs/>
              </w:rPr>
            </w:pPr>
            <w:r w:rsidRPr="007B540F">
              <w:rPr>
                <w:bCs/>
                <w:i/>
                <w:iCs/>
              </w:rPr>
              <w:t>min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7B540F">
            <w:pPr>
              <w:pStyle w:val="-10"/>
              <w:rPr>
                <w:bCs/>
                <w:i/>
                <w:iCs/>
              </w:rPr>
            </w:pPr>
            <w:r w:rsidRPr="007B540F">
              <w:rPr>
                <w:bCs/>
                <w:i/>
                <w:iCs/>
              </w:rPr>
              <w:t>max</w:t>
            </w:r>
          </w:p>
        </w:tc>
        <w:tc>
          <w:tcPr>
            <w:tcW w:w="757" w:type="dxa"/>
            <w:vAlign w:val="center"/>
          </w:tcPr>
          <w:p w:rsidR="002E612F" w:rsidRPr="007B540F" w:rsidRDefault="002E612F" w:rsidP="007B540F">
            <w:pPr>
              <w:pStyle w:val="-10"/>
              <w:rPr>
                <w:bCs/>
                <w:i/>
                <w:iCs/>
              </w:rPr>
            </w:pPr>
            <w:r w:rsidRPr="007B540F">
              <w:rPr>
                <w:bCs/>
                <w:i/>
                <w:iCs/>
              </w:rPr>
              <w:t>min</w:t>
            </w:r>
          </w:p>
        </w:tc>
        <w:tc>
          <w:tcPr>
            <w:tcW w:w="708" w:type="dxa"/>
            <w:vAlign w:val="center"/>
          </w:tcPr>
          <w:p w:rsidR="002E612F" w:rsidRPr="007B540F" w:rsidRDefault="002E612F" w:rsidP="007B540F">
            <w:pPr>
              <w:pStyle w:val="-10"/>
              <w:rPr>
                <w:bCs/>
                <w:i/>
                <w:iCs/>
              </w:rPr>
            </w:pPr>
            <w:r w:rsidRPr="007B540F">
              <w:rPr>
                <w:bCs/>
                <w:i/>
                <w:iCs/>
              </w:rPr>
              <w:t>max</w:t>
            </w:r>
          </w:p>
        </w:tc>
        <w:tc>
          <w:tcPr>
            <w:tcW w:w="709" w:type="dxa"/>
            <w:vAlign w:val="center"/>
          </w:tcPr>
          <w:p w:rsidR="002E612F" w:rsidRPr="007B540F" w:rsidRDefault="002E612F" w:rsidP="007B540F">
            <w:pPr>
              <w:pStyle w:val="-10"/>
              <w:rPr>
                <w:bCs/>
                <w:i/>
                <w:iCs/>
              </w:rPr>
            </w:pPr>
            <w:r w:rsidRPr="007B540F">
              <w:rPr>
                <w:bCs/>
                <w:i/>
                <w:iCs/>
              </w:rPr>
              <w:t>min</w:t>
            </w:r>
          </w:p>
        </w:tc>
      </w:tr>
      <w:tr w:rsidR="002E612F" w:rsidRPr="00093FFE" w:rsidTr="000C0281">
        <w:trPr>
          <w:trHeight w:val="327"/>
        </w:trPr>
        <w:tc>
          <w:tcPr>
            <w:tcW w:w="993" w:type="dxa"/>
            <w:vAlign w:val="center"/>
          </w:tcPr>
          <w:p w:rsidR="002E612F" w:rsidRPr="0035571B" w:rsidRDefault="002E612F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0,25</w:t>
            </w:r>
          </w:p>
        </w:tc>
        <w:tc>
          <w:tcPr>
            <w:tcW w:w="85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0,92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0,05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0,05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0,02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</w:t>
            </w:r>
          </w:p>
        </w:tc>
        <w:tc>
          <w:tcPr>
            <w:tcW w:w="757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0,015</w:t>
            </w:r>
          </w:p>
        </w:tc>
        <w:tc>
          <w:tcPr>
            <w:tcW w:w="708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0,02</w:t>
            </w:r>
          </w:p>
        </w:tc>
        <w:tc>
          <w:tcPr>
            <w:tcW w:w="70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0,008</w:t>
            </w:r>
          </w:p>
        </w:tc>
      </w:tr>
      <w:tr w:rsidR="002E612F" w:rsidRPr="00093FFE" w:rsidTr="000C0281">
        <w:trPr>
          <w:trHeight w:val="327"/>
        </w:trPr>
        <w:tc>
          <w:tcPr>
            <w:tcW w:w="993" w:type="dxa"/>
            <w:vAlign w:val="center"/>
          </w:tcPr>
          <w:p w:rsidR="002E612F" w:rsidRPr="0035571B" w:rsidRDefault="002E612F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0,5</w:t>
            </w:r>
          </w:p>
        </w:tc>
        <w:tc>
          <w:tcPr>
            <w:tcW w:w="85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0,85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0,07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0,10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0,05</w:t>
            </w:r>
          </w:p>
        </w:tc>
        <w:tc>
          <w:tcPr>
            <w:tcW w:w="757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0,02</w:t>
            </w:r>
          </w:p>
        </w:tc>
        <w:tc>
          <w:tcPr>
            <w:tcW w:w="708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</w:t>
            </w:r>
          </w:p>
        </w:tc>
        <w:tc>
          <w:tcPr>
            <w:tcW w:w="70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0,014</w:t>
            </w:r>
          </w:p>
        </w:tc>
      </w:tr>
      <w:tr w:rsidR="002E612F" w:rsidRPr="00093FFE" w:rsidTr="000C0281">
        <w:trPr>
          <w:trHeight w:val="327"/>
        </w:trPr>
        <w:tc>
          <w:tcPr>
            <w:tcW w:w="993" w:type="dxa"/>
            <w:vAlign w:val="center"/>
          </w:tcPr>
          <w:p w:rsidR="002E612F" w:rsidRPr="0035571B" w:rsidRDefault="002E612F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1,0</w:t>
            </w:r>
          </w:p>
        </w:tc>
        <w:tc>
          <w:tcPr>
            <w:tcW w:w="85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1,08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0,09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0,11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0,06</w:t>
            </w:r>
          </w:p>
        </w:tc>
        <w:tc>
          <w:tcPr>
            <w:tcW w:w="757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0,025</w:t>
            </w:r>
          </w:p>
        </w:tc>
        <w:tc>
          <w:tcPr>
            <w:tcW w:w="708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0,035</w:t>
            </w:r>
          </w:p>
        </w:tc>
        <w:tc>
          <w:tcPr>
            <w:tcW w:w="70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0,017</w:t>
            </w:r>
          </w:p>
        </w:tc>
      </w:tr>
      <w:tr w:rsidR="002E612F" w:rsidRPr="00093FFE" w:rsidTr="000C0281">
        <w:trPr>
          <w:trHeight w:val="327"/>
        </w:trPr>
        <w:tc>
          <w:tcPr>
            <w:tcW w:w="993" w:type="dxa"/>
            <w:vAlign w:val="center"/>
          </w:tcPr>
          <w:p w:rsidR="002E612F" w:rsidRPr="0035571B" w:rsidRDefault="002E612F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2,0</w:t>
            </w:r>
          </w:p>
        </w:tc>
        <w:tc>
          <w:tcPr>
            <w:tcW w:w="85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1,00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0,10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0,12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0,04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0,08</w:t>
            </w:r>
          </w:p>
        </w:tc>
        <w:tc>
          <w:tcPr>
            <w:tcW w:w="757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</w:t>
            </w:r>
          </w:p>
        </w:tc>
        <w:tc>
          <w:tcPr>
            <w:tcW w:w="708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0,04</w:t>
            </w:r>
          </w:p>
        </w:tc>
        <w:tc>
          <w:tcPr>
            <w:tcW w:w="70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0,018</w:t>
            </w:r>
          </w:p>
        </w:tc>
      </w:tr>
      <w:tr w:rsidR="002E612F" w:rsidRPr="00093FFE" w:rsidTr="000C0281">
        <w:trPr>
          <w:trHeight w:val="327"/>
        </w:trPr>
        <w:tc>
          <w:tcPr>
            <w:tcW w:w="993" w:type="dxa"/>
            <w:vAlign w:val="center"/>
          </w:tcPr>
          <w:p w:rsidR="002E612F" w:rsidRPr="0035571B" w:rsidRDefault="002E612F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3,15</w:t>
            </w:r>
          </w:p>
        </w:tc>
        <w:tc>
          <w:tcPr>
            <w:tcW w:w="85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2,20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0,17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0,22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0,07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0,08</w:t>
            </w:r>
          </w:p>
        </w:tc>
        <w:tc>
          <w:tcPr>
            <w:tcW w:w="757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0,04</w:t>
            </w:r>
          </w:p>
        </w:tc>
        <w:tc>
          <w:tcPr>
            <w:tcW w:w="708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0,05</w:t>
            </w:r>
          </w:p>
        </w:tc>
        <w:tc>
          <w:tcPr>
            <w:tcW w:w="70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0,019</w:t>
            </w:r>
          </w:p>
        </w:tc>
      </w:tr>
      <w:tr w:rsidR="002E612F" w:rsidRPr="00093FFE" w:rsidTr="000C0281">
        <w:trPr>
          <w:trHeight w:val="327"/>
        </w:trPr>
        <w:tc>
          <w:tcPr>
            <w:tcW w:w="993" w:type="dxa"/>
            <w:vAlign w:val="center"/>
          </w:tcPr>
          <w:p w:rsidR="002E612F" w:rsidRPr="0035571B" w:rsidRDefault="002E612F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4,0</w:t>
            </w:r>
          </w:p>
        </w:tc>
        <w:tc>
          <w:tcPr>
            <w:tcW w:w="85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2,20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0,21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0,23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0,07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0,08</w:t>
            </w:r>
          </w:p>
        </w:tc>
        <w:tc>
          <w:tcPr>
            <w:tcW w:w="757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0,04</w:t>
            </w:r>
          </w:p>
        </w:tc>
        <w:tc>
          <w:tcPr>
            <w:tcW w:w="708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0,05</w:t>
            </w:r>
          </w:p>
        </w:tc>
        <w:tc>
          <w:tcPr>
            <w:tcW w:w="70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0,022</w:t>
            </w:r>
          </w:p>
        </w:tc>
      </w:tr>
      <w:tr w:rsidR="002E612F" w:rsidRPr="00093FFE" w:rsidTr="000C0281">
        <w:trPr>
          <w:trHeight w:val="327"/>
        </w:trPr>
        <w:tc>
          <w:tcPr>
            <w:tcW w:w="993" w:type="dxa"/>
            <w:vAlign w:val="center"/>
          </w:tcPr>
          <w:p w:rsidR="002E612F" w:rsidRPr="0035571B" w:rsidRDefault="002E612F" w:rsidP="00BA62E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5,0</w:t>
            </w:r>
          </w:p>
        </w:tc>
        <w:tc>
          <w:tcPr>
            <w:tcW w:w="85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2,20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0,24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0,29</w:t>
            </w:r>
          </w:p>
        </w:tc>
        <w:tc>
          <w:tcPr>
            <w:tcW w:w="591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0,08</w:t>
            </w:r>
          </w:p>
        </w:tc>
        <w:tc>
          <w:tcPr>
            <w:tcW w:w="59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0,09</w:t>
            </w:r>
          </w:p>
        </w:tc>
        <w:tc>
          <w:tcPr>
            <w:tcW w:w="757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0,04</w:t>
            </w:r>
          </w:p>
        </w:tc>
        <w:tc>
          <w:tcPr>
            <w:tcW w:w="708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0,06</w:t>
            </w:r>
          </w:p>
        </w:tc>
        <w:tc>
          <w:tcPr>
            <w:tcW w:w="70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0,028</w:t>
            </w:r>
          </w:p>
        </w:tc>
      </w:tr>
    </w:tbl>
    <w:p w:rsidR="00087EB8" w:rsidRDefault="00087EB8" w:rsidP="00253FE7"/>
    <w:p w:rsidR="00253FE7" w:rsidRDefault="00253FE7" w:rsidP="00253FE7">
      <w:r w:rsidRPr="00093FFE">
        <w:t>При использовании плавких предохранителей в радиоэлектро</w:t>
      </w:r>
      <w:r w:rsidRPr="00093FFE">
        <w:t>н</w:t>
      </w:r>
      <w:r w:rsidRPr="00093FFE">
        <w:t>ной аппаратуре с относительно небольшим токопотреблением (до н</w:t>
      </w:r>
      <w:r w:rsidRPr="00093FFE">
        <w:t>е</w:t>
      </w:r>
      <w:r w:rsidRPr="00093FFE">
        <w:lastRenderedPageBreak/>
        <w:t>скольких ампер) в общем случае можно учитывать их активное сопр</w:t>
      </w:r>
      <w:r w:rsidRPr="00093FFE">
        <w:t>о</w:t>
      </w:r>
      <w:r w:rsidRPr="00093FFE">
        <w:t>тивление при расчёте напряжения прикосновения путём его включ</w:t>
      </w:r>
      <w:r w:rsidRPr="00093FFE">
        <w:t>е</w:t>
      </w:r>
      <w:r w:rsidRPr="00093FFE">
        <w:t>ния в состав вели</w:t>
      </w:r>
      <w:r w:rsidR="00A96A8F">
        <w:softHyphen/>
      </w:r>
      <w:r w:rsidRPr="00093FFE">
        <w:t xml:space="preserve">чины  </w:t>
      </w:r>
      <w:r w:rsidRPr="00093FFE">
        <w:rPr>
          <w:b/>
          <w:bCs/>
          <w:i/>
          <w:iCs/>
        </w:rPr>
        <w:t>R</w:t>
      </w:r>
      <w:r w:rsidRPr="00093FFE">
        <w:rPr>
          <w:b/>
          <w:bCs/>
          <w:i/>
          <w:iCs/>
          <w:vertAlign w:val="subscript"/>
        </w:rPr>
        <w:t>доп</w:t>
      </w:r>
      <w:r w:rsidRPr="00093FFE">
        <w:rPr>
          <w:b/>
          <w:bCs/>
          <w:i/>
          <w:iCs/>
        </w:rPr>
        <w:t xml:space="preserve"> </w:t>
      </w:r>
      <w:r w:rsidRPr="00093FFE">
        <w:t xml:space="preserve">(рис. </w:t>
      </w:r>
      <w:r>
        <w:t>11</w:t>
      </w:r>
      <w:r w:rsidRPr="00093FFE">
        <w:t>). Увеличение активной соста</w:t>
      </w:r>
      <w:r w:rsidRPr="00093FFE">
        <w:t>в</w:t>
      </w:r>
      <w:r w:rsidRPr="00093FFE">
        <w:t>ляющей полного сопро</w:t>
      </w:r>
      <w:r w:rsidR="00A96A8F">
        <w:softHyphen/>
      </w:r>
      <w:r w:rsidRPr="00093FFE">
        <w:t xml:space="preserve">тивления цепи фазного провода приводит к снижению уровня напряжения прикосновения. В табл. </w:t>
      </w:r>
      <w:r>
        <w:t>12</w:t>
      </w:r>
      <w:r w:rsidRPr="00093FFE">
        <w:t xml:space="preserve"> приведены значения активных сопротивлений плавких предохранителей ВП1, ВП2, ВП3 для некоторых значений их но</w:t>
      </w:r>
      <w:r w:rsidR="00A96A8F">
        <w:softHyphen/>
      </w:r>
      <w:r w:rsidRPr="00093FFE">
        <w:t>минальных токов (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>пр nom</w:t>
      </w:r>
      <w:r w:rsidRPr="00093FFE">
        <w:t>).</w:t>
      </w:r>
    </w:p>
    <w:p w:rsidR="00087EB8" w:rsidRDefault="00087EB8" w:rsidP="00692673">
      <w:pPr>
        <w:pStyle w:val="-"/>
      </w:pPr>
    </w:p>
    <w:p w:rsidR="002E612F" w:rsidRPr="00093FFE" w:rsidRDefault="002E612F" w:rsidP="00692673">
      <w:pPr>
        <w:pStyle w:val="-"/>
      </w:pPr>
      <w:r w:rsidRPr="00093FFE">
        <w:t xml:space="preserve">          Т</w:t>
      </w:r>
      <w:r>
        <w:t xml:space="preserve"> </w:t>
      </w:r>
      <w:r w:rsidRPr="00093FFE">
        <w:t>а</w:t>
      </w:r>
      <w:r>
        <w:t xml:space="preserve"> </w:t>
      </w:r>
      <w:r w:rsidRPr="00093FFE">
        <w:t>б</w:t>
      </w:r>
      <w:r>
        <w:t xml:space="preserve"> </w:t>
      </w:r>
      <w:r w:rsidRPr="00093FFE">
        <w:t>л</w:t>
      </w:r>
      <w:r>
        <w:t xml:space="preserve"> </w:t>
      </w:r>
      <w:r w:rsidRPr="00093FFE">
        <w:t>и</w:t>
      </w:r>
      <w:r>
        <w:t xml:space="preserve"> </w:t>
      </w:r>
      <w:r w:rsidRPr="00093FFE">
        <w:t>ц</w:t>
      </w:r>
      <w:r>
        <w:t xml:space="preserve"> </w:t>
      </w:r>
      <w:r w:rsidRPr="00093FFE">
        <w:t xml:space="preserve">а </w:t>
      </w:r>
      <w:r w:rsidR="00FA7C89">
        <w:t>13</w:t>
      </w:r>
    </w:p>
    <w:p w:rsidR="002E612F" w:rsidRPr="00093FFE" w:rsidRDefault="002E612F" w:rsidP="00821414">
      <w:pPr>
        <w:pStyle w:val="-7"/>
      </w:pPr>
      <w:r w:rsidRPr="00093FFE">
        <w:t>Ампер-секундные характеристики плавких предохранителей ВП3Б</w:t>
      </w:r>
    </w:p>
    <w:tbl>
      <w:tblPr>
        <w:tblStyle w:val="a6"/>
        <w:tblW w:w="5000" w:type="pct"/>
        <w:tblLook w:val="04A0"/>
      </w:tblPr>
      <w:tblGrid>
        <w:gridCol w:w="954"/>
        <w:gridCol w:w="680"/>
        <w:gridCol w:w="672"/>
        <w:gridCol w:w="676"/>
        <w:gridCol w:w="672"/>
        <w:gridCol w:w="674"/>
        <w:gridCol w:w="672"/>
        <w:gridCol w:w="674"/>
        <w:gridCol w:w="666"/>
      </w:tblGrid>
      <w:tr w:rsidR="0035571B" w:rsidTr="00833882">
        <w:trPr>
          <w:trHeight w:val="323"/>
        </w:trPr>
        <w:tc>
          <w:tcPr>
            <w:tcW w:w="720" w:type="pct"/>
            <w:vMerge w:val="restart"/>
            <w:vAlign w:val="center"/>
          </w:tcPr>
          <w:p w:rsidR="0035571B" w:rsidRDefault="00833882" w:rsidP="00253FE7">
            <w:pPr>
              <w:pStyle w:val="-10"/>
            </w:pPr>
            <w:r w:rsidRPr="00093FFE">
              <w:t>Номи</w:t>
            </w:r>
            <w:r w:rsidR="00253FE7">
              <w:t>-</w:t>
            </w:r>
            <w:r w:rsidRPr="00093FFE">
              <w:t>нальный ток</w:t>
            </w:r>
            <w:r w:rsidRPr="00833882">
              <w:rPr>
                <w:b w:val="0"/>
              </w:rPr>
              <w:t xml:space="preserve">, </w:t>
            </w:r>
            <w:r w:rsidRPr="00833882">
              <w:rPr>
                <w:b w:val="0"/>
                <w:i/>
              </w:rPr>
              <w:t>А</w:t>
            </w:r>
          </w:p>
        </w:tc>
        <w:tc>
          <w:tcPr>
            <w:tcW w:w="4280" w:type="pct"/>
            <w:gridSpan w:val="8"/>
            <w:vAlign w:val="center"/>
          </w:tcPr>
          <w:p w:rsidR="0035571B" w:rsidRPr="00833882" w:rsidRDefault="00833882" w:rsidP="00833882">
            <w:pPr>
              <w:pStyle w:val="-10"/>
              <w:rPr>
                <w:bCs/>
                <w:spacing w:val="1"/>
              </w:rPr>
            </w:pPr>
            <w:r w:rsidRPr="00833882">
              <w:rPr>
                <w:bCs/>
                <w:spacing w:val="1"/>
              </w:rPr>
              <w:t>Время выгорания предохранителя</w:t>
            </w:r>
            <w:r w:rsidRPr="00833882">
              <w:rPr>
                <w:b w:val="0"/>
                <w:bCs/>
                <w:spacing w:val="1"/>
              </w:rPr>
              <w:t xml:space="preserve">, </w:t>
            </w:r>
            <w:r w:rsidRPr="00833882">
              <w:rPr>
                <w:b w:val="0"/>
                <w:bCs/>
                <w:i/>
                <w:spacing w:val="1"/>
              </w:rPr>
              <w:t>с</w:t>
            </w:r>
          </w:p>
        </w:tc>
      </w:tr>
      <w:tr w:rsidR="007B540F" w:rsidTr="00833882">
        <w:trPr>
          <w:trHeight w:val="323"/>
        </w:trPr>
        <w:tc>
          <w:tcPr>
            <w:tcW w:w="720" w:type="pct"/>
            <w:vMerge/>
            <w:vAlign w:val="center"/>
          </w:tcPr>
          <w:p w:rsidR="007B540F" w:rsidRDefault="007B540F" w:rsidP="00833882">
            <w:pPr>
              <w:ind w:firstLine="0"/>
              <w:jc w:val="center"/>
            </w:pPr>
          </w:p>
        </w:tc>
        <w:tc>
          <w:tcPr>
            <w:tcW w:w="535" w:type="pct"/>
            <w:vAlign w:val="center"/>
          </w:tcPr>
          <w:p w:rsidR="007B540F" w:rsidRPr="007B540F" w:rsidRDefault="007B540F" w:rsidP="007B540F">
            <w:pPr>
              <w:pStyle w:val="-10"/>
              <w:jc w:val="both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Pr="007B540F">
              <w:rPr>
                <w:b w:val="0"/>
              </w:rPr>
              <w:t>=2,1</w:t>
            </w:r>
          </w:p>
        </w:tc>
        <w:tc>
          <w:tcPr>
            <w:tcW w:w="1073" w:type="pct"/>
            <w:gridSpan w:val="2"/>
            <w:vAlign w:val="center"/>
          </w:tcPr>
          <w:p w:rsidR="007B540F" w:rsidRPr="007B540F" w:rsidRDefault="007B540F" w:rsidP="00213E88">
            <w:pPr>
              <w:pStyle w:val="-10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Pr="007B540F">
              <w:rPr>
                <w:b w:val="0"/>
              </w:rPr>
              <w:t xml:space="preserve"> = 2,75</w:t>
            </w:r>
          </w:p>
        </w:tc>
        <w:tc>
          <w:tcPr>
            <w:tcW w:w="1071" w:type="pct"/>
            <w:gridSpan w:val="2"/>
            <w:vAlign w:val="center"/>
          </w:tcPr>
          <w:p w:rsidR="007B540F" w:rsidRPr="007B540F" w:rsidRDefault="007B540F" w:rsidP="00213E88">
            <w:pPr>
              <w:pStyle w:val="-10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Pr="007B540F">
              <w:rPr>
                <w:b w:val="0"/>
              </w:rPr>
              <w:t xml:space="preserve"> = 4,0</w:t>
            </w:r>
          </w:p>
        </w:tc>
        <w:tc>
          <w:tcPr>
            <w:tcW w:w="1071" w:type="pct"/>
            <w:gridSpan w:val="2"/>
            <w:vAlign w:val="center"/>
          </w:tcPr>
          <w:p w:rsidR="007B540F" w:rsidRPr="007B540F" w:rsidRDefault="007B540F" w:rsidP="00213E88">
            <w:pPr>
              <w:pStyle w:val="-10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Pr="007B540F">
              <w:rPr>
                <w:b w:val="0"/>
              </w:rPr>
              <w:t xml:space="preserve"> = 5,0</w:t>
            </w:r>
          </w:p>
        </w:tc>
        <w:tc>
          <w:tcPr>
            <w:tcW w:w="530" w:type="pct"/>
            <w:vAlign w:val="center"/>
          </w:tcPr>
          <w:p w:rsidR="007B540F" w:rsidRPr="007B540F" w:rsidRDefault="007B540F" w:rsidP="00213E88">
            <w:pPr>
              <w:pStyle w:val="-10"/>
              <w:jc w:val="both"/>
              <w:rPr>
                <w:b w:val="0"/>
              </w:rPr>
            </w:pPr>
            <w:r w:rsidRPr="007B540F">
              <w:rPr>
                <w:i/>
              </w:rPr>
              <w:t>k</w:t>
            </w:r>
            <w:r w:rsidRPr="007B540F">
              <w:rPr>
                <w:i/>
                <w:vertAlign w:val="subscript"/>
              </w:rPr>
              <w:t>I</w:t>
            </w:r>
            <w:r w:rsidRPr="007B540F">
              <w:rPr>
                <w:b w:val="0"/>
              </w:rPr>
              <w:t>= 10</w:t>
            </w:r>
          </w:p>
        </w:tc>
      </w:tr>
      <w:tr w:rsidR="00833882" w:rsidTr="00833882">
        <w:trPr>
          <w:trHeight w:val="323"/>
        </w:trPr>
        <w:tc>
          <w:tcPr>
            <w:tcW w:w="720" w:type="pct"/>
            <w:vMerge/>
            <w:vAlign w:val="center"/>
          </w:tcPr>
          <w:p w:rsidR="00833882" w:rsidRDefault="00833882" w:rsidP="00833882">
            <w:pPr>
              <w:ind w:firstLine="0"/>
              <w:jc w:val="center"/>
            </w:pPr>
          </w:p>
        </w:tc>
        <w:tc>
          <w:tcPr>
            <w:tcW w:w="535" w:type="pct"/>
            <w:vAlign w:val="center"/>
          </w:tcPr>
          <w:p w:rsidR="00833882" w:rsidRPr="00833882" w:rsidRDefault="00833882" w:rsidP="00833882">
            <w:pPr>
              <w:pStyle w:val="-10"/>
              <w:rPr>
                <w:bCs/>
                <w:i/>
                <w:iCs/>
                <w:spacing w:val="5"/>
              </w:rPr>
            </w:pPr>
            <w:r w:rsidRPr="00833882">
              <w:rPr>
                <w:bCs/>
                <w:i/>
                <w:iCs/>
                <w:spacing w:val="5"/>
              </w:rPr>
              <w:t>max</w:t>
            </w:r>
          </w:p>
        </w:tc>
        <w:tc>
          <w:tcPr>
            <w:tcW w:w="535" w:type="pct"/>
            <w:vAlign w:val="center"/>
          </w:tcPr>
          <w:p w:rsidR="00833882" w:rsidRPr="00833882" w:rsidRDefault="00833882" w:rsidP="00833882">
            <w:pPr>
              <w:pStyle w:val="-10"/>
              <w:rPr>
                <w:bCs/>
                <w:i/>
                <w:iCs/>
                <w:spacing w:val="5"/>
              </w:rPr>
            </w:pPr>
            <w:r w:rsidRPr="00833882">
              <w:rPr>
                <w:bCs/>
                <w:i/>
                <w:iCs/>
                <w:spacing w:val="5"/>
              </w:rPr>
              <w:t>min</w:t>
            </w:r>
          </w:p>
        </w:tc>
        <w:tc>
          <w:tcPr>
            <w:tcW w:w="538" w:type="pct"/>
            <w:vAlign w:val="center"/>
          </w:tcPr>
          <w:p w:rsidR="00833882" w:rsidRPr="00833882" w:rsidRDefault="00833882" w:rsidP="00833882">
            <w:pPr>
              <w:pStyle w:val="-10"/>
              <w:rPr>
                <w:bCs/>
                <w:i/>
                <w:iCs/>
                <w:spacing w:val="5"/>
              </w:rPr>
            </w:pPr>
            <w:r w:rsidRPr="00833882">
              <w:rPr>
                <w:bCs/>
                <w:i/>
                <w:iCs/>
                <w:spacing w:val="5"/>
              </w:rPr>
              <w:t>max</w:t>
            </w:r>
          </w:p>
        </w:tc>
        <w:tc>
          <w:tcPr>
            <w:tcW w:w="535" w:type="pct"/>
            <w:vAlign w:val="center"/>
          </w:tcPr>
          <w:p w:rsidR="00833882" w:rsidRPr="00833882" w:rsidRDefault="00833882" w:rsidP="00833882">
            <w:pPr>
              <w:pStyle w:val="-10"/>
              <w:rPr>
                <w:bCs/>
                <w:i/>
                <w:iCs/>
                <w:spacing w:val="5"/>
              </w:rPr>
            </w:pPr>
            <w:r w:rsidRPr="00833882">
              <w:rPr>
                <w:bCs/>
                <w:i/>
                <w:iCs/>
                <w:spacing w:val="5"/>
              </w:rPr>
              <w:t>min</w:t>
            </w:r>
          </w:p>
        </w:tc>
        <w:tc>
          <w:tcPr>
            <w:tcW w:w="536" w:type="pct"/>
            <w:vAlign w:val="center"/>
          </w:tcPr>
          <w:p w:rsidR="00833882" w:rsidRPr="00833882" w:rsidRDefault="00833882" w:rsidP="00833882">
            <w:pPr>
              <w:pStyle w:val="-10"/>
              <w:rPr>
                <w:bCs/>
                <w:i/>
                <w:iCs/>
                <w:spacing w:val="5"/>
              </w:rPr>
            </w:pPr>
            <w:r w:rsidRPr="00833882">
              <w:rPr>
                <w:bCs/>
                <w:i/>
                <w:iCs/>
                <w:spacing w:val="5"/>
              </w:rPr>
              <w:t>max</w:t>
            </w:r>
          </w:p>
        </w:tc>
        <w:tc>
          <w:tcPr>
            <w:tcW w:w="535" w:type="pct"/>
            <w:vAlign w:val="center"/>
          </w:tcPr>
          <w:p w:rsidR="00833882" w:rsidRPr="00833882" w:rsidRDefault="00833882" w:rsidP="00833882">
            <w:pPr>
              <w:pStyle w:val="-10"/>
              <w:rPr>
                <w:bCs/>
                <w:i/>
                <w:iCs/>
                <w:spacing w:val="5"/>
              </w:rPr>
            </w:pPr>
            <w:r w:rsidRPr="00833882">
              <w:rPr>
                <w:bCs/>
                <w:i/>
                <w:iCs/>
                <w:spacing w:val="5"/>
              </w:rPr>
              <w:t>max</w:t>
            </w:r>
          </w:p>
        </w:tc>
        <w:tc>
          <w:tcPr>
            <w:tcW w:w="536" w:type="pct"/>
            <w:vAlign w:val="center"/>
          </w:tcPr>
          <w:p w:rsidR="00833882" w:rsidRPr="00833882" w:rsidRDefault="00833882" w:rsidP="00833882">
            <w:pPr>
              <w:pStyle w:val="-10"/>
              <w:rPr>
                <w:bCs/>
                <w:i/>
                <w:iCs/>
                <w:spacing w:val="5"/>
              </w:rPr>
            </w:pPr>
            <w:r w:rsidRPr="00833882">
              <w:rPr>
                <w:bCs/>
                <w:i/>
                <w:iCs/>
                <w:spacing w:val="5"/>
              </w:rPr>
              <w:t>min</w:t>
            </w:r>
          </w:p>
        </w:tc>
        <w:tc>
          <w:tcPr>
            <w:tcW w:w="530" w:type="pct"/>
            <w:vAlign w:val="center"/>
          </w:tcPr>
          <w:p w:rsidR="00833882" w:rsidRPr="00833882" w:rsidRDefault="00833882" w:rsidP="00833882">
            <w:pPr>
              <w:pStyle w:val="-10"/>
              <w:rPr>
                <w:bCs/>
                <w:i/>
                <w:iCs/>
                <w:spacing w:val="5"/>
              </w:rPr>
            </w:pPr>
            <w:r w:rsidRPr="00833882">
              <w:rPr>
                <w:bCs/>
                <w:i/>
                <w:iCs/>
                <w:spacing w:val="5"/>
              </w:rPr>
              <w:t>max</w:t>
            </w:r>
          </w:p>
        </w:tc>
      </w:tr>
      <w:tr w:rsidR="00833882" w:rsidTr="00833882">
        <w:trPr>
          <w:trHeight w:val="323"/>
        </w:trPr>
        <w:tc>
          <w:tcPr>
            <w:tcW w:w="720" w:type="pct"/>
            <w:vAlign w:val="center"/>
          </w:tcPr>
          <w:p w:rsidR="00833882" w:rsidRPr="0035571B" w:rsidRDefault="00833882" w:rsidP="0083388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1,0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1,20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0,14</w:t>
            </w:r>
          </w:p>
        </w:tc>
        <w:tc>
          <w:tcPr>
            <w:tcW w:w="538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0,16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0,06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0,09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0,041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0,06</w:t>
            </w:r>
          </w:p>
        </w:tc>
        <w:tc>
          <w:tcPr>
            <w:tcW w:w="530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0,023</w:t>
            </w:r>
          </w:p>
        </w:tc>
      </w:tr>
      <w:tr w:rsidR="00833882" w:rsidTr="00833882">
        <w:trPr>
          <w:trHeight w:val="323"/>
        </w:trPr>
        <w:tc>
          <w:tcPr>
            <w:tcW w:w="720" w:type="pct"/>
            <w:vAlign w:val="center"/>
          </w:tcPr>
          <w:p w:rsidR="00833882" w:rsidRPr="0035571B" w:rsidRDefault="00833882" w:rsidP="0083388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2,5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0,77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0,24</w:t>
            </w:r>
          </w:p>
        </w:tc>
        <w:tc>
          <w:tcPr>
            <w:tcW w:w="538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0,27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0,07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0,08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0,06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0,07</w:t>
            </w:r>
          </w:p>
        </w:tc>
        <w:tc>
          <w:tcPr>
            <w:tcW w:w="530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0,025</w:t>
            </w:r>
          </w:p>
        </w:tc>
      </w:tr>
      <w:tr w:rsidR="00833882" w:rsidTr="00833882">
        <w:trPr>
          <w:trHeight w:val="323"/>
        </w:trPr>
        <w:tc>
          <w:tcPr>
            <w:tcW w:w="720" w:type="pct"/>
            <w:vAlign w:val="center"/>
          </w:tcPr>
          <w:p w:rsidR="00833882" w:rsidRPr="0035571B" w:rsidRDefault="00833882" w:rsidP="0083388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4,0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3,00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0,25</w:t>
            </w:r>
          </w:p>
        </w:tc>
        <w:tc>
          <w:tcPr>
            <w:tcW w:w="538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0,30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0,09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0,15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0,06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0,08</w:t>
            </w:r>
          </w:p>
        </w:tc>
        <w:tc>
          <w:tcPr>
            <w:tcW w:w="530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0,030</w:t>
            </w:r>
          </w:p>
        </w:tc>
      </w:tr>
      <w:tr w:rsidR="00833882" w:rsidTr="00833882">
        <w:trPr>
          <w:trHeight w:val="323"/>
        </w:trPr>
        <w:tc>
          <w:tcPr>
            <w:tcW w:w="720" w:type="pct"/>
            <w:vAlign w:val="center"/>
          </w:tcPr>
          <w:p w:rsidR="00833882" w:rsidRPr="0035571B" w:rsidRDefault="00833882" w:rsidP="0083388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5,0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4,30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0,33</w:t>
            </w:r>
          </w:p>
        </w:tc>
        <w:tc>
          <w:tcPr>
            <w:tcW w:w="538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0,43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0,16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0,18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0,08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0,10</w:t>
            </w:r>
          </w:p>
        </w:tc>
        <w:tc>
          <w:tcPr>
            <w:tcW w:w="530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0,040</w:t>
            </w:r>
          </w:p>
        </w:tc>
      </w:tr>
      <w:tr w:rsidR="00833882" w:rsidTr="00833882">
        <w:trPr>
          <w:trHeight w:val="323"/>
        </w:trPr>
        <w:tc>
          <w:tcPr>
            <w:tcW w:w="720" w:type="pct"/>
            <w:vAlign w:val="center"/>
          </w:tcPr>
          <w:p w:rsidR="00833882" w:rsidRPr="0035571B" w:rsidRDefault="00833882" w:rsidP="0083388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8,0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4,50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0,41</w:t>
            </w:r>
          </w:p>
        </w:tc>
        <w:tc>
          <w:tcPr>
            <w:tcW w:w="538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0,43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0,13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0,25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0,10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0,14</w:t>
            </w:r>
          </w:p>
        </w:tc>
        <w:tc>
          <w:tcPr>
            <w:tcW w:w="530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0,032</w:t>
            </w:r>
          </w:p>
        </w:tc>
      </w:tr>
      <w:tr w:rsidR="00833882" w:rsidTr="00833882">
        <w:trPr>
          <w:trHeight w:val="323"/>
        </w:trPr>
        <w:tc>
          <w:tcPr>
            <w:tcW w:w="720" w:type="pct"/>
            <w:vAlign w:val="center"/>
          </w:tcPr>
          <w:p w:rsidR="00833882" w:rsidRPr="0035571B" w:rsidRDefault="00833882" w:rsidP="00833882">
            <w:pPr>
              <w:pStyle w:val="-9"/>
              <w:rPr>
                <w:i w:val="0"/>
              </w:rPr>
            </w:pPr>
            <w:r w:rsidRPr="0035571B">
              <w:rPr>
                <w:i w:val="0"/>
              </w:rPr>
              <w:t>10,0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4,60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0,42</w:t>
            </w:r>
          </w:p>
        </w:tc>
        <w:tc>
          <w:tcPr>
            <w:tcW w:w="538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0,51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0,18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0,21</w:t>
            </w:r>
          </w:p>
        </w:tc>
        <w:tc>
          <w:tcPr>
            <w:tcW w:w="535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0,12</w:t>
            </w:r>
          </w:p>
        </w:tc>
        <w:tc>
          <w:tcPr>
            <w:tcW w:w="536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0,14</w:t>
            </w:r>
          </w:p>
        </w:tc>
        <w:tc>
          <w:tcPr>
            <w:tcW w:w="530" w:type="pct"/>
            <w:vAlign w:val="center"/>
          </w:tcPr>
          <w:p w:rsidR="00833882" w:rsidRPr="007B540F" w:rsidRDefault="00833882" w:rsidP="0083388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0,034</w:t>
            </w:r>
          </w:p>
        </w:tc>
      </w:tr>
    </w:tbl>
    <w:p w:rsidR="0035571B" w:rsidRDefault="0035571B" w:rsidP="00692673"/>
    <w:p w:rsidR="00253FE7" w:rsidRDefault="00253FE7" w:rsidP="00253FE7">
      <w:r w:rsidRPr="00093FFE">
        <w:t>При расчёте безопасности электроустановок большой мощности с током потребления в несколько десятков ампер вместо плавких пр</w:t>
      </w:r>
      <w:r w:rsidRPr="00093FFE">
        <w:t>е</w:t>
      </w:r>
      <w:r w:rsidRPr="00093FFE">
        <w:t>дохра</w:t>
      </w:r>
      <w:r w:rsidR="00A96A8F">
        <w:softHyphen/>
      </w:r>
      <w:r w:rsidRPr="00093FFE">
        <w:t>нителей целесообразно использовать автоматические откл</w:t>
      </w:r>
      <w:r w:rsidRPr="00093FFE">
        <w:t>ю</w:t>
      </w:r>
      <w:r w:rsidRPr="00093FFE">
        <w:t>чающие уст</w:t>
      </w:r>
      <w:r w:rsidR="00A96A8F">
        <w:softHyphen/>
      </w:r>
      <w:r w:rsidRPr="00093FFE">
        <w:t xml:space="preserve">ройства. Время отключения автоматических выключателей теплового действия составляет 0,2 – 0,5 </w:t>
      </w:r>
      <w:r w:rsidRPr="00093FFE">
        <w:rPr>
          <w:i/>
          <w:iCs/>
        </w:rPr>
        <w:t>с</w:t>
      </w:r>
      <w:r w:rsidRPr="00093FFE">
        <w:t>. Время полного отключения электромаг</w:t>
      </w:r>
      <w:r w:rsidR="00A96A8F">
        <w:softHyphen/>
      </w:r>
      <w:r w:rsidRPr="00093FFE">
        <w:t xml:space="preserve">нитных выключателей обычно меньше 0,1 </w:t>
      </w:r>
      <w:r w:rsidRPr="00093FFE">
        <w:rPr>
          <w:i/>
          <w:iCs/>
        </w:rPr>
        <w:t>с</w:t>
      </w:r>
      <w:r w:rsidRPr="00093FFE">
        <w:t xml:space="preserve"> [5].</w:t>
      </w:r>
    </w:p>
    <w:p w:rsidR="00D857BE" w:rsidRDefault="00D857BE" w:rsidP="00692673">
      <w:pPr>
        <w:pStyle w:val="-"/>
      </w:pPr>
    </w:p>
    <w:p w:rsidR="002E612F" w:rsidRPr="00093FFE" w:rsidRDefault="002E612F" w:rsidP="00692673">
      <w:pPr>
        <w:pStyle w:val="-"/>
      </w:pPr>
      <w:r w:rsidRPr="00093FFE">
        <w:t>Т</w:t>
      </w:r>
      <w:r>
        <w:t xml:space="preserve"> </w:t>
      </w:r>
      <w:r w:rsidRPr="00093FFE">
        <w:t>а</w:t>
      </w:r>
      <w:r>
        <w:t xml:space="preserve"> </w:t>
      </w:r>
      <w:r w:rsidRPr="00093FFE">
        <w:t>б</w:t>
      </w:r>
      <w:r>
        <w:t xml:space="preserve"> </w:t>
      </w:r>
      <w:r w:rsidRPr="00093FFE">
        <w:t>л</w:t>
      </w:r>
      <w:r>
        <w:t xml:space="preserve"> </w:t>
      </w:r>
      <w:r w:rsidRPr="00093FFE">
        <w:t>и</w:t>
      </w:r>
      <w:r>
        <w:t xml:space="preserve"> </w:t>
      </w:r>
      <w:r w:rsidRPr="00093FFE">
        <w:t>ц</w:t>
      </w:r>
      <w:r>
        <w:t xml:space="preserve"> </w:t>
      </w:r>
      <w:r w:rsidRPr="00093FFE">
        <w:t xml:space="preserve">а </w:t>
      </w:r>
      <w:r w:rsidR="00C87BAB">
        <w:t>14</w:t>
      </w:r>
    </w:p>
    <w:p w:rsidR="002E612F" w:rsidRPr="00093FFE" w:rsidRDefault="002E612F" w:rsidP="00821414">
      <w:pPr>
        <w:pStyle w:val="-7"/>
      </w:pPr>
      <w:r w:rsidRPr="00093FFE">
        <w:t>Активные сопротивления плавких предохранителей ВП1, ВП2, ВП3</w:t>
      </w:r>
    </w:p>
    <w:tbl>
      <w:tblPr>
        <w:tblW w:w="637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134"/>
        <w:gridCol w:w="749"/>
        <w:gridCol w:w="749"/>
        <w:gridCol w:w="749"/>
        <w:gridCol w:w="750"/>
        <w:gridCol w:w="749"/>
        <w:gridCol w:w="749"/>
        <w:gridCol w:w="750"/>
      </w:tblGrid>
      <w:tr w:rsidR="002E612F" w:rsidRPr="00093FFE" w:rsidTr="00D857BE">
        <w:trPr>
          <w:trHeight w:val="276"/>
        </w:trPr>
        <w:tc>
          <w:tcPr>
            <w:tcW w:w="1134" w:type="dxa"/>
            <w:vAlign w:val="center"/>
          </w:tcPr>
          <w:p w:rsidR="002E612F" w:rsidRPr="00253FE7" w:rsidRDefault="002E612F" w:rsidP="00C145CF">
            <w:pPr>
              <w:pStyle w:val="-8"/>
              <w:rPr>
                <w:vertAlign w:val="superscript"/>
              </w:rPr>
            </w:pPr>
            <w:r w:rsidRPr="002D6839">
              <w:t>I</w:t>
            </w:r>
            <w:r w:rsidRPr="002D6839">
              <w:rPr>
                <w:vertAlign w:val="subscript"/>
              </w:rPr>
              <w:t>пр nom</w:t>
            </w:r>
            <w:r w:rsidRPr="00253FE7">
              <w:t xml:space="preserve"> </w:t>
            </w:r>
            <w:r w:rsidRPr="007B540F">
              <w:t>, А</w:t>
            </w:r>
          </w:p>
        </w:tc>
        <w:tc>
          <w:tcPr>
            <w:tcW w:w="749" w:type="dxa"/>
            <w:vAlign w:val="center"/>
          </w:tcPr>
          <w:p w:rsidR="002E612F" w:rsidRPr="009119A8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9119A8">
              <w:rPr>
                <w:i w:val="0"/>
                <w:sz w:val="16"/>
                <w:szCs w:val="16"/>
              </w:rPr>
              <w:t>0,25</w:t>
            </w:r>
          </w:p>
        </w:tc>
        <w:tc>
          <w:tcPr>
            <w:tcW w:w="749" w:type="dxa"/>
            <w:vAlign w:val="center"/>
          </w:tcPr>
          <w:p w:rsidR="002E612F" w:rsidRPr="009119A8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9119A8">
              <w:rPr>
                <w:i w:val="0"/>
                <w:sz w:val="16"/>
                <w:szCs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2E612F" w:rsidRPr="009119A8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9119A8">
              <w:rPr>
                <w:i w:val="0"/>
                <w:sz w:val="16"/>
                <w:szCs w:val="16"/>
              </w:rPr>
              <w:t>1,0</w:t>
            </w:r>
          </w:p>
        </w:tc>
        <w:tc>
          <w:tcPr>
            <w:tcW w:w="750" w:type="dxa"/>
            <w:vAlign w:val="center"/>
          </w:tcPr>
          <w:p w:rsidR="002E612F" w:rsidRPr="009119A8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9119A8">
              <w:rPr>
                <w:i w:val="0"/>
                <w:sz w:val="16"/>
                <w:szCs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2E612F" w:rsidRPr="009119A8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9119A8">
              <w:rPr>
                <w:i w:val="0"/>
                <w:sz w:val="16"/>
                <w:szCs w:val="16"/>
              </w:rPr>
              <w:t>3,0</w:t>
            </w:r>
          </w:p>
        </w:tc>
        <w:tc>
          <w:tcPr>
            <w:tcW w:w="749" w:type="dxa"/>
            <w:vAlign w:val="center"/>
          </w:tcPr>
          <w:p w:rsidR="002E612F" w:rsidRPr="009119A8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9119A8">
              <w:rPr>
                <w:i w:val="0"/>
                <w:sz w:val="16"/>
                <w:szCs w:val="16"/>
              </w:rPr>
              <w:t>4,0</w:t>
            </w:r>
          </w:p>
        </w:tc>
        <w:tc>
          <w:tcPr>
            <w:tcW w:w="750" w:type="dxa"/>
            <w:vAlign w:val="center"/>
          </w:tcPr>
          <w:p w:rsidR="002E612F" w:rsidRPr="009119A8" w:rsidRDefault="002E612F" w:rsidP="00C145CF">
            <w:pPr>
              <w:pStyle w:val="-8"/>
              <w:rPr>
                <w:i w:val="0"/>
                <w:sz w:val="16"/>
                <w:szCs w:val="16"/>
              </w:rPr>
            </w:pPr>
            <w:r w:rsidRPr="009119A8">
              <w:rPr>
                <w:i w:val="0"/>
                <w:sz w:val="16"/>
                <w:szCs w:val="16"/>
              </w:rPr>
              <w:t>5,0</w:t>
            </w:r>
          </w:p>
        </w:tc>
      </w:tr>
      <w:tr w:rsidR="002E612F" w:rsidRPr="007B540F" w:rsidTr="00D857BE">
        <w:trPr>
          <w:trHeight w:val="296"/>
        </w:trPr>
        <w:tc>
          <w:tcPr>
            <w:tcW w:w="1134" w:type="dxa"/>
            <w:vAlign w:val="center"/>
          </w:tcPr>
          <w:p w:rsidR="002E612F" w:rsidRPr="00253FE7" w:rsidRDefault="002E612F" w:rsidP="00BA62E2">
            <w:pPr>
              <w:pStyle w:val="-9"/>
            </w:pPr>
            <w:r w:rsidRPr="00253FE7">
              <w:rPr>
                <w:b/>
              </w:rPr>
              <w:t>R</w:t>
            </w:r>
            <w:r w:rsidRPr="00253FE7">
              <w:rPr>
                <w:b/>
                <w:vertAlign w:val="subscript"/>
              </w:rPr>
              <w:t>пр</w:t>
            </w:r>
            <w:r w:rsidRPr="00253FE7">
              <w:rPr>
                <w:b/>
              </w:rPr>
              <w:t xml:space="preserve"> </w:t>
            </w:r>
            <w:r w:rsidRPr="00253FE7">
              <w:t>, Ом</w:t>
            </w:r>
          </w:p>
        </w:tc>
        <w:tc>
          <w:tcPr>
            <w:tcW w:w="74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1,2</w:t>
            </w:r>
          </w:p>
        </w:tc>
        <w:tc>
          <w:tcPr>
            <w:tcW w:w="74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0,4</w:t>
            </w:r>
          </w:p>
        </w:tc>
        <w:tc>
          <w:tcPr>
            <w:tcW w:w="74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0,3</w:t>
            </w:r>
          </w:p>
        </w:tc>
        <w:tc>
          <w:tcPr>
            <w:tcW w:w="75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0,06</w:t>
            </w:r>
          </w:p>
        </w:tc>
        <w:tc>
          <w:tcPr>
            <w:tcW w:w="74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0,04</w:t>
            </w:r>
          </w:p>
        </w:tc>
        <w:tc>
          <w:tcPr>
            <w:tcW w:w="749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0,03</w:t>
            </w:r>
          </w:p>
        </w:tc>
        <w:tc>
          <w:tcPr>
            <w:tcW w:w="750" w:type="dxa"/>
            <w:vAlign w:val="center"/>
          </w:tcPr>
          <w:p w:rsidR="002E612F" w:rsidRPr="007B540F" w:rsidRDefault="002E612F" w:rsidP="00BA62E2">
            <w:pPr>
              <w:pStyle w:val="-9"/>
              <w:rPr>
                <w:i w:val="0"/>
              </w:rPr>
            </w:pPr>
            <w:r w:rsidRPr="007B540F">
              <w:rPr>
                <w:i w:val="0"/>
              </w:rPr>
              <w:t>0,025</w:t>
            </w:r>
          </w:p>
        </w:tc>
      </w:tr>
    </w:tbl>
    <w:p w:rsidR="002E612F" w:rsidRDefault="002E612F" w:rsidP="00692673"/>
    <w:p w:rsidR="002E612F" w:rsidRPr="00A934C7" w:rsidRDefault="002E612F" w:rsidP="00692673">
      <w:pPr>
        <w:pStyle w:val="3"/>
      </w:pPr>
      <w:r w:rsidRPr="00A934C7">
        <w:t xml:space="preserve">  </w:t>
      </w:r>
      <w:bookmarkStart w:id="23" w:name="_Toc4219852"/>
      <w:bookmarkStart w:id="24" w:name="_Toc4219989"/>
      <w:bookmarkStart w:id="25" w:name="_Toc4220066"/>
      <w:bookmarkStart w:id="26" w:name="_Toc196289783"/>
      <w:r w:rsidRPr="00A934C7">
        <w:t>3.</w:t>
      </w:r>
      <w:r w:rsidR="00F6558E">
        <w:t>4</w:t>
      </w:r>
      <w:r w:rsidRPr="00A934C7">
        <w:t>. Порядок  расчёта</w:t>
      </w:r>
      <w:bookmarkEnd w:id="23"/>
      <w:bookmarkEnd w:id="24"/>
      <w:bookmarkEnd w:id="25"/>
      <w:r w:rsidRPr="00A934C7">
        <w:t xml:space="preserve"> зануления</w:t>
      </w:r>
      <w:bookmarkEnd w:id="26"/>
    </w:p>
    <w:p w:rsidR="002E612F" w:rsidRPr="00093FFE" w:rsidRDefault="002E612F" w:rsidP="00692673">
      <w:r w:rsidRPr="00093FFE">
        <w:t>При написании раздела «Безопасность и экологичность проекта» в дипломных проектах при рассмотрении вопросов, связанных с обе</w:t>
      </w:r>
      <w:r w:rsidRPr="00093FFE">
        <w:t>с</w:t>
      </w:r>
      <w:r w:rsidRPr="00093FFE">
        <w:lastRenderedPageBreak/>
        <w:t>пече</w:t>
      </w:r>
      <w:r w:rsidR="00A96A8F">
        <w:softHyphen/>
      </w:r>
      <w:r w:rsidRPr="00093FFE">
        <w:t>нием безопасности проектируемого радиоэлектронного оборуд</w:t>
      </w:r>
      <w:r w:rsidRPr="00093FFE">
        <w:t>о</w:t>
      </w:r>
      <w:r w:rsidRPr="00093FFE">
        <w:t>вания, возможны две типичные ситуации:</w:t>
      </w:r>
    </w:p>
    <w:p w:rsidR="002E612F" w:rsidRPr="00093FFE" w:rsidRDefault="002E612F" w:rsidP="005C5CBB">
      <w:pPr>
        <w:pStyle w:val="afa"/>
        <w:numPr>
          <w:ilvl w:val="0"/>
          <w:numId w:val="17"/>
        </w:numPr>
        <w:ind w:left="284" w:hanging="284"/>
      </w:pPr>
      <w:r w:rsidRPr="00093FFE">
        <w:t>проектируемая аппаратура питается от электрической сети неп</w:t>
      </w:r>
      <w:r w:rsidRPr="00093FFE">
        <w:t>о</w:t>
      </w:r>
      <w:r w:rsidRPr="00093FFE">
        <w:t>средст</w:t>
      </w:r>
      <w:r w:rsidR="00A96A8F">
        <w:softHyphen/>
      </w:r>
      <w:r w:rsidRPr="00093FFE">
        <w:t>венно или посредством других устройств, также разрабат</w:t>
      </w:r>
      <w:r w:rsidRPr="00093FFE">
        <w:t>ы</w:t>
      </w:r>
      <w:r w:rsidRPr="00093FFE">
        <w:t>ваемых в дипломном проекте;</w:t>
      </w:r>
    </w:p>
    <w:p w:rsidR="002E612F" w:rsidRPr="00093FFE" w:rsidRDefault="002E612F" w:rsidP="005C5CBB">
      <w:pPr>
        <w:pStyle w:val="afa"/>
        <w:numPr>
          <w:ilvl w:val="0"/>
          <w:numId w:val="17"/>
        </w:numPr>
        <w:ind w:left="284" w:hanging="284"/>
      </w:pPr>
      <w:r w:rsidRPr="00093FFE">
        <w:t>проектируемая аппаратура питается от электрической сети посре</w:t>
      </w:r>
      <w:r w:rsidRPr="00093FFE">
        <w:t>д</w:t>
      </w:r>
      <w:r w:rsidRPr="00093FFE">
        <w:t>ст</w:t>
      </w:r>
      <w:r w:rsidR="00A96A8F">
        <w:softHyphen/>
      </w:r>
      <w:r w:rsidRPr="00093FFE">
        <w:t>вом устройств-посредников, не разрабатываемых в дипломном про</w:t>
      </w:r>
      <w:r w:rsidR="00A96A8F">
        <w:softHyphen/>
      </w:r>
      <w:r w:rsidRPr="00093FFE">
        <w:t>екте.</w:t>
      </w:r>
    </w:p>
    <w:p w:rsidR="002E612F" w:rsidRPr="00093FFE" w:rsidRDefault="002E612F" w:rsidP="00692673">
      <w:r w:rsidRPr="00093FFE">
        <w:t>Примером таких устройств-посредников может служить, в час</w:t>
      </w:r>
      <w:r w:rsidRPr="00093FFE">
        <w:t>т</w:t>
      </w:r>
      <w:r w:rsidRPr="00093FFE">
        <w:t>но</w:t>
      </w:r>
      <w:r w:rsidR="00A96A8F">
        <w:softHyphen/>
      </w:r>
      <w:r w:rsidRPr="00093FFE">
        <w:t xml:space="preserve">сти, преобразователь входного переменного напряжения сети 220 </w:t>
      </w:r>
      <w:r w:rsidRPr="00093FFE">
        <w:rPr>
          <w:i/>
          <w:iCs/>
        </w:rPr>
        <w:t>В</w:t>
      </w:r>
      <w:r w:rsidRPr="00093FFE">
        <w:t xml:space="preserve"> в вы</w:t>
      </w:r>
      <w:r w:rsidR="00A96A8F">
        <w:softHyphen/>
      </w:r>
      <w:r w:rsidRPr="00093FFE">
        <w:t>ходное напряжение постоянного тока.</w:t>
      </w:r>
    </w:p>
    <w:p w:rsidR="002E612F" w:rsidRPr="00093FFE" w:rsidRDefault="002E612F" w:rsidP="00692673">
      <w:r w:rsidRPr="00093FFE">
        <w:t>Необходимо иметь в виду, что в аварийных ситуациях прикосн</w:t>
      </w:r>
      <w:r w:rsidRPr="00093FFE">
        <w:t>о</w:t>
      </w:r>
      <w:r w:rsidRPr="00093FFE">
        <w:t>ве</w:t>
      </w:r>
      <w:r w:rsidR="00A96A8F">
        <w:softHyphen/>
      </w:r>
      <w:r w:rsidRPr="00093FFE">
        <w:t>ние к корпусам преобразователя, работающего от сети с фазным н</w:t>
      </w:r>
      <w:r w:rsidRPr="00093FFE">
        <w:t>а</w:t>
      </w:r>
      <w:r w:rsidRPr="00093FFE">
        <w:t>пря</w:t>
      </w:r>
      <w:r w:rsidR="00A96A8F">
        <w:softHyphen/>
      </w:r>
      <w:r w:rsidRPr="00093FFE">
        <w:t xml:space="preserve">жением 220 </w:t>
      </w:r>
      <w:r w:rsidRPr="00093FFE">
        <w:rPr>
          <w:i/>
          <w:iCs/>
        </w:rPr>
        <w:t>В</w:t>
      </w:r>
      <w:r w:rsidRPr="00093FFE">
        <w:t xml:space="preserve">, и устройства, питающегося, например, напряжением 5 </w:t>
      </w:r>
      <w:r w:rsidRPr="00093FFE">
        <w:rPr>
          <w:i/>
          <w:iCs/>
        </w:rPr>
        <w:t>В</w:t>
      </w:r>
      <w:r w:rsidRPr="00093FFE">
        <w:t xml:space="preserve"> с выхода преобразователя, одинаково опасно.</w:t>
      </w:r>
    </w:p>
    <w:p w:rsidR="002E612F" w:rsidRPr="00093FFE" w:rsidRDefault="002E612F" w:rsidP="00692673">
      <w:r w:rsidRPr="00093FFE">
        <w:t>При написании раздела «Безопасность и экологичность проекта» в дипломных проектах может быть рекомендован приведённый ниже ори</w:t>
      </w:r>
      <w:r w:rsidR="00A96A8F">
        <w:softHyphen/>
      </w:r>
      <w:r w:rsidRPr="00093FFE">
        <w:t>ентировочный порядок проведения расч</w:t>
      </w:r>
      <w:r>
        <w:t>ё</w:t>
      </w:r>
      <w:r w:rsidRPr="00093FFE">
        <w:t>тов, связанных с обесп</w:t>
      </w:r>
      <w:r w:rsidRPr="00093FFE">
        <w:t>е</w:t>
      </w:r>
      <w:r w:rsidRPr="00093FFE">
        <w:t>чением безопасности проектируемой радиоэлектронной аппаратуры.</w:t>
      </w:r>
    </w:p>
    <w:p w:rsidR="002E612F" w:rsidRPr="00093FFE" w:rsidRDefault="002E612F" w:rsidP="00692673">
      <w:r w:rsidRPr="00093FFE">
        <w:rPr>
          <w:b/>
          <w:bCs/>
        </w:rPr>
        <w:t>1.</w:t>
      </w:r>
      <w:r w:rsidRPr="00093FFE">
        <w:t xml:space="preserve"> Определяется токопотребление производственным (или быт</w:t>
      </w:r>
      <w:r w:rsidRPr="00093FFE">
        <w:t>о</w:t>
      </w:r>
      <w:r w:rsidRPr="00093FFE">
        <w:t>вым) зданием, в котором предполагается размещение проектируемой аппара</w:t>
      </w:r>
      <w:r w:rsidR="00A96A8F">
        <w:softHyphen/>
      </w:r>
      <w:r w:rsidRPr="00093FFE">
        <w:t>туры. При отсутствии конкретных данных можно принять вел</w:t>
      </w:r>
      <w:r w:rsidRPr="00093FFE">
        <w:t>и</w:t>
      </w:r>
      <w:r w:rsidRPr="00093FFE">
        <w:t>чину по</w:t>
      </w:r>
      <w:r w:rsidR="00A96A8F">
        <w:softHyphen/>
      </w:r>
      <w:r w:rsidRPr="00093FFE">
        <w:t xml:space="preserve">требляемого фазного тока в пределах 100 – 200 </w:t>
      </w:r>
      <w:r w:rsidRPr="00093FFE">
        <w:rPr>
          <w:i/>
          <w:iCs/>
        </w:rPr>
        <w:t>А</w:t>
      </w:r>
      <w:r w:rsidRPr="00093FFE">
        <w:t xml:space="preserve"> или соглас</w:t>
      </w:r>
      <w:r w:rsidRPr="00093FFE">
        <w:t>о</w:t>
      </w:r>
      <w:r w:rsidRPr="00093FFE">
        <w:t>вать этот во</w:t>
      </w:r>
      <w:r w:rsidR="00A96A8F">
        <w:softHyphen/>
      </w:r>
      <w:r w:rsidRPr="00093FFE">
        <w:t>прос с преподавателем.</w:t>
      </w:r>
    </w:p>
    <w:p w:rsidR="002E612F" w:rsidRPr="00093FFE" w:rsidRDefault="002E612F" w:rsidP="00692673">
      <w:r w:rsidRPr="00093FFE">
        <w:rPr>
          <w:b/>
          <w:bCs/>
        </w:rPr>
        <w:t>2.</w:t>
      </w:r>
      <w:r w:rsidRPr="00093FFE">
        <w:t xml:space="preserve"> Определить фактические или предполагаемые параметры си</w:t>
      </w:r>
      <w:r w:rsidRPr="00093FFE">
        <w:t>с</w:t>
      </w:r>
      <w:r w:rsidRPr="00093FFE">
        <w:t>темы электроснабжения производственного (бытового) здания с уч</w:t>
      </w:r>
      <w:r w:rsidRPr="00093FFE">
        <w:t>ё</w:t>
      </w:r>
      <w:r w:rsidRPr="00093FFE">
        <w:t>том разме</w:t>
      </w:r>
      <w:r w:rsidR="00A96A8F">
        <w:softHyphen/>
      </w:r>
      <w:r w:rsidRPr="00093FFE">
        <w:t>щения проектируемого оборудования:</w:t>
      </w:r>
    </w:p>
    <w:p w:rsidR="002E612F" w:rsidRPr="00093FFE" w:rsidRDefault="002E612F" w:rsidP="00254CCD">
      <w:pPr>
        <w:pStyle w:val="afa"/>
        <w:numPr>
          <w:ilvl w:val="0"/>
          <w:numId w:val="20"/>
        </w:numPr>
        <w:ind w:left="284" w:hanging="284"/>
      </w:pPr>
      <w:r w:rsidRPr="00093FFE">
        <w:t>в соответствии с рис. 2 длину подвода магистрали силового кабеля от подстанции до точки его ввода в здание;</w:t>
      </w:r>
    </w:p>
    <w:p w:rsidR="002E612F" w:rsidRPr="00093FFE" w:rsidRDefault="002E612F" w:rsidP="00254CCD">
      <w:pPr>
        <w:pStyle w:val="afa"/>
        <w:numPr>
          <w:ilvl w:val="0"/>
          <w:numId w:val="20"/>
        </w:numPr>
        <w:ind w:left="284" w:hanging="284"/>
      </w:pPr>
      <w:r w:rsidRPr="00093FFE">
        <w:t>с учётом номера и высоты этажа, на котором предполагается разме</w:t>
      </w:r>
      <w:r w:rsidR="00A96A8F">
        <w:softHyphen/>
      </w:r>
      <w:r w:rsidRPr="00093FFE">
        <w:t>щение проектируемой аппаратуры, длину силовых шин вертикал</w:t>
      </w:r>
      <w:r w:rsidRPr="00093FFE">
        <w:t>ь</w:t>
      </w:r>
      <w:r w:rsidRPr="00093FFE">
        <w:t>ного ствола от точки ввода в здание до точки этажного ответвления (этажного распределительного щита);</w:t>
      </w:r>
    </w:p>
    <w:p w:rsidR="002E612F" w:rsidRPr="00093FFE" w:rsidRDefault="002E612F" w:rsidP="00254CCD">
      <w:pPr>
        <w:pStyle w:val="afa"/>
        <w:numPr>
          <w:ilvl w:val="0"/>
          <w:numId w:val="20"/>
        </w:numPr>
        <w:ind w:left="284" w:hanging="284"/>
      </w:pPr>
      <w:r w:rsidRPr="00093FFE">
        <w:t>длину кабеля этажной разводки от этажного распределительного щита до лабораторного распределительного щита.</w:t>
      </w:r>
    </w:p>
    <w:p w:rsidR="002E612F" w:rsidRPr="00093FFE" w:rsidRDefault="002E612F" w:rsidP="00692673">
      <w:r w:rsidRPr="00093FFE">
        <w:t>При отсутствии конкретных данных необходимые данные след</w:t>
      </w:r>
      <w:r w:rsidRPr="00093FFE">
        <w:t>у</w:t>
      </w:r>
      <w:r w:rsidRPr="00093FFE">
        <w:t>ет согласовать с преподавателем-консультантом.</w:t>
      </w:r>
    </w:p>
    <w:p w:rsidR="002E612F" w:rsidRPr="00093FFE" w:rsidRDefault="002E612F" w:rsidP="00692673">
      <w:r w:rsidRPr="00093FFE">
        <w:rPr>
          <w:b/>
          <w:bCs/>
        </w:rPr>
        <w:t>3.</w:t>
      </w:r>
      <w:r w:rsidRPr="00093FFE">
        <w:t xml:space="preserve"> По величине потребляемого по каждой фазе тока определяют тре</w:t>
      </w:r>
      <w:r w:rsidR="00A96A8F">
        <w:softHyphen/>
      </w:r>
      <w:r w:rsidRPr="00093FFE">
        <w:t>буемый уровень мощности  трансформатора электрической по</w:t>
      </w:r>
      <w:r w:rsidRPr="00093FFE">
        <w:t>д</w:t>
      </w:r>
      <w:r w:rsidRPr="00093FFE">
        <w:t xml:space="preserve">станции: </w:t>
      </w:r>
      <w:r w:rsidRPr="00093FFE">
        <w:rPr>
          <w:b/>
          <w:bCs/>
          <w:i/>
          <w:iCs/>
        </w:rPr>
        <w:t>P</w:t>
      </w:r>
      <w:r w:rsidRPr="00093FFE">
        <w:rPr>
          <w:b/>
          <w:bCs/>
          <w:i/>
          <w:iCs/>
          <w:vertAlign w:val="subscript"/>
        </w:rPr>
        <w:t>Т </w:t>
      </w:r>
      <w:r w:rsidRPr="00093FFE">
        <w:rPr>
          <w:b/>
          <w:bCs/>
          <w:i/>
          <w:iCs/>
        </w:rPr>
        <w:t>= 3U</w:t>
      </w:r>
      <w:r w:rsidRPr="00093FFE">
        <w:rPr>
          <w:b/>
          <w:bCs/>
          <w:i/>
          <w:iCs/>
          <w:vertAlign w:val="subscript"/>
        </w:rPr>
        <w:t>ф max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>ф max</w:t>
      </w:r>
      <w:r w:rsidRPr="00093FFE">
        <w:rPr>
          <w:b/>
          <w:bCs/>
          <w:i/>
          <w:iCs/>
        </w:rPr>
        <w:t xml:space="preserve"> </w:t>
      </w:r>
      <w:r w:rsidRPr="00093FFE">
        <w:t xml:space="preserve">,  где </w:t>
      </w:r>
      <w:r w:rsidRPr="00093FFE">
        <w:rPr>
          <w:b/>
          <w:bCs/>
          <w:i/>
          <w:iCs/>
        </w:rPr>
        <w:t>U</w:t>
      </w:r>
      <w:r w:rsidRPr="00093FFE">
        <w:rPr>
          <w:b/>
          <w:bCs/>
          <w:i/>
          <w:iCs/>
          <w:vertAlign w:val="subscript"/>
        </w:rPr>
        <w:t>ф max</w:t>
      </w:r>
      <w:r w:rsidRPr="00093FFE">
        <w:t xml:space="preserve"> и 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>ф max</w:t>
      </w:r>
      <w:r w:rsidRPr="00093FFE">
        <w:t xml:space="preserve"> – максимальные знач</w:t>
      </w:r>
      <w:r w:rsidRPr="00093FFE">
        <w:t>е</w:t>
      </w:r>
      <w:r w:rsidRPr="00093FFE">
        <w:t>ния напряже</w:t>
      </w:r>
      <w:r w:rsidR="00A96A8F">
        <w:softHyphen/>
      </w:r>
      <w:r w:rsidRPr="00093FFE">
        <w:t xml:space="preserve">ния фазы и потребляемого зданием по каждой фазе тока. </w:t>
      </w:r>
      <w:r w:rsidRPr="00093FFE">
        <w:lastRenderedPageBreak/>
        <w:t xml:space="preserve">Максимальное значение напряжения фазы принимается стандартным: </w:t>
      </w:r>
      <w:r w:rsidRPr="00093FFE">
        <w:rPr>
          <w:b/>
          <w:bCs/>
          <w:i/>
          <w:iCs/>
        </w:rPr>
        <w:t>U</w:t>
      </w:r>
      <w:r w:rsidRPr="00093FFE">
        <w:rPr>
          <w:b/>
          <w:bCs/>
          <w:i/>
          <w:iCs/>
          <w:vertAlign w:val="subscript"/>
        </w:rPr>
        <w:t>ф max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 xml:space="preserve">ф  </w:t>
      </w:r>
      <w:r w:rsidRPr="00093FFE">
        <w:rPr>
          <w:b/>
          <w:bCs/>
          <w:i/>
          <w:iCs/>
        </w:rPr>
        <w:t>= 1,1 U</w:t>
      </w:r>
      <w:r w:rsidRPr="00093FFE">
        <w:rPr>
          <w:b/>
          <w:bCs/>
          <w:i/>
          <w:iCs/>
          <w:vertAlign w:val="subscript"/>
        </w:rPr>
        <w:t>ф nom</w:t>
      </w:r>
      <w:r w:rsidRPr="00093FFE">
        <w:rPr>
          <w:vertAlign w:val="subscript"/>
        </w:rPr>
        <w:t xml:space="preserve">  </w:t>
      </w:r>
      <w:r w:rsidRPr="00093FFE">
        <w:t>(</w:t>
      </w:r>
      <w:r w:rsidRPr="00093FFE">
        <w:rPr>
          <w:b/>
          <w:bCs/>
          <w:i/>
          <w:iCs/>
        </w:rPr>
        <w:t>U</w:t>
      </w:r>
      <w:r w:rsidRPr="00093FFE">
        <w:rPr>
          <w:b/>
          <w:bCs/>
          <w:i/>
          <w:iCs/>
          <w:vertAlign w:val="subscript"/>
        </w:rPr>
        <w:t>ф nom</w:t>
      </w:r>
      <w:r w:rsidRPr="00093FFE">
        <w:rPr>
          <w:vertAlign w:val="subscript"/>
        </w:rPr>
        <w:t xml:space="preserve"> </w:t>
      </w:r>
      <w:r w:rsidRPr="00093FFE">
        <w:t xml:space="preserve">= = 220 </w:t>
      </w:r>
      <w:r w:rsidRPr="00093FFE">
        <w:rPr>
          <w:i/>
          <w:iCs/>
        </w:rPr>
        <w:t>В</w:t>
      </w:r>
      <w:r w:rsidRPr="00093FFE">
        <w:t xml:space="preserve">). По найденной величине и табл. </w:t>
      </w:r>
      <w:r w:rsidR="00254CCD">
        <w:t>10</w:t>
      </w:r>
      <w:r w:rsidRPr="00093FFE">
        <w:t xml:space="preserve"> определяют мощ</w:t>
      </w:r>
      <w:r w:rsidR="00A96A8F">
        <w:softHyphen/>
      </w:r>
      <w:r w:rsidRPr="00093FFE">
        <w:t>ность типового трансформатора с соответству</w:t>
      </w:r>
      <w:r w:rsidRPr="00093FFE">
        <w:t>ю</w:t>
      </w:r>
      <w:r w:rsidRPr="00093FFE">
        <w:t xml:space="preserve">щим значением </w:t>
      </w:r>
      <w:r w:rsidRPr="00093FFE">
        <w:rPr>
          <w:b/>
          <w:bCs/>
          <w:i/>
          <w:iCs/>
        </w:rPr>
        <w:t>Z</w:t>
      </w:r>
      <w:r w:rsidRPr="00093FFE">
        <w:rPr>
          <w:b/>
          <w:bCs/>
          <w:i/>
          <w:iCs/>
          <w:vertAlign w:val="subscript"/>
        </w:rPr>
        <w:t>Т</w:t>
      </w:r>
      <w:r w:rsidRPr="00093FFE">
        <w:t>.</w:t>
      </w:r>
    </w:p>
    <w:p w:rsidR="002E612F" w:rsidRPr="00093FFE" w:rsidRDefault="002E612F" w:rsidP="00692673">
      <w:r w:rsidRPr="00093FFE">
        <w:rPr>
          <w:b/>
          <w:bCs/>
        </w:rPr>
        <w:t>4.</w:t>
      </w:r>
      <w:r w:rsidRPr="00093FFE">
        <w:t xml:space="preserve"> В соответствии с токопотреблением на каждом участке эле</w:t>
      </w:r>
      <w:r w:rsidRPr="00093FFE">
        <w:t>к</w:t>
      </w:r>
      <w:r w:rsidRPr="00093FFE">
        <w:t>триче</w:t>
      </w:r>
      <w:r w:rsidR="00A96A8F">
        <w:softHyphen/>
      </w:r>
      <w:r w:rsidRPr="00093FFE">
        <w:t>ской сети определяют требуемое сечение жил кабеля.</w:t>
      </w:r>
    </w:p>
    <w:p w:rsidR="002E612F" w:rsidRPr="00093FFE" w:rsidRDefault="002E612F" w:rsidP="00692673">
      <w:r w:rsidRPr="00093FFE">
        <w:rPr>
          <w:b/>
          <w:bCs/>
        </w:rPr>
        <w:t>5.</w:t>
      </w:r>
      <w:r w:rsidRPr="00093FFE">
        <w:t xml:space="preserve"> По формулам (1</w:t>
      </w:r>
      <w:r w:rsidR="00790E4E">
        <w:t>1</w:t>
      </w:r>
      <w:r w:rsidRPr="00093FFE">
        <w:t>) – (1</w:t>
      </w:r>
      <w:r w:rsidR="00790E4E">
        <w:t>4</w:t>
      </w:r>
      <w:r w:rsidRPr="00093FFE">
        <w:t>) определяют активные сопротивления и индуктивности фазного и нулевого проводов для различных учас</w:t>
      </w:r>
      <w:r w:rsidRPr="00093FFE">
        <w:t>т</w:t>
      </w:r>
      <w:r w:rsidRPr="00093FFE">
        <w:t>ков электрической сети.</w:t>
      </w:r>
    </w:p>
    <w:p w:rsidR="002E612F" w:rsidRPr="00093FFE" w:rsidRDefault="002E612F" w:rsidP="00692673">
      <w:r w:rsidRPr="00093FFE">
        <w:rPr>
          <w:b/>
          <w:bCs/>
        </w:rPr>
        <w:t>6.</w:t>
      </w:r>
      <w:r w:rsidRPr="00093FFE">
        <w:t xml:space="preserve">  По формуле (1</w:t>
      </w:r>
      <w:r w:rsidR="00790E4E">
        <w:t>0</w:t>
      </w:r>
      <w:r w:rsidRPr="00093FFE">
        <w:t xml:space="preserve">) рассчитывают ток короткого замыкания 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 xml:space="preserve">кз </w:t>
      </w:r>
      <w:r w:rsidRPr="00093FFE">
        <w:t>.</w:t>
      </w:r>
    </w:p>
    <w:p w:rsidR="002E612F" w:rsidRPr="00093FFE" w:rsidRDefault="002E612F" w:rsidP="00692673">
      <w:r w:rsidRPr="00093FFE">
        <w:rPr>
          <w:b/>
          <w:bCs/>
        </w:rPr>
        <w:t>7.</w:t>
      </w:r>
      <w:r w:rsidRPr="00093FFE">
        <w:t xml:space="preserve"> По данным расчётов в основных разделах проекта или в р</w:t>
      </w:r>
      <w:r w:rsidRPr="00093FFE">
        <w:t>е</w:t>
      </w:r>
      <w:r w:rsidRPr="00093FFE">
        <w:t>зуль</w:t>
      </w:r>
      <w:r w:rsidR="00A96A8F">
        <w:softHyphen/>
      </w:r>
      <w:r w:rsidRPr="00093FFE">
        <w:t>тате дополнительных расчётов определяют величину потребля</w:t>
      </w:r>
      <w:r w:rsidRPr="00093FFE">
        <w:t>е</w:t>
      </w:r>
      <w:r w:rsidRPr="00093FFE">
        <w:t>мого по каждой фазе тока и с некоторым запасом (до ближайшего н</w:t>
      </w:r>
      <w:r w:rsidRPr="00093FFE">
        <w:t>о</w:t>
      </w:r>
      <w:r w:rsidRPr="00093FFE">
        <w:t>минала) под</w:t>
      </w:r>
      <w:r w:rsidR="00A96A8F">
        <w:softHyphen/>
      </w:r>
      <w:r w:rsidRPr="00093FFE">
        <w:t>бирают плавкий предохранитель или автоматический выключатель с тре</w:t>
      </w:r>
      <w:r w:rsidR="00A96A8F">
        <w:softHyphen/>
      </w:r>
      <w:r w:rsidRPr="00093FFE">
        <w:t>буемым током срабатывания. Для сравнительно м</w:t>
      </w:r>
      <w:r w:rsidRPr="00093FFE">
        <w:t>а</w:t>
      </w:r>
      <w:r w:rsidRPr="00093FFE">
        <w:t>ломощной аппаратуры с потребляемым током до нескольких ампер условие (</w:t>
      </w:r>
      <w:r w:rsidR="005C5CBB">
        <w:t>9</w:t>
      </w:r>
      <w:r w:rsidRPr="00093FFE">
        <w:t>), как правило, вы</w:t>
      </w:r>
      <w:r w:rsidR="00A96A8F">
        <w:softHyphen/>
      </w:r>
      <w:r w:rsidRPr="00093FFE">
        <w:t>полняется. В этом случае значение коэ</w:t>
      </w:r>
      <w:r w:rsidRPr="00093FFE">
        <w:t>ф</w:t>
      </w:r>
      <w:r w:rsidRPr="00093FFE">
        <w:t xml:space="preserve">фициента </w:t>
      </w:r>
      <w:r w:rsidRPr="00093FFE">
        <w:rPr>
          <w:b/>
          <w:bCs/>
          <w:i/>
          <w:iCs/>
        </w:rPr>
        <w:t>k</w:t>
      </w:r>
      <w:r w:rsidRPr="00093FFE">
        <w:rPr>
          <w:b/>
          <w:bCs/>
          <w:i/>
          <w:iCs/>
          <w:vertAlign w:val="subscript"/>
        </w:rPr>
        <w:t>I</w:t>
      </w:r>
      <w:r w:rsidRPr="00093FFE">
        <w:t xml:space="preserve"> оказывается доста</w:t>
      </w:r>
      <w:r w:rsidR="00A96A8F">
        <w:softHyphen/>
      </w:r>
      <w:r w:rsidRPr="00093FFE">
        <w:t>точно большим, поэтому можно считать обоснованным использование плавких предохранителей в качестве АОУ.</w:t>
      </w:r>
      <w:r w:rsidR="00087EB8">
        <w:t xml:space="preserve"> </w:t>
      </w:r>
      <w:r w:rsidRPr="00093FFE">
        <w:t xml:space="preserve">Если значение коэффициента </w:t>
      </w:r>
      <w:r w:rsidRPr="00093FFE">
        <w:rPr>
          <w:b/>
          <w:bCs/>
          <w:i/>
          <w:iCs/>
        </w:rPr>
        <w:t>k</w:t>
      </w:r>
      <w:r w:rsidRPr="00093FFE">
        <w:rPr>
          <w:b/>
          <w:bCs/>
          <w:i/>
          <w:iCs/>
          <w:vertAlign w:val="subscript"/>
        </w:rPr>
        <w:t>I</w:t>
      </w:r>
      <w:r w:rsidRPr="00093FFE">
        <w:t xml:space="preserve"> &lt; 3, что может случиться при защите сильноточной аппаратуры, то в этом случае целесообразно п</w:t>
      </w:r>
      <w:r w:rsidRPr="00093FFE">
        <w:t>е</w:t>
      </w:r>
      <w:r w:rsidRPr="00093FFE">
        <w:t>рейти к ис</w:t>
      </w:r>
      <w:r w:rsidR="00A96A8F">
        <w:softHyphen/>
      </w:r>
      <w:r w:rsidRPr="00093FFE">
        <w:t>пользованию автоматических отключающих устройств.</w:t>
      </w:r>
    </w:p>
    <w:p w:rsidR="002E612F" w:rsidRPr="00093FFE" w:rsidRDefault="002E612F" w:rsidP="00692673">
      <w:r w:rsidRPr="00093FFE">
        <w:rPr>
          <w:b/>
          <w:bCs/>
        </w:rPr>
        <w:t>8.</w:t>
      </w:r>
      <w:r w:rsidRPr="00093FFE">
        <w:t xml:space="preserve"> Вычисляют значение коэффициента кратности тока выгорания предохранителя: </w:t>
      </w:r>
      <w:r w:rsidRPr="00093FFE">
        <w:rPr>
          <w:b/>
          <w:bCs/>
          <w:i/>
          <w:iCs/>
        </w:rPr>
        <w:t>k</w:t>
      </w:r>
      <w:r w:rsidRPr="00093FFE">
        <w:rPr>
          <w:b/>
          <w:bCs/>
          <w:i/>
          <w:iCs/>
          <w:vertAlign w:val="subscript"/>
        </w:rPr>
        <w:t xml:space="preserve">I </w:t>
      </w:r>
      <w:r w:rsidRPr="00093FFE">
        <w:rPr>
          <w:b/>
          <w:bCs/>
          <w:i/>
          <w:iCs/>
        </w:rPr>
        <w:t>= I</w:t>
      </w:r>
      <w:r w:rsidRPr="00093FFE">
        <w:rPr>
          <w:b/>
          <w:bCs/>
          <w:i/>
          <w:iCs/>
          <w:vertAlign w:val="subscript"/>
        </w:rPr>
        <w:t>кз</w:t>
      </w:r>
      <w:r w:rsidRPr="00093FFE">
        <w:rPr>
          <w:b/>
          <w:bCs/>
          <w:i/>
          <w:iCs/>
        </w:rPr>
        <w:t>/I</w:t>
      </w:r>
      <w:r w:rsidRPr="00093FFE">
        <w:rPr>
          <w:b/>
          <w:bCs/>
          <w:i/>
          <w:iCs/>
          <w:vertAlign w:val="subscript"/>
        </w:rPr>
        <w:t>ФЭУ</w:t>
      </w:r>
      <w:r w:rsidRPr="00093FFE">
        <w:t xml:space="preserve">, где </w:t>
      </w:r>
      <w:r w:rsidRPr="00093FFE">
        <w:rPr>
          <w:b/>
          <w:bCs/>
          <w:i/>
          <w:iCs/>
        </w:rPr>
        <w:t>I</w:t>
      </w:r>
      <w:r w:rsidRPr="00093FFE">
        <w:rPr>
          <w:b/>
          <w:bCs/>
          <w:i/>
          <w:iCs/>
          <w:vertAlign w:val="subscript"/>
        </w:rPr>
        <w:t>ФЭУ</w:t>
      </w:r>
      <w:r w:rsidRPr="00093FFE">
        <w:t xml:space="preserve"> – потребляемый проектируемой электроустановкой ток по каждой фазе в нормальном режиме.</w:t>
      </w:r>
    </w:p>
    <w:p w:rsidR="002E612F" w:rsidRPr="00093FFE" w:rsidRDefault="002E612F" w:rsidP="00692673">
      <w:r w:rsidRPr="00093FFE">
        <w:rPr>
          <w:b/>
          <w:bCs/>
          <w:i/>
          <w:iCs/>
        </w:rPr>
        <w:t xml:space="preserve">9. </w:t>
      </w:r>
      <w:r w:rsidRPr="00093FFE">
        <w:t>Используя результаты расчётов, выполненных согласно п. 5, по формуле (</w:t>
      </w:r>
      <w:r w:rsidR="000A5D33">
        <w:t>5</w:t>
      </w:r>
      <w:r w:rsidRPr="00093FFE">
        <w:t>) вычисляют величину напряжения прикосновения, возн</w:t>
      </w:r>
      <w:r w:rsidRPr="00093FFE">
        <w:t>и</w:t>
      </w:r>
      <w:r w:rsidRPr="00093FFE">
        <w:t>каю</w:t>
      </w:r>
      <w:r w:rsidR="00A96A8F">
        <w:softHyphen/>
      </w:r>
      <w:r w:rsidRPr="00093FFE">
        <w:t>щего при замыкании фазы на корпус.</w:t>
      </w:r>
    </w:p>
    <w:p w:rsidR="002E612F" w:rsidRPr="00093FFE" w:rsidRDefault="002E612F" w:rsidP="00692673">
      <w:r w:rsidRPr="00093FFE">
        <w:rPr>
          <w:b/>
          <w:bCs/>
        </w:rPr>
        <w:t>10.</w:t>
      </w:r>
      <w:r w:rsidRPr="00093FFE">
        <w:t xml:space="preserve"> По таблицам </w:t>
      </w:r>
      <w:r w:rsidR="000A5D33">
        <w:t>8</w:t>
      </w:r>
      <w:r w:rsidRPr="00093FFE">
        <w:t xml:space="preserve">, </w:t>
      </w:r>
      <w:r w:rsidR="00783471">
        <w:t>12</w:t>
      </w:r>
      <w:r w:rsidRPr="00093FFE">
        <w:t xml:space="preserve"> и </w:t>
      </w:r>
      <w:r w:rsidR="00783471">
        <w:t>13</w:t>
      </w:r>
      <w:r w:rsidRPr="00093FFE">
        <w:t xml:space="preserve"> проверяют по критерию безопасности полу</w:t>
      </w:r>
      <w:r w:rsidR="00A96A8F">
        <w:softHyphen/>
      </w:r>
      <w:r w:rsidRPr="00093FFE">
        <w:t>ченный уровень напряжения прикосновения с учётом времени в</w:t>
      </w:r>
      <w:r w:rsidRPr="00093FFE">
        <w:t>ы</w:t>
      </w:r>
      <w:r w:rsidRPr="00093FFE">
        <w:t>горания предохранителя, зависящего от полученного значения коэ</w:t>
      </w:r>
      <w:r w:rsidRPr="00093FFE">
        <w:t>ф</w:t>
      </w:r>
      <w:r w:rsidRPr="00093FFE">
        <w:t xml:space="preserve">фициента </w:t>
      </w:r>
      <w:r w:rsidRPr="00093FFE">
        <w:rPr>
          <w:b/>
          <w:bCs/>
          <w:i/>
          <w:iCs/>
        </w:rPr>
        <w:t>k</w:t>
      </w:r>
      <w:r w:rsidRPr="00093FFE">
        <w:rPr>
          <w:b/>
          <w:bCs/>
          <w:i/>
          <w:iCs/>
          <w:vertAlign w:val="subscript"/>
        </w:rPr>
        <w:t>I</w:t>
      </w:r>
      <w:r w:rsidRPr="00093FFE">
        <w:t>. При необходимости корректируют выбор типа и номин</w:t>
      </w:r>
      <w:r w:rsidRPr="00093FFE">
        <w:t>а</w:t>
      </w:r>
      <w:r w:rsidRPr="00093FFE">
        <w:t>ла предохрани</w:t>
      </w:r>
      <w:r w:rsidR="00A96A8F">
        <w:softHyphen/>
      </w:r>
      <w:r w:rsidRPr="00093FFE">
        <w:t>теля. В затруднительных ситуациях при расчётах</w:t>
      </w:r>
      <w:r w:rsidR="00F16E1D">
        <w:t xml:space="preserve"> следует </w:t>
      </w:r>
      <w:r w:rsidRPr="00093FFE">
        <w:t>учитывать ак</w:t>
      </w:r>
      <w:r w:rsidR="00A96A8F">
        <w:softHyphen/>
      </w:r>
      <w:r w:rsidRPr="00093FFE">
        <w:t xml:space="preserve">тивное сопротивление предохранителей (табл. </w:t>
      </w:r>
      <w:r w:rsidR="00783471">
        <w:t>14</w:t>
      </w:r>
      <w:r w:rsidRPr="00093FFE">
        <w:t>). Аналогичным образом может быть проведена коррекция выбора автоматического выключателя.</w:t>
      </w:r>
    </w:p>
    <w:p w:rsidR="002E612F" w:rsidRPr="00093FFE" w:rsidRDefault="002E612F" w:rsidP="00692673">
      <w:r w:rsidRPr="00093FFE">
        <w:rPr>
          <w:b/>
          <w:bCs/>
        </w:rPr>
        <w:t>11.</w:t>
      </w:r>
      <w:r w:rsidRPr="00093FFE">
        <w:t xml:space="preserve"> В соответствии с материалами  п. </w:t>
      </w:r>
      <w:r w:rsidR="00783471">
        <w:t>3.</w:t>
      </w:r>
      <w:r w:rsidRPr="00093FFE">
        <w:t>2.</w:t>
      </w:r>
      <w:r w:rsidR="00783471">
        <w:t>3</w:t>
      </w:r>
      <w:r w:rsidRPr="00093FFE">
        <w:t xml:space="preserve"> оценивают опасность пора</w:t>
      </w:r>
      <w:r w:rsidR="00A96A8F">
        <w:softHyphen/>
      </w:r>
      <w:r w:rsidRPr="00093FFE">
        <w:t>жения электрическим током в случае прикосновения к занулённ</w:t>
      </w:r>
      <w:r w:rsidRPr="00093FFE">
        <w:t>о</w:t>
      </w:r>
      <w:r w:rsidRPr="00093FFE">
        <w:t>му кор</w:t>
      </w:r>
      <w:r w:rsidR="00A96A8F">
        <w:softHyphen/>
      </w:r>
      <w:r w:rsidRPr="00093FFE">
        <w:t>пусу электроустановки при замыкании фазы на землю и при н</w:t>
      </w:r>
      <w:r w:rsidRPr="00093FFE">
        <w:t>е</w:t>
      </w:r>
      <w:r w:rsidRPr="00093FFE">
        <w:t>обходимо</w:t>
      </w:r>
      <w:r w:rsidR="00A96A8F">
        <w:softHyphen/>
      </w:r>
      <w:r w:rsidRPr="00093FFE">
        <w:t>сти определяют меры обеспечения безопасности.</w:t>
      </w:r>
    </w:p>
    <w:p w:rsidR="002E612F" w:rsidRDefault="002E612F" w:rsidP="00692673">
      <w:r w:rsidRPr="00093FFE">
        <w:rPr>
          <w:b/>
          <w:bCs/>
        </w:rPr>
        <w:lastRenderedPageBreak/>
        <w:t>12.</w:t>
      </w:r>
      <w:r w:rsidRPr="00093FFE">
        <w:t xml:space="preserve"> Конструктивная разработка проектируемой аппаратуры должна предусматривать встроенное размещение элементов установки плавкого предохранителя выбранн</w:t>
      </w:r>
      <w:r w:rsidR="00FD4E41">
        <w:t>ого</w:t>
      </w:r>
      <w:r w:rsidRPr="00093FFE">
        <w:t xml:space="preserve"> тип</w:t>
      </w:r>
      <w:r w:rsidR="00FD4E41">
        <w:t xml:space="preserve">а и </w:t>
      </w:r>
      <w:r w:rsidRPr="00093FFE">
        <w:t>номинала или установку автоматиче</w:t>
      </w:r>
      <w:r w:rsidR="00A96A8F">
        <w:softHyphen/>
      </w:r>
      <w:r w:rsidRPr="00093FFE">
        <w:t xml:space="preserve">ского отключающего устройства </w:t>
      </w:r>
      <w:r w:rsidR="00FD4E41">
        <w:t>надлежаще</w:t>
      </w:r>
      <w:r w:rsidRPr="00093FFE">
        <w:t>го типа.</w:t>
      </w:r>
    </w:p>
    <w:p w:rsidR="00087EB8" w:rsidRDefault="00087EB8" w:rsidP="00692673"/>
    <w:p w:rsidR="002E612F" w:rsidRPr="00FA7C89" w:rsidRDefault="002E612F" w:rsidP="00692673">
      <w:pPr>
        <w:pStyle w:val="1"/>
        <w:rPr>
          <w:i/>
        </w:rPr>
      </w:pPr>
      <w:bookmarkStart w:id="27" w:name="_Toc196277573"/>
      <w:bookmarkStart w:id="28" w:name="_Toc196277742"/>
      <w:bookmarkStart w:id="29" w:name="_Toc196289784"/>
      <w:r w:rsidRPr="00FA7C89">
        <w:rPr>
          <w:i/>
        </w:rPr>
        <w:t>БИБЛИОГРАФИЧЕСКИЙ СПИСОК</w:t>
      </w:r>
      <w:bookmarkEnd w:id="27"/>
      <w:bookmarkEnd w:id="28"/>
      <w:bookmarkEnd w:id="29"/>
    </w:p>
    <w:p w:rsidR="002E612F" w:rsidRPr="00FA7C89" w:rsidRDefault="002E612F" w:rsidP="00FA7C89">
      <w:pPr>
        <w:pStyle w:val="afa"/>
        <w:numPr>
          <w:ilvl w:val="0"/>
          <w:numId w:val="16"/>
        </w:numPr>
        <w:ind w:left="284" w:hanging="284"/>
        <w:rPr>
          <w:i/>
        </w:rPr>
      </w:pPr>
      <w:r w:rsidRPr="001564C0">
        <w:t xml:space="preserve">ГОСТ </w:t>
      </w:r>
      <w:r w:rsidR="00C61F06" w:rsidRPr="001564C0">
        <w:t xml:space="preserve"> Р 50571</w:t>
      </w:r>
      <w:r w:rsidR="008A13AD" w:rsidRPr="001564C0">
        <w:t xml:space="preserve"> (МЭК-364)</w:t>
      </w:r>
      <w:r w:rsidRPr="001564C0">
        <w:t xml:space="preserve"> . Электро</w:t>
      </w:r>
      <w:r w:rsidR="002D0CA9" w:rsidRPr="001564C0">
        <w:t>установки зданий ч.4</w:t>
      </w:r>
      <w:r w:rsidRPr="001564C0">
        <w:t xml:space="preserve">. </w:t>
      </w:r>
      <w:r w:rsidR="002D0CA9" w:rsidRPr="001564C0">
        <w:t>– М.: Гос</w:t>
      </w:r>
      <w:r w:rsidR="00A96A8F" w:rsidRPr="001564C0">
        <w:softHyphen/>
      </w:r>
      <w:r w:rsidR="002D0CA9" w:rsidRPr="001564C0">
        <w:t>стандарт России, 1994</w:t>
      </w:r>
      <w:r w:rsidR="008A13AD" w:rsidRPr="001564C0">
        <w:t xml:space="preserve"> – 2000</w:t>
      </w:r>
      <w:r w:rsidR="002D0CA9" w:rsidRPr="00FA7C89">
        <w:rPr>
          <w:i/>
        </w:rPr>
        <w:t>.</w:t>
      </w:r>
    </w:p>
    <w:p w:rsidR="00C61F06" w:rsidRDefault="00C61F06" w:rsidP="00FA7C89">
      <w:pPr>
        <w:pStyle w:val="afa"/>
        <w:numPr>
          <w:ilvl w:val="0"/>
          <w:numId w:val="16"/>
        </w:numPr>
        <w:ind w:left="284" w:hanging="284"/>
      </w:pPr>
      <w:r w:rsidRPr="00093FFE">
        <w:t>ГОСТ 12.1.030-81*. ССБТ. Электробезопасность. Защитное зазе</w:t>
      </w:r>
      <w:r w:rsidRPr="00093FFE">
        <w:t>м</w:t>
      </w:r>
      <w:r w:rsidRPr="00093FFE">
        <w:t>ле</w:t>
      </w:r>
      <w:r w:rsidR="00A96A8F">
        <w:softHyphen/>
      </w:r>
      <w:r w:rsidRPr="00093FFE">
        <w:t>ние, зануление</w:t>
      </w:r>
      <w:r w:rsidR="00FE0984">
        <w:t>.</w:t>
      </w:r>
    </w:p>
    <w:p w:rsidR="002E612F" w:rsidRPr="00093FFE" w:rsidRDefault="002E612F" w:rsidP="00FA7C89">
      <w:pPr>
        <w:pStyle w:val="afa"/>
        <w:numPr>
          <w:ilvl w:val="0"/>
          <w:numId w:val="16"/>
        </w:numPr>
        <w:ind w:left="284" w:hanging="284"/>
      </w:pPr>
      <w:r w:rsidRPr="00093FFE">
        <w:t>ГОСТ 12.1.038-82*. ССБТ. Электробезопасность. Предельно допу</w:t>
      </w:r>
      <w:r w:rsidRPr="00093FFE">
        <w:t>с</w:t>
      </w:r>
      <w:r w:rsidRPr="00093FFE">
        <w:t>ти</w:t>
      </w:r>
      <w:r w:rsidR="00A96A8F">
        <w:softHyphen/>
      </w:r>
      <w:r w:rsidRPr="00093FFE">
        <w:t>мые уровни напряжения прикосновения и токов.</w:t>
      </w:r>
    </w:p>
    <w:p w:rsidR="002E612F" w:rsidRPr="00093FFE" w:rsidRDefault="002E612F" w:rsidP="00FA7C89">
      <w:pPr>
        <w:pStyle w:val="afa"/>
        <w:numPr>
          <w:ilvl w:val="0"/>
          <w:numId w:val="16"/>
        </w:numPr>
        <w:ind w:left="284" w:hanging="284"/>
      </w:pPr>
      <w:r w:rsidRPr="00093FFE">
        <w:t xml:space="preserve">Правила устройства электроустановок (ПУЭ). </w:t>
      </w:r>
      <w:r>
        <w:t>7</w:t>
      </w:r>
      <w:r w:rsidRPr="00093FFE">
        <w:t xml:space="preserve">-е изд. </w:t>
      </w:r>
      <w:r>
        <w:t>– М</w:t>
      </w:r>
      <w:r w:rsidRPr="00093FFE">
        <w:t xml:space="preserve">.: </w:t>
      </w:r>
      <w:r>
        <w:t>НЦ ЭНАС</w:t>
      </w:r>
      <w:r w:rsidRPr="00093FFE">
        <w:t xml:space="preserve">, </w:t>
      </w:r>
      <w:r>
        <w:t>2003</w:t>
      </w:r>
      <w:r w:rsidRPr="00093FFE">
        <w:t>.</w:t>
      </w:r>
      <w:r w:rsidR="00821414">
        <w:t xml:space="preserve"> –</w:t>
      </w:r>
      <w:r w:rsidRPr="00093FFE">
        <w:t xml:space="preserve"> 26</w:t>
      </w:r>
      <w:r>
        <w:t>0</w:t>
      </w:r>
      <w:r w:rsidRPr="00093FFE">
        <w:t> с.</w:t>
      </w:r>
    </w:p>
    <w:p w:rsidR="002E612F" w:rsidRPr="00093FFE" w:rsidRDefault="002E612F" w:rsidP="00FA7C89">
      <w:pPr>
        <w:pStyle w:val="afa"/>
        <w:numPr>
          <w:ilvl w:val="0"/>
          <w:numId w:val="16"/>
        </w:numPr>
        <w:ind w:left="284" w:hanging="284"/>
      </w:pPr>
      <w:r w:rsidRPr="00093FFE">
        <w:t>Манойлов В.Е. Основы электробезопасности.</w:t>
      </w:r>
      <w:r w:rsidR="00821414">
        <w:t xml:space="preserve"> –</w:t>
      </w:r>
      <w:r w:rsidRPr="00093FFE">
        <w:t xml:space="preserve"> Л.: Энергоатоми</w:t>
      </w:r>
      <w:r w:rsidRPr="00093FFE">
        <w:t>з</w:t>
      </w:r>
      <w:r w:rsidRPr="00093FFE">
        <w:t xml:space="preserve">дат, 1991. </w:t>
      </w:r>
      <w:r w:rsidR="00821414">
        <w:t xml:space="preserve">– </w:t>
      </w:r>
      <w:r w:rsidRPr="00093FFE">
        <w:t>48</w:t>
      </w:r>
      <w:r>
        <w:t>6</w:t>
      </w:r>
      <w:r w:rsidRPr="00093FFE">
        <w:t xml:space="preserve"> с.</w:t>
      </w:r>
    </w:p>
    <w:p w:rsidR="002E612F" w:rsidRDefault="002E612F" w:rsidP="00FA7C89">
      <w:pPr>
        <w:pStyle w:val="afa"/>
        <w:numPr>
          <w:ilvl w:val="0"/>
          <w:numId w:val="16"/>
        </w:numPr>
        <w:ind w:left="284" w:hanging="284"/>
      </w:pPr>
      <w:r>
        <w:t>Маньков В. Д</w:t>
      </w:r>
      <w:r w:rsidRPr="00093FFE">
        <w:t>.</w:t>
      </w:r>
      <w:r>
        <w:t>, Заграничный С. Ф.</w:t>
      </w:r>
      <w:r w:rsidRPr="00093FFE">
        <w:t xml:space="preserve"> </w:t>
      </w:r>
      <w:r>
        <w:t>Защитное заземление и защи</w:t>
      </w:r>
      <w:r>
        <w:t>т</w:t>
      </w:r>
      <w:r>
        <w:t>ное зануление</w:t>
      </w:r>
      <w:r w:rsidRPr="00093FFE">
        <w:t xml:space="preserve"> электроустанов</w:t>
      </w:r>
      <w:r>
        <w:t>о</w:t>
      </w:r>
      <w:r w:rsidRPr="00093FFE">
        <w:t>к</w:t>
      </w:r>
      <w:r>
        <w:t xml:space="preserve">: </w:t>
      </w:r>
      <w:r w:rsidR="00821414">
        <w:t>с</w:t>
      </w:r>
      <w:r>
        <w:t>правочник.</w:t>
      </w:r>
      <w:r w:rsidR="00821414">
        <w:t xml:space="preserve"> –</w:t>
      </w:r>
      <w:r>
        <w:t xml:space="preserve"> СПб</w:t>
      </w:r>
      <w:r w:rsidRPr="00093FFE">
        <w:t xml:space="preserve">. : </w:t>
      </w:r>
      <w:r>
        <w:t>Политехн</w:t>
      </w:r>
      <w:r>
        <w:t>и</w:t>
      </w:r>
      <w:r>
        <w:t>ка</w:t>
      </w:r>
      <w:r w:rsidRPr="00093FFE">
        <w:t xml:space="preserve">, </w:t>
      </w:r>
      <w:r>
        <w:t>2005</w:t>
      </w:r>
      <w:r w:rsidRPr="00093FFE">
        <w:t xml:space="preserve">. </w:t>
      </w:r>
      <w:r w:rsidR="00821414">
        <w:t xml:space="preserve">– </w:t>
      </w:r>
      <w:r w:rsidRPr="00093FFE">
        <w:t>4</w:t>
      </w:r>
      <w:r>
        <w:t>00</w:t>
      </w:r>
      <w:r w:rsidRPr="00093FFE">
        <w:t xml:space="preserve"> с.</w:t>
      </w:r>
    </w:p>
    <w:p w:rsidR="00CB76A8" w:rsidRPr="00093FFE" w:rsidRDefault="00CB76A8" w:rsidP="00CB76A8">
      <w:pPr>
        <w:pStyle w:val="afa"/>
        <w:ind w:left="284" w:firstLine="0"/>
      </w:pPr>
    </w:p>
    <w:p w:rsidR="002E612F" w:rsidRPr="00093FFE" w:rsidRDefault="002E612F" w:rsidP="00692673">
      <w:pPr>
        <w:pStyle w:val="1"/>
      </w:pPr>
      <w:bookmarkStart w:id="30" w:name="_Toc4219854"/>
      <w:bookmarkStart w:id="31" w:name="_Toc4219991"/>
      <w:bookmarkStart w:id="32" w:name="_Toc4220068"/>
      <w:bookmarkStart w:id="33" w:name="_Toc196277574"/>
      <w:bookmarkStart w:id="34" w:name="_Toc196277743"/>
      <w:bookmarkStart w:id="35" w:name="_Toc196289785"/>
      <w:r w:rsidRPr="00093FFE">
        <w:t>ОГЛАВЛЕНИЕ</w:t>
      </w:r>
      <w:bookmarkEnd w:id="30"/>
      <w:bookmarkEnd w:id="31"/>
      <w:bookmarkEnd w:id="32"/>
      <w:bookmarkEnd w:id="33"/>
      <w:bookmarkEnd w:id="34"/>
      <w:bookmarkEnd w:id="35"/>
    </w:p>
    <w:p w:rsidR="00C350FE" w:rsidRDefault="005700FF">
      <w:pPr>
        <w:pStyle w:val="22"/>
        <w:tabs>
          <w:tab w:val="right" w:leader="dot" w:pos="6114"/>
        </w:tabs>
        <w:rPr>
          <w:rFonts w:eastAsiaTheme="minorEastAsia" w:cstheme="minorBidi"/>
          <w:smallCaps w:val="0"/>
          <w:noProof/>
          <w:sz w:val="22"/>
          <w:szCs w:val="22"/>
        </w:rPr>
      </w:pPr>
      <w:r w:rsidRPr="005700FF">
        <w:rPr>
          <w:b/>
          <w:bCs/>
          <w:i/>
          <w:iCs/>
          <w:smallCaps w:val="0"/>
        </w:rPr>
        <w:fldChar w:fldCharType="begin"/>
      </w:r>
      <w:r w:rsidR="00C350FE">
        <w:rPr>
          <w:b/>
          <w:bCs/>
          <w:i/>
          <w:iCs/>
          <w:smallCaps w:val="0"/>
        </w:rPr>
        <w:instrText xml:space="preserve"> TOC \o "1-3" \h \z \u </w:instrText>
      </w:r>
      <w:r w:rsidRPr="005700FF">
        <w:rPr>
          <w:b/>
          <w:bCs/>
          <w:i/>
          <w:iCs/>
          <w:smallCaps w:val="0"/>
        </w:rPr>
        <w:fldChar w:fldCharType="separate"/>
      </w:r>
      <w:hyperlink w:anchor="_Toc196289772" w:history="1">
        <w:r w:rsidR="00C350FE" w:rsidRPr="00EA516C">
          <w:rPr>
            <w:rStyle w:val="af7"/>
            <w:noProof/>
          </w:rPr>
          <w:t xml:space="preserve">1.  ПРИМЕНЕНИЕ  ЗАЗЕМЛЕНИЯ  И  ЗАНУЛЕНИЯ  </w:t>
        </w:r>
        <w:r w:rsidR="00821414">
          <w:rPr>
            <w:rStyle w:val="af7"/>
            <w:noProof/>
          </w:rPr>
          <w:t xml:space="preserve">                                                                                                В </w:t>
        </w:r>
        <w:r w:rsidR="00C350FE" w:rsidRPr="00EA516C">
          <w:rPr>
            <w:rStyle w:val="af7"/>
            <w:noProof/>
          </w:rPr>
          <w:t>ЭЛЕКТРИЧЕСКИХ СЕТЯХ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30"/>
        <w:tabs>
          <w:tab w:val="right" w:leader="dot" w:pos="611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96289773" w:history="1">
        <w:r w:rsidR="00C350FE" w:rsidRPr="00EA516C">
          <w:rPr>
            <w:rStyle w:val="af7"/>
            <w:noProof/>
          </w:rPr>
          <w:t>1.1.  Системы электрических сетей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30"/>
        <w:tabs>
          <w:tab w:val="right" w:leader="dot" w:pos="611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96289774" w:history="1">
        <w:r w:rsidR="00C350FE" w:rsidRPr="00EA516C">
          <w:rPr>
            <w:rStyle w:val="af7"/>
            <w:noProof/>
          </w:rPr>
          <w:t xml:space="preserve">1.2. Общие требования к </w:t>
        </w:r>
        <w:r w:rsidR="00C350FE" w:rsidRPr="00EA516C">
          <w:rPr>
            <w:rStyle w:val="af7"/>
            <w:noProof/>
            <w:spacing w:val="6"/>
          </w:rPr>
          <w:t>защитному заземлению</w:t>
        </w:r>
        <w:r w:rsidR="00C350FE" w:rsidRPr="00EA516C">
          <w:rPr>
            <w:rStyle w:val="af7"/>
            <w:noProof/>
            <w:spacing w:val="5"/>
          </w:rPr>
          <w:t xml:space="preserve"> </w:t>
        </w:r>
        <w:r w:rsidR="00821414">
          <w:rPr>
            <w:rStyle w:val="af7"/>
            <w:noProof/>
            <w:spacing w:val="5"/>
          </w:rPr>
          <w:t>и </w:t>
        </w:r>
        <w:r w:rsidR="00C350FE" w:rsidRPr="00EA516C">
          <w:rPr>
            <w:rStyle w:val="af7"/>
            <w:noProof/>
            <w:spacing w:val="5"/>
          </w:rPr>
          <w:t>защитному  занулени</w:t>
        </w:r>
        <w:r w:rsidR="00C350FE" w:rsidRPr="00EA516C">
          <w:rPr>
            <w:rStyle w:val="af7"/>
            <w:noProof/>
          </w:rPr>
          <w:t>ю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30"/>
        <w:tabs>
          <w:tab w:val="right" w:leader="dot" w:pos="611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96289775" w:history="1">
        <w:r w:rsidR="00C350FE" w:rsidRPr="00EA516C">
          <w:rPr>
            <w:rStyle w:val="af7"/>
            <w:noProof/>
          </w:rPr>
          <w:t xml:space="preserve">1.3.  Требования к  устройству </w:t>
        </w:r>
        <w:r w:rsidR="00C350FE" w:rsidRPr="00EA516C">
          <w:rPr>
            <w:rStyle w:val="af7"/>
            <w:noProof/>
            <w:spacing w:val="9"/>
          </w:rPr>
          <w:t>и применению заземлителей</w:t>
        </w:r>
        <w:r w:rsidR="00821414">
          <w:rPr>
            <w:rStyle w:val="af7"/>
            <w:noProof/>
            <w:spacing w:val="9"/>
          </w:rPr>
          <w:t>,</w:t>
        </w:r>
        <w:r w:rsidR="00C350FE" w:rsidRPr="00EA516C">
          <w:rPr>
            <w:rStyle w:val="af7"/>
            <w:noProof/>
          </w:rPr>
          <w:t xml:space="preserve"> </w:t>
        </w:r>
        <w:r w:rsidR="00C350FE" w:rsidRPr="00EA516C">
          <w:rPr>
            <w:rStyle w:val="af7"/>
            <w:noProof/>
            <w:spacing w:val="2"/>
          </w:rPr>
          <w:t xml:space="preserve"> заземляющих </w:t>
        </w:r>
        <w:r w:rsidR="00C350FE" w:rsidRPr="00EA516C">
          <w:rPr>
            <w:rStyle w:val="af7"/>
            <w:noProof/>
            <w:spacing w:val="4"/>
          </w:rPr>
          <w:t>и защитных проводников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30"/>
        <w:tabs>
          <w:tab w:val="right" w:leader="dot" w:pos="611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96289776" w:history="1">
        <w:r w:rsidR="00C350FE" w:rsidRPr="00EA516C">
          <w:rPr>
            <w:rStyle w:val="af7"/>
            <w:noProof/>
          </w:rPr>
          <w:t xml:space="preserve">1.4. Конструктивное исполнение </w:t>
        </w:r>
        <w:r w:rsidR="00C350FE" w:rsidRPr="00EA516C">
          <w:rPr>
            <w:rStyle w:val="af7"/>
            <w:noProof/>
            <w:spacing w:val="5"/>
          </w:rPr>
          <w:t xml:space="preserve">искусственных заземляющих </w:t>
        </w:r>
        <w:r w:rsidR="00C350FE" w:rsidRPr="00EA516C">
          <w:rPr>
            <w:rStyle w:val="af7"/>
            <w:noProof/>
            <w:spacing w:val="-1"/>
          </w:rPr>
          <w:t>устройств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22"/>
        <w:tabs>
          <w:tab w:val="right" w:leader="dot" w:pos="611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96289777" w:history="1">
        <w:r w:rsidR="00C350FE" w:rsidRPr="00EA516C">
          <w:rPr>
            <w:rStyle w:val="af7"/>
            <w:noProof/>
          </w:rPr>
          <w:t>2. УПРОЩЁННЫЙ РАСЧЁТ ЗАЗЕМЛЯЮЩИХ УСТРОЙСТВ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22"/>
        <w:tabs>
          <w:tab w:val="right" w:leader="dot" w:pos="611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96289778" w:history="1">
        <w:r w:rsidR="00C350FE" w:rsidRPr="00EA516C">
          <w:rPr>
            <w:rStyle w:val="af7"/>
            <w:noProof/>
          </w:rPr>
          <w:t>3.  ЗАЩИТНОЕ  ЗАНУЛЕНИЕ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30"/>
        <w:tabs>
          <w:tab w:val="right" w:leader="dot" w:pos="611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96289779" w:history="1">
        <w:r w:rsidR="00C350FE" w:rsidRPr="00EA516C">
          <w:rPr>
            <w:rStyle w:val="af7"/>
            <w:noProof/>
          </w:rPr>
          <w:t>3.1. Зануление  как  средство  обеспечения  электробезопасности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30"/>
        <w:tabs>
          <w:tab w:val="right" w:leader="dot" w:pos="611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96289780" w:history="1">
        <w:r w:rsidR="00C350FE" w:rsidRPr="00EA516C">
          <w:rPr>
            <w:rStyle w:val="af7"/>
            <w:noProof/>
          </w:rPr>
          <w:t>3.2. Оценка  опасности  поражения  в  электрической  сети</w:t>
        </w:r>
      </w:hyperlink>
    </w:p>
    <w:p w:rsidR="00C350FE" w:rsidRDefault="005700FF">
      <w:pPr>
        <w:pStyle w:val="30"/>
        <w:tabs>
          <w:tab w:val="right" w:leader="dot" w:pos="611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96289781" w:history="1">
        <w:r w:rsidR="00C350FE" w:rsidRPr="00EA516C">
          <w:rPr>
            <w:rStyle w:val="af7"/>
            <w:noProof/>
          </w:rPr>
          <w:t>с защитным занулением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30"/>
        <w:tabs>
          <w:tab w:val="right" w:leader="dot" w:pos="611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96289782" w:history="1">
        <w:r w:rsidR="00C350FE" w:rsidRPr="00EA516C">
          <w:rPr>
            <w:rStyle w:val="af7"/>
            <w:noProof/>
          </w:rPr>
          <w:t>3.3. Расчёт зануления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350FE" w:rsidRDefault="005700FF">
      <w:pPr>
        <w:pStyle w:val="30"/>
        <w:tabs>
          <w:tab w:val="right" w:leader="dot" w:pos="611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96289783" w:history="1">
        <w:r w:rsidR="00C350FE" w:rsidRPr="00EA516C">
          <w:rPr>
            <w:rStyle w:val="af7"/>
            <w:noProof/>
          </w:rPr>
          <w:t>3.4. Порядок  расчёта зануления</w:t>
        </w:r>
        <w:r w:rsidR="00C350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50FE">
          <w:rPr>
            <w:noProof/>
            <w:webHidden/>
          </w:rPr>
          <w:instrText xml:space="preserve"> PAGEREF _Toc196289783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0F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67E15" w:rsidRPr="00E67E15" w:rsidRDefault="005700FF" w:rsidP="00821414">
      <w:pPr>
        <w:pStyle w:val="af1"/>
        <w:ind w:firstLine="0"/>
      </w:pPr>
      <w:r>
        <w:rPr>
          <w:rFonts w:asciiTheme="minorHAnsi" w:hAnsiTheme="minorHAnsi" w:cs="Arial"/>
          <w:b/>
          <w:bCs/>
          <w:i/>
          <w:iCs/>
          <w:smallCaps/>
        </w:rPr>
        <w:fldChar w:fldCharType="end"/>
      </w:r>
    </w:p>
    <w:sectPr w:rsidR="00E67E15" w:rsidRPr="00E67E15" w:rsidSect="00C4282C">
      <w:headerReference w:type="even" r:id="rId45"/>
      <w:headerReference w:type="default" r:id="rId46"/>
      <w:type w:val="continuous"/>
      <w:pgSz w:w="8392" w:h="11907" w:code="9"/>
      <w:pgMar w:top="1134" w:right="1134" w:bottom="1134" w:left="1134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D0" w:rsidRPr="00E67E15" w:rsidRDefault="006641D0" w:rsidP="00CE5A52">
      <w:pPr>
        <w:pStyle w:val="-5"/>
        <w:rPr>
          <w:w w:val="100"/>
          <w:sz w:val="20"/>
          <w:szCs w:val="20"/>
        </w:rPr>
      </w:pPr>
      <w:r>
        <w:separator/>
      </w:r>
    </w:p>
    <w:p w:rsidR="006641D0" w:rsidRDefault="006641D0" w:rsidP="00692673"/>
    <w:p w:rsidR="006641D0" w:rsidRDefault="006641D0" w:rsidP="00692673"/>
    <w:p w:rsidR="006641D0" w:rsidRDefault="006641D0" w:rsidP="0035571B"/>
    <w:p w:rsidR="006641D0" w:rsidRDefault="006641D0" w:rsidP="00D8422F"/>
    <w:p w:rsidR="006641D0" w:rsidRDefault="006641D0" w:rsidP="002660E8"/>
    <w:p w:rsidR="006641D0" w:rsidRDefault="006641D0" w:rsidP="004F50AF"/>
    <w:p w:rsidR="006641D0" w:rsidRDefault="006641D0"/>
  </w:endnote>
  <w:endnote w:type="continuationSeparator" w:id="1">
    <w:p w:rsidR="006641D0" w:rsidRPr="00E67E15" w:rsidRDefault="006641D0" w:rsidP="00CE5A52">
      <w:pPr>
        <w:pStyle w:val="-5"/>
        <w:rPr>
          <w:w w:val="100"/>
          <w:sz w:val="20"/>
          <w:szCs w:val="20"/>
        </w:rPr>
      </w:pPr>
      <w:r>
        <w:continuationSeparator/>
      </w:r>
    </w:p>
    <w:p w:rsidR="006641D0" w:rsidRDefault="006641D0" w:rsidP="00692673"/>
    <w:p w:rsidR="006641D0" w:rsidRDefault="006641D0" w:rsidP="00692673"/>
    <w:p w:rsidR="006641D0" w:rsidRDefault="006641D0" w:rsidP="0035571B"/>
    <w:p w:rsidR="006641D0" w:rsidRDefault="006641D0" w:rsidP="00D8422F"/>
    <w:p w:rsidR="006641D0" w:rsidRDefault="006641D0" w:rsidP="002660E8"/>
    <w:p w:rsidR="006641D0" w:rsidRDefault="006641D0" w:rsidP="004F50AF"/>
    <w:p w:rsidR="006641D0" w:rsidRDefault="006641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D0" w:rsidRPr="00E67E15" w:rsidRDefault="006641D0" w:rsidP="00CE5A52">
      <w:pPr>
        <w:pStyle w:val="-5"/>
        <w:rPr>
          <w:w w:val="100"/>
          <w:sz w:val="20"/>
          <w:szCs w:val="20"/>
        </w:rPr>
      </w:pPr>
      <w:r>
        <w:separator/>
      </w:r>
    </w:p>
    <w:p w:rsidR="006641D0" w:rsidRDefault="006641D0" w:rsidP="00692673"/>
    <w:p w:rsidR="006641D0" w:rsidRDefault="006641D0" w:rsidP="00692673"/>
    <w:p w:rsidR="006641D0" w:rsidRDefault="006641D0" w:rsidP="0035571B"/>
    <w:p w:rsidR="006641D0" w:rsidRDefault="006641D0" w:rsidP="00D8422F"/>
    <w:p w:rsidR="006641D0" w:rsidRDefault="006641D0" w:rsidP="002660E8"/>
    <w:p w:rsidR="006641D0" w:rsidRDefault="006641D0" w:rsidP="004F50AF"/>
    <w:p w:rsidR="006641D0" w:rsidRDefault="006641D0"/>
  </w:footnote>
  <w:footnote w:type="continuationSeparator" w:id="1">
    <w:p w:rsidR="006641D0" w:rsidRPr="00E67E15" w:rsidRDefault="006641D0" w:rsidP="00CE5A52">
      <w:pPr>
        <w:pStyle w:val="-5"/>
        <w:rPr>
          <w:w w:val="100"/>
          <w:sz w:val="20"/>
          <w:szCs w:val="20"/>
        </w:rPr>
      </w:pPr>
      <w:r>
        <w:continuationSeparator/>
      </w:r>
    </w:p>
    <w:p w:rsidR="006641D0" w:rsidRDefault="006641D0" w:rsidP="00692673"/>
    <w:p w:rsidR="006641D0" w:rsidRDefault="006641D0" w:rsidP="00692673"/>
    <w:p w:rsidR="006641D0" w:rsidRDefault="006641D0" w:rsidP="0035571B"/>
    <w:p w:rsidR="006641D0" w:rsidRDefault="006641D0" w:rsidP="00D8422F"/>
    <w:p w:rsidR="006641D0" w:rsidRDefault="006641D0" w:rsidP="002660E8"/>
    <w:p w:rsidR="006641D0" w:rsidRDefault="006641D0" w:rsidP="004F50AF"/>
    <w:p w:rsidR="006641D0" w:rsidRDefault="006641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BD" w:rsidRDefault="008244BD" w:rsidP="00692673">
    <w:pPr>
      <w:pStyle w:val="ab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244BD" w:rsidRDefault="008244BD" w:rsidP="00692673"/>
  <w:p w:rsidR="008244BD" w:rsidRDefault="008244BD" w:rsidP="00692673"/>
  <w:p w:rsidR="008244BD" w:rsidRDefault="008244BD" w:rsidP="0035571B"/>
  <w:p w:rsidR="008244BD" w:rsidRDefault="008244BD" w:rsidP="00D8422F"/>
  <w:p w:rsidR="008244BD" w:rsidRDefault="008244BD" w:rsidP="002660E8"/>
  <w:p w:rsidR="008244BD" w:rsidRDefault="008244BD" w:rsidP="004F50AF"/>
  <w:p w:rsidR="008244BD" w:rsidRDefault="008244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3231"/>
    </w:sdtPr>
    <w:sdtContent>
      <w:p w:rsidR="008244BD" w:rsidRPr="00C350FE" w:rsidRDefault="008244BD" w:rsidP="00C350FE">
        <w:pPr>
          <w:pStyle w:val="ab"/>
          <w:jc w:val="center"/>
        </w:pPr>
        <w:fldSimple w:instr=" PAGE   \* MERGEFORMAT ">
          <w:r w:rsidR="00F65140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075"/>
    <w:multiLevelType w:val="hybridMultilevel"/>
    <w:tmpl w:val="357667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40975CF"/>
    <w:multiLevelType w:val="hybridMultilevel"/>
    <w:tmpl w:val="B57CEF0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9AD65CD"/>
    <w:multiLevelType w:val="hybridMultilevel"/>
    <w:tmpl w:val="7AA81BB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B3363D2"/>
    <w:multiLevelType w:val="hybridMultilevel"/>
    <w:tmpl w:val="755E3A7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EA5835"/>
    <w:multiLevelType w:val="hybridMultilevel"/>
    <w:tmpl w:val="D66C89DA"/>
    <w:lvl w:ilvl="0" w:tplc="F828A02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1EA83C2C"/>
    <w:multiLevelType w:val="hybridMultilevel"/>
    <w:tmpl w:val="372E358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23AF324D"/>
    <w:multiLevelType w:val="hybridMultilevel"/>
    <w:tmpl w:val="E3F0013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D832635"/>
    <w:multiLevelType w:val="hybridMultilevel"/>
    <w:tmpl w:val="DB4EE27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F906044"/>
    <w:multiLevelType w:val="hybridMultilevel"/>
    <w:tmpl w:val="BE766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93EF2"/>
    <w:multiLevelType w:val="hybridMultilevel"/>
    <w:tmpl w:val="2B9086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390489D"/>
    <w:multiLevelType w:val="hybridMultilevel"/>
    <w:tmpl w:val="C8AAAAD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347116B2"/>
    <w:multiLevelType w:val="hybridMultilevel"/>
    <w:tmpl w:val="BAA0FC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70162B0"/>
    <w:multiLevelType w:val="hybridMultilevel"/>
    <w:tmpl w:val="A93E37E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3DD4306A"/>
    <w:multiLevelType w:val="hybridMultilevel"/>
    <w:tmpl w:val="20A0FE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7DF5868"/>
    <w:multiLevelType w:val="hybridMultilevel"/>
    <w:tmpl w:val="A4E2DEF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A761DBD"/>
    <w:multiLevelType w:val="hybridMultilevel"/>
    <w:tmpl w:val="28A2340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5E5B0ACD"/>
    <w:multiLevelType w:val="hybridMultilevel"/>
    <w:tmpl w:val="203AA8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9E83853"/>
    <w:multiLevelType w:val="hybridMultilevel"/>
    <w:tmpl w:val="01100F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B137AB2"/>
    <w:multiLevelType w:val="hybridMultilevel"/>
    <w:tmpl w:val="88F487F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>
    <w:nsid w:val="6E8D73B8"/>
    <w:multiLevelType w:val="hybridMultilevel"/>
    <w:tmpl w:val="577831F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6F380DA5"/>
    <w:multiLevelType w:val="hybridMultilevel"/>
    <w:tmpl w:val="46F464A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73D50C1E"/>
    <w:multiLevelType w:val="hybridMultilevel"/>
    <w:tmpl w:val="30B602A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74081F74"/>
    <w:multiLevelType w:val="hybridMultilevel"/>
    <w:tmpl w:val="D23C0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C00D3"/>
    <w:multiLevelType w:val="hybridMultilevel"/>
    <w:tmpl w:val="B1C8C8C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7C5C190A"/>
    <w:multiLevelType w:val="hybridMultilevel"/>
    <w:tmpl w:val="943AE1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6"/>
  </w:num>
  <w:num w:numId="4">
    <w:abstractNumId w:val="11"/>
  </w:num>
  <w:num w:numId="5">
    <w:abstractNumId w:val="17"/>
  </w:num>
  <w:num w:numId="6">
    <w:abstractNumId w:val="10"/>
  </w:num>
  <w:num w:numId="7">
    <w:abstractNumId w:val="15"/>
  </w:num>
  <w:num w:numId="8">
    <w:abstractNumId w:val="18"/>
  </w:num>
  <w:num w:numId="9">
    <w:abstractNumId w:val="22"/>
  </w:num>
  <w:num w:numId="10">
    <w:abstractNumId w:val="0"/>
  </w:num>
  <w:num w:numId="11">
    <w:abstractNumId w:val="8"/>
  </w:num>
  <w:num w:numId="12">
    <w:abstractNumId w:val="5"/>
  </w:num>
  <w:num w:numId="13">
    <w:abstractNumId w:val="20"/>
  </w:num>
  <w:num w:numId="14">
    <w:abstractNumId w:val="12"/>
  </w:num>
  <w:num w:numId="15">
    <w:abstractNumId w:val="21"/>
  </w:num>
  <w:num w:numId="16">
    <w:abstractNumId w:val="19"/>
  </w:num>
  <w:num w:numId="17">
    <w:abstractNumId w:val="7"/>
  </w:num>
  <w:num w:numId="18">
    <w:abstractNumId w:val="9"/>
  </w:num>
  <w:num w:numId="19">
    <w:abstractNumId w:val="23"/>
  </w:num>
  <w:num w:numId="20">
    <w:abstractNumId w:val="3"/>
  </w:num>
  <w:num w:numId="21">
    <w:abstractNumId w:val="14"/>
  </w:num>
  <w:num w:numId="22">
    <w:abstractNumId w:val="6"/>
  </w:num>
  <w:num w:numId="23">
    <w:abstractNumId w:val="2"/>
  </w:num>
  <w:num w:numId="24">
    <w:abstractNumId w:val="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consecutiveHyphenLimit w:val="3"/>
  <w:hyphenationZone w:val="22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F5074"/>
    <w:rsid w:val="0002298D"/>
    <w:rsid w:val="00046357"/>
    <w:rsid w:val="00061E74"/>
    <w:rsid w:val="0006261F"/>
    <w:rsid w:val="00072F59"/>
    <w:rsid w:val="000845B2"/>
    <w:rsid w:val="00087E7E"/>
    <w:rsid w:val="00087EB8"/>
    <w:rsid w:val="00092E1B"/>
    <w:rsid w:val="000A2B65"/>
    <w:rsid w:val="000A5398"/>
    <w:rsid w:val="000A5D33"/>
    <w:rsid w:val="000B3C91"/>
    <w:rsid w:val="000C0281"/>
    <w:rsid w:val="000C3E60"/>
    <w:rsid w:val="000D3351"/>
    <w:rsid w:val="000D5663"/>
    <w:rsid w:val="000D6465"/>
    <w:rsid w:val="000E1515"/>
    <w:rsid w:val="000F352F"/>
    <w:rsid w:val="001157EC"/>
    <w:rsid w:val="00131533"/>
    <w:rsid w:val="00136722"/>
    <w:rsid w:val="0013779B"/>
    <w:rsid w:val="001564C0"/>
    <w:rsid w:val="00156749"/>
    <w:rsid w:val="00180374"/>
    <w:rsid w:val="0018548B"/>
    <w:rsid w:val="00187796"/>
    <w:rsid w:val="001945F6"/>
    <w:rsid w:val="001A129E"/>
    <w:rsid w:val="001A1D67"/>
    <w:rsid w:val="001C0CDF"/>
    <w:rsid w:val="001D0C00"/>
    <w:rsid w:val="001E25C2"/>
    <w:rsid w:val="001E291E"/>
    <w:rsid w:val="001E6E1E"/>
    <w:rsid w:val="001E7FFE"/>
    <w:rsid w:val="002020A8"/>
    <w:rsid w:val="00210668"/>
    <w:rsid w:val="00213E88"/>
    <w:rsid w:val="00225C67"/>
    <w:rsid w:val="00247815"/>
    <w:rsid w:val="00252A25"/>
    <w:rsid w:val="00253FE7"/>
    <w:rsid w:val="00254CCD"/>
    <w:rsid w:val="002569A1"/>
    <w:rsid w:val="002660E8"/>
    <w:rsid w:val="002677A2"/>
    <w:rsid w:val="00270168"/>
    <w:rsid w:val="00271B7C"/>
    <w:rsid w:val="00275422"/>
    <w:rsid w:val="002809F9"/>
    <w:rsid w:val="002810F3"/>
    <w:rsid w:val="0028390F"/>
    <w:rsid w:val="002A7E56"/>
    <w:rsid w:val="002B118A"/>
    <w:rsid w:val="002B16B6"/>
    <w:rsid w:val="002D0CA9"/>
    <w:rsid w:val="002D6839"/>
    <w:rsid w:val="002E612F"/>
    <w:rsid w:val="002F53D9"/>
    <w:rsid w:val="002F6C59"/>
    <w:rsid w:val="00311128"/>
    <w:rsid w:val="0031521E"/>
    <w:rsid w:val="003154B6"/>
    <w:rsid w:val="003329BF"/>
    <w:rsid w:val="003346A6"/>
    <w:rsid w:val="00350301"/>
    <w:rsid w:val="0035571B"/>
    <w:rsid w:val="003662A6"/>
    <w:rsid w:val="00370E2E"/>
    <w:rsid w:val="00372849"/>
    <w:rsid w:val="0037748D"/>
    <w:rsid w:val="00380AE6"/>
    <w:rsid w:val="0038731A"/>
    <w:rsid w:val="003B61C3"/>
    <w:rsid w:val="003C3E36"/>
    <w:rsid w:val="003C5176"/>
    <w:rsid w:val="003D5ADB"/>
    <w:rsid w:val="003D7173"/>
    <w:rsid w:val="003E72BB"/>
    <w:rsid w:val="003F570E"/>
    <w:rsid w:val="003F71A7"/>
    <w:rsid w:val="00402D21"/>
    <w:rsid w:val="00404C76"/>
    <w:rsid w:val="004311EC"/>
    <w:rsid w:val="00453800"/>
    <w:rsid w:val="0046319B"/>
    <w:rsid w:val="004673CE"/>
    <w:rsid w:val="00470C35"/>
    <w:rsid w:val="0048739F"/>
    <w:rsid w:val="004A015B"/>
    <w:rsid w:val="004A039F"/>
    <w:rsid w:val="004A44C5"/>
    <w:rsid w:val="004D5DF6"/>
    <w:rsid w:val="004D70D9"/>
    <w:rsid w:val="004E3F5C"/>
    <w:rsid w:val="004F50AF"/>
    <w:rsid w:val="00505C3F"/>
    <w:rsid w:val="00514AD5"/>
    <w:rsid w:val="0051631D"/>
    <w:rsid w:val="00520AB9"/>
    <w:rsid w:val="005215CE"/>
    <w:rsid w:val="005257D2"/>
    <w:rsid w:val="00530D85"/>
    <w:rsid w:val="005360D4"/>
    <w:rsid w:val="00545600"/>
    <w:rsid w:val="0055029E"/>
    <w:rsid w:val="00550D86"/>
    <w:rsid w:val="00557E26"/>
    <w:rsid w:val="00564262"/>
    <w:rsid w:val="0056506C"/>
    <w:rsid w:val="0056648E"/>
    <w:rsid w:val="0056678B"/>
    <w:rsid w:val="00566FD3"/>
    <w:rsid w:val="00570085"/>
    <w:rsid w:val="005700FF"/>
    <w:rsid w:val="00573D61"/>
    <w:rsid w:val="005748CB"/>
    <w:rsid w:val="00595A66"/>
    <w:rsid w:val="005A1D34"/>
    <w:rsid w:val="005B497A"/>
    <w:rsid w:val="005B5646"/>
    <w:rsid w:val="005C5CBB"/>
    <w:rsid w:val="005C7B34"/>
    <w:rsid w:val="005D534A"/>
    <w:rsid w:val="005D55D6"/>
    <w:rsid w:val="005E1770"/>
    <w:rsid w:val="005E54A2"/>
    <w:rsid w:val="005F1DC6"/>
    <w:rsid w:val="005F70C9"/>
    <w:rsid w:val="006010C7"/>
    <w:rsid w:val="006041AB"/>
    <w:rsid w:val="00623D36"/>
    <w:rsid w:val="0063154B"/>
    <w:rsid w:val="0064274B"/>
    <w:rsid w:val="006448FC"/>
    <w:rsid w:val="0064740B"/>
    <w:rsid w:val="006548C7"/>
    <w:rsid w:val="006641D0"/>
    <w:rsid w:val="006649A7"/>
    <w:rsid w:val="006739F9"/>
    <w:rsid w:val="006747CA"/>
    <w:rsid w:val="00686FB8"/>
    <w:rsid w:val="00692673"/>
    <w:rsid w:val="00693436"/>
    <w:rsid w:val="006B742E"/>
    <w:rsid w:val="006C7AA7"/>
    <w:rsid w:val="006D2649"/>
    <w:rsid w:val="006E7605"/>
    <w:rsid w:val="006E7C0B"/>
    <w:rsid w:val="006F4F60"/>
    <w:rsid w:val="00701EBF"/>
    <w:rsid w:val="00712547"/>
    <w:rsid w:val="00714F5D"/>
    <w:rsid w:val="00720F55"/>
    <w:rsid w:val="007226EF"/>
    <w:rsid w:val="007311FC"/>
    <w:rsid w:val="007314D8"/>
    <w:rsid w:val="00737097"/>
    <w:rsid w:val="00741076"/>
    <w:rsid w:val="00755894"/>
    <w:rsid w:val="00756D9F"/>
    <w:rsid w:val="007758DD"/>
    <w:rsid w:val="00776271"/>
    <w:rsid w:val="00783471"/>
    <w:rsid w:val="007836B2"/>
    <w:rsid w:val="007864AB"/>
    <w:rsid w:val="00790E4E"/>
    <w:rsid w:val="007A2292"/>
    <w:rsid w:val="007A24B0"/>
    <w:rsid w:val="007A4071"/>
    <w:rsid w:val="007B540F"/>
    <w:rsid w:val="007D22A0"/>
    <w:rsid w:val="007D79C6"/>
    <w:rsid w:val="007E1CD9"/>
    <w:rsid w:val="00802963"/>
    <w:rsid w:val="0081211B"/>
    <w:rsid w:val="00821414"/>
    <w:rsid w:val="008244BD"/>
    <w:rsid w:val="00833882"/>
    <w:rsid w:val="008401D1"/>
    <w:rsid w:val="00841976"/>
    <w:rsid w:val="0084634E"/>
    <w:rsid w:val="00855CBA"/>
    <w:rsid w:val="00873BB6"/>
    <w:rsid w:val="0089464E"/>
    <w:rsid w:val="008977BE"/>
    <w:rsid w:val="008A13AD"/>
    <w:rsid w:val="008D5116"/>
    <w:rsid w:val="008F0522"/>
    <w:rsid w:val="008F5A01"/>
    <w:rsid w:val="0090048A"/>
    <w:rsid w:val="00901D2A"/>
    <w:rsid w:val="00904060"/>
    <w:rsid w:val="00905267"/>
    <w:rsid w:val="009119A8"/>
    <w:rsid w:val="009164FD"/>
    <w:rsid w:val="00923DA8"/>
    <w:rsid w:val="00926763"/>
    <w:rsid w:val="00931E2F"/>
    <w:rsid w:val="009434D5"/>
    <w:rsid w:val="009461F2"/>
    <w:rsid w:val="009701FF"/>
    <w:rsid w:val="00971EE6"/>
    <w:rsid w:val="009761CE"/>
    <w:rsid w:val="009812A6"/>
    <w:rsid w:val="009815FA"/>
    <w:rsid w:val="00983314"/>
    <w:rsid w:val="009A355A"/>
    <w:rsid w:val="009B5701"/>
    <w:rsid w:val="009B745B"/>
    <w:rsid w:val="009B76ED"/>
    <w:rsid w:val="009B7994"/>
    <w:rsid w:val="009C019F"/>
    <w:rsid w:val="009D1B73"/>
    <w:rsid w:val="009D2CB4"/>
    <w:rsid w:val="009D3F29"/>
    <w:rsid w:val="009D6ACC"/>
    <w:rsid w:val="009F5FFD"/>
    <w:rsid w:val="00A101C4"/>
    <w:rsid w:val="00A14FBC"/>
    <w:rsid w:val="00A22F08"/>
    <w:rsid w:val="00A5506E"/>
    <w:rsid w:val="00A60EF5"/>
    <w:rsid w:val="00A659DD"/>
    <w:rsid w:val="00A71E5F"/>
    <w:rsid w:val="00A72472"/>
    <w:rsid w:val="00A72778"/>
    <w:rsid w:val="00A77F7A"/>
    <w:rsid w:val="00A934C7"/>
    <w:rsid w:val="00A96A8F"/>
    <w:rsid w:val="00AA0258"/>
    <w:rsid w:val="00AA688D"/>
    <w:rsid w:val="00AB046F"/>
    <w:rsid w:val="00AC4AEA"/>
    <w:rsid w:val="00AF643B"/>
    <w:rsid w:val="00B062ED"/>
    <w:rsid w:val="00B12BAA"/>
    <w:rsid w:val="00B150CA"/>
    <w:rsid w:val="00B23A24"/>
    <w:rsid w:val="00B25E7A"/>
    <w:rsid w:val="00B27BA0"/>
    <w:rsid w:val="00B3133F"/>
    <w:rsid w:val="00B35BD6"/>
    <w:rsid w:val="00B46E59"/>
    <w:rsid w:val="00B55E5C"/>
    <w:rsid w:val="00B56965"/>
    <w:rsid w:val="00B76F30"/>
    <w:rsid w:val="00B818DF"/>
    <w:rsid w:val="00B86FAA"/>
    <w:rsid w:val="00B903C5"/>
    <w:rsid w:val="00B977C1"/>
    <w:rsid w:val="00BA0A00"/>
    <w:rsid w:val="00BA62E2"/>
    <w:rsid w:val="00BB6142"/>
    <w:rsid w:val="00BC1203"/>
    <w:rsid w:val="00BC4365"/>
    <w:rsid w:val="00BE1E4B"/>
    <w:rsid w:val="00BE60FE"/>
    <w:rsid w:val="00C11696"/>
    <w:rsid w:val="00C13E58"/>
    <w:rsid w:val="00C145CF"/>
    <w:rsid w:val="00C269FC"/>
    <w:rsid w:val="00C31CC3"/>
    <w:rsid w:val="00C31D5F"/>
    <w:rsid w:val="00C336EB"/>
    <w:rsid w:val="00C350FE"/>
    <w:rsid w:val="00C357A8"/>
    <w:rsid w:val="00C3761E"/>
    <w:rsid w:val="00C4282C"/>
    <w:rsid w:val="00C4302F"/>
    <w:rsid w:val="00C51A3B"/>
    <w:rsid w:val="00C61F06"/>
    <w:rsid w:val="00C62664"/>
    <w:rsid w:val="00C82412"/>
    <w:rsid w:val="00C82BD9"/>
    <w:rsid w:val="00C82E1B"/>
    <w:rsid w:val="00C83372"/>
    <w:rsid w:val="00C863C1"/>
    <w:rsid w:val="00C86717"/>
    <w:rsid w:val="00C87BAB"/>
    <w:rsid w:val="00C92166"/>
    <w:rsid w:val="00CA0DAA"/>
    <w:rsid w:val="00CB4CE1"/>
    <w:rsid w:val="00CB64DC"/>
    <w:rsid w:val="00CB76A8"/>
    <w:rsid w:val="00CC3AF1"/>
    <w:rsid w:val="00CD49AC"/>
    <w:rsid w:val="00CE3542"/>
    <w:rsid w:val="00CE5A52"/>
    <w:rsid w:val="00CF59A1"/>
    <w:rsid w:val="00D16297"/>
    <w:rsid w:val="00D20664"/>
    <w:rsid w:val="00D453F0"/>
    <w:rsid w:val="00D67666"/>
    <w:rsid w:val="00D725E9"/>
    <w:rsid w:val="00D81E50"/>
    <w:rsid w:val="00D8422F"/>
    <w:rsid w:val="00D857BE"/>
    <w:rsid w:val="00D909BE"/>
    <w:rsid w:val="00D93890"/>
    <w:rsid w:val="00DA71E4"/>
    <w:rsid w:val="00DB5FCB"/>
    <w:rsid w:val="00DC2EBD"/>
    <w:rsid w:val="00DC469E"/>
    <w:rsid w:val="00DE0F84"/>
    <w:rsid w:val="00DE23D0"/>
    <w:rsid w:val="00DE50FC"/>
    <w:rsid w:val="00DF2714"/>
    <w:rsid w:val="00DF5074"/>
    <w:rsid w:val="00DF7C8A"/>
    <w:rsid w:val="00E02A6E"/>
    <w:rsid w:val="00E039CD"/>
    <w:rsid w:val="00E0632E"/>
    <w:rsid w:val="00E134F6"/>
    <w:rsid w:val="00E264DD"/>
    <w:rsid w:val="00E67E15"/>
    <w:rsid w:val="00E7277F"/>
    <w:rsid w:val="00E75B13"/>
    <w:rsid w:val="00E80258"/>
    <w:rsid w:val="00E80553"/>
    <w:rsid w:val="00E84F4F"/>
    <w:rsid w:val="00EA332D"/>
    <w:rsid w:val="00EA52C3"/>
    <w:rsid w:val="00EA7834"/>
    <w:rsid w:val="00EC6F54"/>
    <w:rsid w:val="00ED3D10"/>
    <w:rsid w:val="00ED42EA"/>
    <w:rsid w:val="00EE2561"/>
    <w:rsid w:val="00EE50D2"/>
    <w:rsid w:val="00EF60B2"/>
    <w:rsid w:val="00F018DC"/>
    <w:rsid w:val="00F07047"/>
    <w:rsid w:val="00F12F39"/>
    <w:rsid w:val="00F16167"/>
    <w:rsid w:val="00F16E1D"/>
    <w:rsid w:val="00F17555"/>
    <w:rsid w:val="00F346E8"/>
    <w:rsid w:val="00F50C0C"/>
    <w:rsid w:val="00F5230E"/>
    <w:rsid w:val="00F52F10"/>
    <w:rsid w:val="00F630CC"/>
    <w:rsid w:val="00F65140"/>
    <w:rsid w:val="00F6558E"/>
    <w:rsid w:val="00F71B6D"/>
    <w:rsid w:val="00F72918"/>
    <w:rsid w:val="00F76FA3"/>
    <w:rsid w:val="00F83D83"/>
    <w:rsid w:val="00FA2BAD"/>
    <w:rsid w:val="00FA7C89"/>
    <w:rsid w:val="00FB37D2"/>
    <w:rsid w:val="00FB394F"/>
    <w:rsid w:val="00FB39D1"/>
    <w:rsid w:val="00FD4E41"/>
    <w:rsid w:val="00FE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92673"/>
    <w:pPr>
      <w:keepNext/>
      <w:autoSpaceDE w:val="0"/>
      <w:autoSpaceDN w:val="0"/>
      <w:adjustRightInd w:val="0"/>
      <w:ind w:firstLine="454"/>
      <w:jc w:val="both"/>
    </w:pPr>
    <w:rPr>
      <w:rFonts w:cs="Arial"/>
    </w:rPr>
  </w:style>
  <w:style w:type="paragraph" w:styleId="1">
    <w:name w:val="heading 1"/>
    <w:basedOn w:val="a"/>
    <w:next w:val="a"/>
    <w:qFormat/>
    <w:rsid w:val="0006261F"/>
    <w:pPr>
      <w:spacing w:before="120" w:after="60"/>
      <w:outlineLvl w:val="0"/>
    </w:pPr>
    <w:rPr>
      <w:b/>
      <w:bCs/>
      <w:kern w:val="32"/>
    </w:rPr>
  </w:style>
  <w:style w:type="paragraph" w:styleId="2">
    <w:name w:val="heading 2"/>
    <w:basedOn w:val="a"/>
    <w:next w:val="a"/>
    <w:qFormat/>
    <w:rsid w:val="0046319B"/>
    <w:pPr>
      <w:spacing w:after="60"/>
      <w:outlineLvl w:val="1"/>
    </w:pPr>
    <w:rPr>
      <w:b/>
      <w:bCs/>
      <w:iCs/>
    </w:rPr>
  </w:style>
  <w:style w:type="paragraph" w:styleId="3">
    <w:name w:val="heading 3"/>
    <w:basedOn w:val="a"/>
    <w:next w:val="a"/>
    <w:qFormat/>
    <w:rsid w:val="00F83D83"/>
    <w:pPr>
      <w:spacing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E612F"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612F"/>
    <w:pPr>
      <w:outlineLvl w:val="4"/>
    </w:pPr>
    <w:rPr>
      <w:rFonts w:cs="Times New Roman"/>
      <w:b/>
      <w:bCs/>
      <w:i/>
      <w:noProof/>
    </w:rPr>
  </w:style>
  <w:style w:type="paragraph" w:styleId="6">
    <w:name w:val="heading 6"/>
    <w:basedOn w:val="a"/>
    <w:next w:val="a"/>
    <w:link w:val="60"/>
    <w:qFormat/>
    <w:rsid w:val="002E612F"/>
    <w:pPr>
      <w:ind w:firstLine="426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рисуночная подпись Знак"/>
    <w:basedOn w:val="a0"/>
    <w:link w:val="a4"/>
    <w:rsid w:val="007314D8"/>
    <w:rPr>
      <w:rFonts w:cs="Arial"/>
      <w:b/>
      <w:color w:val="000000"/>
      <w:spacing w:val="7"/>
      <w:sz w:val="16"/>
      <w:szCs w:val="16"/>
      <w:lang w:val="ru-RU" w:eastAsia="ru-RU" w:bidi="ar-SA"/>
    </w:rPr>
  </w:style>
  <w:style w:type="paragraph" w:customStyle="1" w:styleId="a5">
    <w:name w:val="Рисунок"/>
    <w:basedOn w:val="a"/>
    <w:rsid w:val="009B76ED"/>
    <w:pPr>
      <w:ind w:firstLine="0"/>
      <w:jc w:val="center"/>
    </w:pPr>
  </w:style>
  <w:style w:type="paragraph" w:customStyle="1" w:styleId="a4">
    <w:name w:val="Подрисуночная подпись"/>
    <w:basedOn w:val="a"/>
    <w:link w:val="a3"/>
    <w:autoRedefine/>
    <w:rsid w:val="007314D8"/>
    <w:pPr>
      <w:shd w:val="clear" w:color="auto" w:fill="FFFFFF"/>
      <w:tabs>
        <w:tab w:val="left" w:pos="5670"/>
      </w:tabs>
      <w:spacing w:line="193" w:lineRule="exact"/>
      <w:ind w:left="1134" w:right="737" w:hanging="680"/>
      <w:jc w:val="left"/>
    </w:pPr>
    <w:rPr>
      <w:b/>
      <w:color w:val="000000"/>
      <w:spacing w:val="7"/>
      <w:sz w:val="16"/>
      <w:szCs w:val="16"/>
    </w:rPr>
  </w:style>
  <w:style w:type="paragraph" w:customStyle="1" w:styleId="20">
    <w:name w:val="Подрисуночная подпись 2"/>
    <w:basedOn w:val="a4"/>
    <w:link w:val="21"/>
    <w:rsid w:val="003C5176"/>
    <w:rPr>
      <w:i/>
    </w:rPr>
  </w:style>
  <w:style w:type="character" w:customStyle="1" w:styleId="21">
    <w:name w:val="Подрисуночная подпись 2 Знак"/>
    <w:basedOn w:val="a3"/>
    <w:link w:val="20"/>
    <w:rsid w:val="006010C7"/>
    <w:rPr>
      <w:i/>
    </w:rPr>
  </w:style>
  <w:style w:type="paragraph" w:customStyle="1" w:styleId="10">
    <w:name w:val="Обычный1"/>
    <w:next w:val="a"/>
    <w:autoRedefine/>
    <w:rsid w:val="00714F5D"/>
    <w:pPr>
      <w:widowControl w:val="0"/>
      <w:autoSpaceDE w:val="0"/>
      <w:autoSpaceDN w:val="0"/>
      <w:adjustRightInd w:val="0"/>
      <w:ind w:firstLine="454"/>
      <w:jc w:val="both"/>
    </w:pPr>
    <w:rPr>
      <w:rFonts w:cs="Arial"/>
    </w:rPr>
  </w:style>
  <w:style w:type="paragraph" w:customStyle="1" w:styleId="-">
    <w:name w:val="Таблица - нумератор"/>
    <w:basedOn w:val="a"/>
    <w:autoRedefine/>
    <w:rsid w:val="00C62664"/>
    <w:pPr>
      <w:ind w:firstLine="0"/>
      <w:jc w:val="right"/>
    </w:pPr>
    <w:rPr>
      <w:color w:val="000000"/>
      <w:spacing w:val="67"/>
      <w:sz w:val="16"/>
      <w:szCs w:val="16"/>
    </w:rPr>
  </w:style>
  <w:style w:type="table" w:styleId="a6">
    <w:name w:val="Table Grid"/>
    <w:basedOn w:val="a1"/>
    <w:rsid w:val="00B55E5C"/>
    <w:pPr>
      <w:widowControl w:val="0"/>
      <w:autoSpaceDE w:val="0"/>
      <w:autoSpaceDN w:val="0"/>
      <w:adjustRightInd w:val="0"/>
      <w:ind w:firstLine="45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аблицы - Заголовок 1"/>
    <w:basedOn w:val="a"/>
    <w:autoRedefine/>
    <w:rsid w:val="00B56965"/>
    <w:pPr>
      <w:shd w:val="clear" w:color="auto" w:fill="FFFFFF"/>
      <w:spacing w:line="160" w:lineRule="exact"/>
      <w:ind w:firstLine="0"/>
      <w:jc w:val="center"/>
    </w:pPr>
    <w:rPr>
      <w:b/>
      <w:color w:val="000000"/>
      <w:sz w:val="16"/>
      <w:szCs w:val="16"/>
    </w:rPr>
  </w:style>
  <w:style w:type="paragraph" w:customStyle="1" w:styleId="-0">
    <w:name w:val="Таблица - Текст основной"/>
    <w:basedOn w:val="a"/>
    <w:autoRedefine/>
    <w:rsid w:val="00B56965"/>
    <w:pPr>
      <w:shd w:val="clear" w:color="auto" w:fill="FFFFFF"/>
      <w:spacing w:line="160" w:lineRule="exact"/>
      <w:ind w:firstLine="0"/>
      <w:jc w:val="center"/>
    </w:pPr>
    <w:rPr>
      <w:color w:val="000000"/>
      <w:spacing w:val="-2"/>
      <w:sz w:val="16"/>
      <w:szCs w:val="16"/>
    </w:rPr>
  </w:style>
  <w:style w:type="paragraph" w:customStyle="1" w:styleId="-2">
    <w:name w:val="Таблица - Текст левый"/>
    <w:basedOn w:val="-0"/>
    <w:autoRedefine/>
    <w:rsid w:val="00B56965"/>
    <w:pPr>
      <w:jc w:val="left"/>
    </w:pPr>
    <w:rPr>
      <w:spacing w:val="3"/>
    </w:rPr>
  </w:style>
  <w:style w:type="paragraph" w:customStyle="1" w:styleId="a7">
    <w:name w:val="Подрисуночная подпись в надписи"/>
    <w:basedOn w:val="a4"/>
    <w:rsid w:val="00402D21"/>
    <w:pPr>
      <w:ind w:firstLine="454"/>
    </w:pPr>
    <w:rPr>
      <w:spacing w:val="1"/>
    </w:rPr>
  </w:style>
  <w:style w:type="paragraph" w:customStyle="1" w:styleId="-3">
    <w:name w:val="Таблицы - Заголовок общий"/>
    <w:basedOn w:val="a"/>
    <w:autoRedefine/>
    <w:rsid w:val="00CE5A52"/>
    <w:pPr>
      <w:shd w:val="clear" w:color="auto" w:fill="FFFFFF"/>
      <w:spacing w:after="60" w:line="160" w:lineRule="exact"/>
      <w:ind w:firstLine="0"/>
      <w:jc w:val="center"/>
    </w:pPr>
    <w:rPr>
      <w:b/>
      <w:bCs/>
      <w:color w:val="000000"/>
      <w:spacing w:val="1"/>
      <w:sz w:val="18"/>
      <w:szCs w:val="18"/>
    </w:rPr>
  </w:style>
  <w:style w:type="paragraph" w:customStyle="1" w:styleId="a8">
    <w:name w:val="Формула"/>
    <w:basedOn w:val="a"/>
    <w:link w:val="a9"/>
    <w:autoRedefine/>
    <w:rsid w:val="00573D61"/>
    <w:pPr>
      <w:shd w:val="clear" w:color="auto" w:fill="FFFFFF"/>
      <w:ind w:firstLine="0"/>
      <w:jc w:val="center"/>
    </w:pPr>
    <w:rPr>
      <w:b/>
      <w:i/>
      <w:spacing w:val="3"/>
      <w:lang w:val="en-US"/>
    </w:rPr>
  </w:style>
  <w:style w:type="paragraph" w:customStyle="1" w:styleId="aa">
    <w:name w:val="Таблица №"/>
    <w:basedOn w:val="a"/>
    <w:autoRedefine/>
    <w:rsid w:val="00573D61"/>
    <w:pPr>
      <w:shd w:val="clear" w:color="auto" w:fill="FFFFFF"/>
      <w:ind w:firstLine="0"/>
      <w:jc w:val="right"/>
    </w:pPr>
    <w:rPr>
      <w:sz w:val="16"/>
      <w:szCs w:val="16"/>
    </w:rPr>
  </w:style>
  <w:style w:type="paragraph" w:customStyle="1" w:styleId="-4">
    <w:name w:val="Таблица - Заголовок общий"/>
    <w:basedOn w:val="aa"/>
    <w:autoRedefine/>
    <w:rsid w:val="00CE5A52"/>
    <w:pPr>
      <w:spacing w:after="60"/>
      <w:jc w:val="center"/>
    </w:pPr>
    <w:rPr>
      <w:b/>
      <w:sz w:val="18"/>
      <w:szCs w:val="18"/>
    </w:rPr>
  </w:style>
  <w:style w:type="paragraph" w:customStyle="1" w:styleId="-10">
    <w:name w:val="Таблица - Заголовок в таблице 1"/>
    <w:basedOn w:val="-4"/>
    <w:autoRedefine/>
    <w:rsid w:val="00573D61"/>
    <w:pPr>
      <w:spacing w:after="0"/>
    </w:pPr>
  </w:style>
  <w:style w:type="paragraph" w:customStyle="1" w:styleId="-5">
    <w:name w:val="Таблица - Текст в таблице центральный"/>
    <w:basedOn w:val="a"/>
    <w:autoRedefine/>
    <w:rsid w:val="00CE5A52"/>
    <w:pPr>
      <w:shd w:val="clear" w:color="auto" w:fill="FFFFFF"/>
      <w:ind w:firstLine="0"/>
      <w:jc w:val="center"/>
    </w:pPr>
    <w:rPr>
      <w:w w:val="119"/>
      <w:sz w:val="18"/>
      <w:szCs w:val="18"/>
    </w:rPr>
  </w:style>
  <w:style w:type="paragraph" w:customStyle="1" w:styleId="-6">
    <w:name w:val="Таблица - Текст в таблице левый"/>
    <w:basedOn w:val="a"/>
    <w:autoRedefine/>
    <w:rsid w:val="00CE5A52"/>
    <w:pPr>
      <w:shd w:val="clear" w:color="auto" w:fill="FFFFFF"/>
      <w:ind w:firstLine="0"/>
      <w:jc w:val="left"/>
    </w:pPr>
    <w:rPr>
      <w:w w:val="119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7E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7E15"/>
    <w:rPr>
      <w:rFonts w:cs="Arial"/>
    </w:rPr>
  </w:style>
  <w:style w:type="paragraph" w:styleId="ad">
    <w:name w:val="footer"/>
    <w:basedOn w:val="a"/>
    <w:link w:val="ae"/>
    <w:unhideWhenUsed/>
    <w:rsid w:val="00E67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7E15"/>
    <w:rPr>
      <w:rFonts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61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E612F"/>
    <w:rPr>
      <w:b/>
      <w:bCs/>
      <w:i/>
      <w:noProof/>
    </w:rPr>
  </w:style>
  <w:style w:type="character" w:customStyle="1" w:styleId="60">
    <w:name w:val="Заголовок 6 Знак"/>
    <w:basedOn w:val="a0"/>
    <w:link w:val="6"/>
    <w:rsid w:val="002E612F"/>
    <w:rPr>
      <w:b/>
      <w:bCs/>
    </w:rPr>
  </w:style>
  <w:style w:type="paragraph" w:styleId="af">
    <w:name w:val="Body Text"/>
    <w:basedOn w:val="a"/>
    <w:link w:val="af0"/>
    <w:autoRedefine/>
    <w:rsid w:val="002E612F"/>
    <w:rPr>
      <w:rFonts w:cs="Times New Roman"/>
    </w:rPr>
  </w:style>
  <w:style w:type="character" w:customStyle="1" w:styleId="af0">
    <w:name w:val="Основной текст Знак"/>
    <w:basedOn w:val="a0"/>
    <w:link w:val="af"/>
    <w:rsid w:val="002E612F"/>
  </w:style>
  <w:style w:type="paragraph" w:styleId="af1">
    <w:name w:val="Body Text Indent"/>
    <w:basedOn w:val="a"/>
    <w:link w:val="af2"/>
    <w:autoRedefine/>
    <w:rsid w:val="002E612F"/>
    <w:pPr>
      <w:tabs>
        <w:tab w:val="left" w:pos="1276"/>
      </w:tabs>
      <w:ind w:firstLine="426"/>
    </w:pPr>
    <w:rPr>
      <w:rFonts w:cs="Times New Roman"/>
    </w:rPr>
  </w:style>
  <w:style w:type="character" w:customStyle="1" w:styleId="af2">
    <w:name w:val="Основной текст с отступом Знак"/>
    <w:basedOn w:val="a0"/>
    <w:link w:val="af1"/>
    <w:rsid w:val="002E612F"/>
  </w:style>
  <w:style w:type="paragraph" w:customStyle="1" w:styleId="-7">
    <w:name w:val="Таблица - название"/>
    <w:basedOn w:val="a"/>
    <w:autoRedefine/>
    <w:rsid w:val="00821414"/>
    <w:pPr>
      <w:tabs>
        <w:tab w:val="left" w:pos="5812"/>
        <w:tab w:val="left" w:pos="5954"/>
      </w:tabs>
      <w:spacing w:after="60"/>
      <w:ind w:left="284" w:right="312" w:firstLine="0"/>
      <w:jc w:val="center"/>
    </w:pPr>
    <w:rPr>
      <w:rFonts w:cs="Times New Roman"/>
      <w:b/>
      <w:bCs/>
      <w:iCs/>
      <w:sz w:val="18"/>
      <w:szCs w:val="18"/>
    </w:rPr>
  </w:style>
  <w:style w:type="character" w:customStyle="1" w:styleId="a9">
    <w:name w:val="Формула Знак"/>
    <w:basedOn w:val="a0"/>
    <w:link w:val="a8"/>
    <w:rsid w:val="002E612F"/>
    <w:rPr>
      <w:rFonts w:cs="Arial"/>
      <w:b/>
      <w:i/>
      <w:spacing w:val="3"/>
      <w:shd w:val="clear" w:color="auto" w:fill="FFFFFF"/>
      <w:lang w:val="en-US"/>
    </w:rPr>
  </w:style>
  <w:style w:type="paragraph" w:customStyle="1" w:styleId="-8">
    <w:name w:val="Таблица - заголовок"/>
    <w:basedOn w:val="a"/>
    <w:autoRedefine/>
    <w:rsid w:val="00C145CF"/>
    <w:pPr>
      <w:widowControl w:val="0"/>
      <w:ind w:firstLine="0"/>
      <w:jc w:val="center"/>
    </w:pPr>
    <w:rPr>
      <w:b/>
      <w:bCs/>
      <w:i/>
      <w:iCs/>
      <w:sz w:val="18"/>
      <w:szCs w:val="18"/>
    </w:rPr>
  </w:style>
  <w:style w:type="paragraph" w:customStyle="1" w:styleId="-9">
    <w:name w:val="Таблица - текст"/>
    <w:basedOn w:val="a"/>
    <w:autoRedefine/>
    <w:rsid w:val="00BA62E2"/>
    <w:pPr>
      <w:ind w:left="-108" w:firstLine="0"/>
      <w:jc w:val="center"/>
    </w:pPr>
    <w:rPr>
      <w:rFonts w:cs="Times New Roman"/>
      <w:bCs/>
      <w:i/>
      <w:sz w:val="18"/>
      <w:szCs w:val="18"/>
    </w:rPr>
  </w:style>
  <w:style w:type="paragraph" w:customStyle="1" w:styleId="-a">
    <w:name w:val="Формула - ненумерованная"/>
    <w:basedOn w:val="a"/>
    <w:autoRedefine/>
    <w:rsid w:val="002E612F"/>
    <w:pPr>
      <w:tabs>
        <w:tab w:val="left" w:pos="2268"/>
      </w:tabs>
      <w:spacing w:before="20" w:after="20"/>
      <w:ind w:firstLine="0"/>
      <w:jc w:val="left"/>
    </w:pPr>
    <w:rPr>
      <w:rFonts w:cs="Times New Roman"/>
      <w:b/>
      <w:i/>
      <w:position w:val="-38"/>
    </w:rPr>
  </w:style>
  <w:style w:type="paragraph" w:customStyle="1" w:styleId="-b">
    <w:name w:val="Формула - нумерованная"/>
    <w:basedOn w:val="-a"/>
    <w:autoRedefine/>
    <w:rsid w:val="002E612F"/>
    <w:pPr>
      <w:tabs>
        <w:tab w:val="left" w:pos="0"/>
      </w:tabs>
      <w:spacing w:before="60" w:after="60"/>
      <w:ind w:firstLine="426"/>
    </w:pPr>
    <w:rPr>
      <w:bCs/>
      <w:iCs/>
      <w:position w:val="0"/>
    </w:rPr>
  </w:style>
  <w:style w:type="paragraph" w:styleId="af3">
    <w:name w:val="Document Map"/>
    <w:basedOn w:val="a"/>
    <w:link w:val="af4"/>
    <w:semiHidden/>
    <w:rsid w:val="002E612F"/>
    <w:pPr>
      <w:shd w:val="clear" w:color="auto" w:fill="000080"/>
      <w:ind w:firstLine="426"/>
      <w:jc w:val="left"/>
    </w:pPr>
    <w:rPr>
      <w:rFonts w:ascii="Tahoma" w:hAnsi="Tahoma" w:cs="Tahoma"/>
      <w:lang w:val="en-US"/>
    </w:rPr>
  </w:style>
  <w:style w:type="character" w:customStyle="1" w:styleId="af4">
    <w:name w:val="Схема документа Знак"/>
    <w:basedOn w:val="a0"/>
    <w:link w:val="af3"/>
    <w:semiHidden/>
    <w:rsid w:val="002E612F"/>
    <w:rPr>
      <w:rFonts w:ascii="Tahoma" w:hAnsi="Tahoma" w:cs="Tahoma"/>
      <w:shd w:val="clear" w:color="auto" w:fill="000080"/>
      <w:lang w:val="en-US"/>
    </w:rPr>
  </w:style>
  <w:style w:type="character" w:styleId="af5">
    <w:name w:val="page number"/>
    <w:basedOn w:val="a0"/>
    <w:rsid w:val="002E612F"/>
  </w:style>
  <w:style w:type="paragraph" w:styleId="11">
    <w:name w:val="toc 1"/>
    <w:basedOn w:val="a"/>
    <w:next w:val="a"/>
    <w:autoRedefine/>
    <w:uiPriority w:val="39"/>
    <w:rsid w:val="002E612F"/>
    <w:pPr>
      <w:spacing w:before="120" w:after="120"/>
      <w:jc w:val="left"/>
    </w:pPr>
    <w:rPr>
      <w:rFonts w:asciiTheme="minorHAnsi" w:hAnsiTheme="minorHAnsi"/>
      <w:b/>
      <w:bCs/>
      <w:caps/>
    </w:rPr>
  </w:style>
  <w:style w:type="paragraph" w:styleId="22">
    <w:name w:val="toc 2"/>
    <w:basedOn w:val="a"/>
    <w:next w:val="a"/>
    <w:autoRedefine/>
    <w:uiPriority w:val="39"/>
    <w:rsid w:val="002E612F"/>
    <w:pPr>
      <w:ind w:left="200"/>
      <w:jc w:val="left"/>
    </w:pPr>
    <w:rPr>
      <w:rFonts w:asciiTheme="minorHAnsi" w:hAnsiTheme="minorHAnsi"/>
      <w:smallCaps/>
    </w:rPr>
  </w:style>
  <w:style w:type="paragraph" w:styleId="30">
    <w:name w:val="toc 3"/>
    <w:basedOn w:val="a"/>
    <w:next w:val="a"/>
    <w:autoRedefine/>
    <w:uiPriority w:val="39"/>
    <w:rsid w:val="002E612F"/>
    <w:pPr>
      <w:ind w:left="400"/>
      <w:jc w:val="left"/>
    </w:pPr>
    <w:rPr>
      <w:rFonts w:asciiTheme="minorHAnsi" w:hAnsiTheme="minorHAnsi"/>
      <w:i/>
      <w:iCs/>
    </w:rPr>
  </w:style>
  <w:style w:type="paragraph" w:styleId="41">
    <w:name w:val="toc 4"/>
    <w:basedOn w:val="a"/>
    <w:next w:val="a"/>
    <w:autoRedefine/>
    <w:uiPriority w:val="39"/>
    <w:rsid w:val="002E612F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semiHidden/>
    <w:rsid w:val="002E612F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semiHidden/>
    <w:rsid w:val="002E612F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semiHidden/>
    <w:rsid w:val="002E612F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semiHidden/>
    <w:rsid w:val="002E612F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semiHidden/>
    <w:rsid w:val="002E612F"/>
    <w:pPr>
      <w:ind w:left="1600"/>
      <w:jc w:val="left"/>
    </w:pPr>
    <w:rPr>
      <w:rFonts w:asciiTheme="minorHAnsi" w:hAnsiTheme="minorHAnsi"/>
      <w:sz w:val="18"/>
      <w:szCs w:val="18"/>
    </w:rPr>
  </w:style>
  <w:style w:type="character" w:styleId="af6">
    <w:name w:val="FollowedHyperlink"/>
    <w:basedOn w:val="a0"/>
    <w:rsid w:val="002E612F"/>
    <w:rPr>
      <w:color w:val="800080"/>
      <w:u w:val="single"/>
    </w:rPr>
  </w:style>
  <w:style w:type="paragraph" w:customStyle="1" w:styleId="-c">
    <w:name w:val="Рисунок - центральный"/>
    <w:basedOn w:val="a"/>
    <w:autoRedefine/>
    <w:rsid w:val="002E612F"/>
    <w:pPr>
      <w:ind w:firstLine="0"/>
      <w:jc w:val="center"/>
    </w:pPr>
    <w:rPr>
      <w:rFonts w:cs="Times New Roman"/>
    </w:rPr>
  </w:style>
  <w:style w:type="character" w:styleId="af7">
    <w:name w:val="Hyperlink"/>
    <w:basedOn w:val="a0"/>
    <w:uiPriority w:val="99"/>
    <w:rsid w:val="00A934C7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A101C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101C4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692673"/>
    <w:pPr>
      <w:ind w:left="720"/>
      <w:contextualSpacing/>
    </w:pPr>
  </w:style>
  <w:style w:type="character" w:styleId="afb">
    <w:name w:val="Placeholder Text"/>
    <w:basedOn w:val="a0"/>
    <w:uiPriority w:val="99"/>
    <w:semiHidden/>
    <w:rsid w:val="002660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emf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image" Target="media/image13.e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emf"/><Relationship Id="rId36" Type="http://schemas.openxmlformats.org/officeDocument/2006/relationships/oleObject" Target="embeddings/oleObject13.bin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B1728B-B50D-4712-9EEC-6F0452E0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32</Pages>
  <Words>8512</Words>
  <Characters>48523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>Home</Company>
  <LinksUpToDate>false</LinksUpToDate>
  <CharactersWithSpaces>56922</CharactersWithSpaces>
  <SharedDoc>false</SharedDoc>
  <HLinks>
    <vt:vector size="84" baseType="variant"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_Toc191969830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_Toc191969829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_Toc191969828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_Toc191969827</vt:lpwstr>
      </vt:variant>
      <vt:variant>
        <vt:i4>1835070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_Toc191969826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_Toc191969825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_Toc191969824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_Toc191969823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_Toc191969822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_Toc191969821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_Toc191969820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_Toc191969819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_Toc191969818</vt:lpwstr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_Toc191969817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Болтнев</dc:creator>
  <cp:keywords/>
  <dc:description/>
  <cp:lastModifiedBy>Valentin</cp:lastModifiedBy>
  <cp:revision>5</cp:revision>
  <cp:lastPrinted>2008-03-12T08:34:00Z</cp:lastPrinted>
  <dcterms:created xsi:type="dcterms:W3CDTF">2008-06-11T05:03:00Z</dcterms:created>
  <dcterms:modified xsi:type="dcterms:W3CDTF">2008-06-26T04:34:00Z</dcterms:modified>
</cp:coreProperties>
</file>