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E2" w:rsidRPr="0057223C" w:rsidRDefault="00071DE2" w:rsidP="00071DE2">
      <w:pPr>
        <w:spacing w:line="26" w:lineRule="atLeast"/>
        <w:contextualSpacing/>
        <w:jc w:val="both"/>
        <w:rPr>
          <w:rFonts w:ascii="Arial" w:hAnsi="Arial" w:cs="Arial"/>
          <w:sz w:val="28"/>
          <w:szCs w:val="28"/>
        </w:rPr>
      </w:pPr>
      <w:r w:rsidRPr="0057223C">
        <w:rPr>
          <w:rFonts w:ascii="Arial" w:hAnsi="Arial" w:cs="Arial"/>
          <w:sz w:val="28"/>
          <w:szCs w:val="28"/>
        </w:rPr>
        <w:t>Два цилиндрических стержня одинакового диаметра, изгото</w:t>
      </w:r>
      <w:r w:rsidRPr="0057223C">
        <w:rPr>
          <w:rFonts w:ascii="Arial" w:hAnsi="Arial" w:cs="Arial"/>
          <w:sz w:val="28"/>
          <w:szCs w:val="28"/>
        </w:rPr>
        <w:t>в</w:t>
      </w:r>
      <w:r w:rsidRPr="0057223C">
        <w:rPr>
          <w:rFonts w:ascii="Arial" w:hAnsi="Arial" w:cs="Arial"/>
          <w:sz w:val="28"/>
          <w:szCs w:val="28"/>
        </w:rPr>
        <w:t>ленные один из алюминия, другой из стали, соединены торцами. Длина алюминиевого стержня 1 м, стального 1 м. На каком ра</w:t>
      </w:r>
      <w:r w:rsidRPr="0057223C">
        <w:rPr>
          <w:rFonts w:ascii="Arial" w:hAnsi="Arial" w:cs="Arial"/>
          <w:sz w:val="28"/>
          <w:szCs w:val="28"/>
        </w:rPr>
        <w:t>с</w:t>
      </w:r>
      <w:r w:rsidRPr="0057223C">
        <w:rPr>
          <w:rFonts w:ascii="Arial" w:hAnsi="Arial" w:cs="Arial"/>
          <w:sz w:val="28"/>
          <w:szCs w:val="28"/>
        </w:rPr>
        <w:t>стоянии от свободного торца стального стержня находится центр тяжести системы? Плотность алюминия 2700 кг/м</w:t>
      </w:r>
      <w:r w:rsidRPr="0057223C">
        <w:rPr>
          <w:rFonts w:ascii="Arial" w:hAnsi="Arial" w:cs="Arial"/>
          <w:sz w:val="28"/>
          <w:szCs w:val="28"/>
          <w:vertAlign w:val="superscript"/>
        </w:rPr>
        <w:t>3</w:t>
      </w:r>
      <w:r w:rsidRPr="0057223C">
        <w:rPr>
          <w:rFonts w:ascii="Arial" w:hAnsi="Arial" w:cs="Arial"/>
          <w:sz w:val="28"/>
          <w:szCs w:val="28"/>
        </w:rPr>
        <w:t>, плотность стали 8100 кг/м</w:t>
      </w:r>
      <w:r w:rsidRPr="0057223C">
        <w:rPr>
          <w:rFonts w:ascii="Arial" w:hAnsi="Arial" w:cs="Arial"/>
          <w:sz w:val="28"/>
          <w:szCs w:val="28"/>
          <w:vertAlign w:val="superscript"/>
        </w:rPr>
        <w:t>3</w:t>
      </w:r>
      <w:r w:rsidRPr="0057223C">
        <w:rPr>
          <w:rFonts w:ascii="Arial" w:hAnsi="Arial" w:cs="Arial"/>
          <w:sz w:val="28"/>
          <w:szCs w:val="28"/>
        </w:rPr>
        <w:t xml:space="preserve">. </w:t>
      </w:r>
    </w:p>
    <w:p w:rsidR="000B63E9" w:rsidRDefault="000B63E9"/>
    <w:sectPr w:rsidR="000B63E9" w:rsidSect="000B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1DE2"/>
    <w:rsid w:val="00071DE2"/>
    <w:rsid w:val="000B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2020-05-19T21:10:00Z</dcterms:created>
  <dcterms:modified xsi:type="dcterms:W3CDTF">2020-05-19T21:10:00Z</dcterms:modified>
</cp:coreProperties>
</file>