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44" w:rsidRDefault="000346A1">
      <w:r w:rsidRPr="000346A1">
        <w:t xml:space="preserve">Заряженный шарик бросают с поверхности земли под некоторым углом к горизонту. Движение шарика происходит в однородном электрическом поле с горизонтальными силовыми линиями. Определите тангенс угла, под которым шарик был брошен к горизонту, если дальность полёта по горизонтали в 3 раза больше максимальной высоты подъёма. Горизонтальная составляющая скорости шарика направлена вдоль силовых линий поля. Масса шарика 0,1 кг, его заряд </w:t>
      </w:r>
      <w:proofErr w:type="spellStart"/>
      <w:r w:rsidRPr="000346A1">
        <w:t>q</w:t>
      </w:r>
      <w:proofErr w:type="spellEnd"/>
      <w:r w:rsidRPr="000346A1">
        <w:t xml:space="preserve"> = 25*10^-6 Кл, напряжённость электрического поля 2*10^4</w:t>
      </w:r>
      <w:proofErr w:type="gramStart"/>
      <w:r w:rsidRPr="000346A1">
        <w:t xml:space="preserve"> В</w:t>
      </w:r>
      <w:proofErr w:type="gramEnd"/>
      <w:r w:rsidRPr="000346A1">
        <w:t>/м.</w:t>
      </w:r>
    </w:p>
    <w:sectPr w:rsidR="00F53E44" w:rsidSect="00F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6A1"/>
    <w:rsid w:val="000346A1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2020-05-23T14:53:00Z</dcterms:created>
  <dcterms:modified xsi:type="dcterms:W3CDTF">2020-05-23T14:53:00Z</dcterms:modified>
</cp:coreProperties>
</file>