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D9" w:rsidRPr="005114D9" w:rsidRDefault="005114D9" w:rsidP="005114D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5114D9">
        <w:rPr>
          <w:rFonts w:eastAsia="Times New Roman" w:cs="Times New Roman"/>
          <w:b/>
          <w:noProof/>
          <w:sz w:val="24"/>
          <w:szCs w:val="24"/>
        </w:rPr>
        <w:t xml:space="preserve">УРАЛЬСКИЙ СОЦИАЛЬНО-ЭКОНОМИЧЕСКИЙ ИНСТИТУТ (филиал) </w:t>
      </w:r>
      <w:r w:rsidRPr="005114D9">
        <w:rPr>
          <w:rFonts w:eastAsia="Times New Roman" w:cs="Times New Roman"/>
          <w:b/>
          <w:bCs/>
          <w:sz w:val="24"/>
          <w:szCs w:val="24"/>
        </w:rPr>
        <w:t xml:space="preserve">ОБРАЗОВАТЕЛЬНОЕ  УЧРЕЖДЕНИЕ  ПРОФСОЮЗОВ </w:t>
      </w:r>
    </w:p>
    <w:p w:rsidR="005114D9" w:rsidRPr="005114D9" w:rsidRDefault="005114D9" w:rsidP="005114D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5114D9">
        <w:rPr>
          <w:rFonts w:eastAsia="Times New Roman" w:cs="Times New Roman"/>
          <w:b/>
          <w:bCs/>
          <w:sz w:val="24"/>
          <w:szCs w:val="24"/>
        </w:rPr>
        <w:t>ВЫСШЕГО  ОБРАЗОВАНИЯ</w:t>
      </w:r>
    </w:p>
    <w:p w:rsidR="005114D9" w:rsidRDefault="005114D9" w:rsidP="005114D9">
      <w:pPr>
        <w:spacing w:after="0"/>
        <w:ind w:firstLine="709"/>
        <w:jc w:val="center"/>
        <w:rPr>
          <w:b/>
        </w:rPr>
      </w:pPr>
      <w:r w:rsidRPr="005114D9">
        <w:rPr>
          <w:rFonts w:eastAsia="Times New Roman" w:cs="Times New Roman"/>
          <w:b/>
          <w:bCs/>
          <w:sz w:val="24"/>
          <w:szCs w:val="24"/>
        </w:rPr>
        <w:t>«АКАДЕМИЯ  ТРУДА  И  СОЦИАЛЬНЫХ  ОТНОШЕНИЙ»</w:t>
      </w: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Pr="005114D9" w:rsidRDefault="005114D9" w:rsidP="001166B6">
      <w:pPr>
        <w:spacing w:after="0"/>
        <w:ind w:firstLine="709"/>
        <w:jc w:val="center"/>
        <w:rPr>
          <w:b/>
          <w:i/>
        </w:rPr>
      </w:pPr>
      <w:r>
        <w:rPr>
          <w:b/>
          <w:i/>
        </w:rPr>
        <w:t>Кафедра экономики</w:t>
      </w: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Pr="005114D9" w:rsidRDefault="005114D9" w:rsidP="001166B6">
      <w:pPr>
        <w:spacing w:after="0"/>
        <w:ind w:firstLine="709"/>
        <w:jc w:val="center"/>
        <w:rPr>
          <w:b/>
          <w:sz w:val="44"/>
        </w:rPr>
      </w:pPr>
      <w:r w:rsidRPr="005114D9">
        <w:rPr>
          <w:b/>
          <w:sz w:val="44"/>
        </w:rPr>
        <w:t>ЭКОНОМИКА ОРГАНИЗАЦИИ</w:t>
      </w:r>
    </w:p>
    <w:p w:rsidR="005114D9" w:rsidRPr="005114D9" w:rsidRDefault="005114D9" w:rsidP="001166B6">
      <w:pPr>
        <w:spacing w:after="0"/>
        <w:ind w:firstLine="709"/>
        <w:jc w:val="center"/>
        <w:rPr>
          <w:b/>
          <w:i/>
          <w:sz w:val="36"/>
        </w:rPr>
      </w:pPr>
      <w:r w:rsidRPr="005114D9">
        <w:rPr>
          <w:b/>
          <w:i/>
          <w:sz w:val="36"/>
        </w:rPr>
        <w:t xml:space="preserve">Задания и методические указания по выполнению </w:t>
      </w:r>
    </w:p>
    <w:p w:rsidR="005114D9" w:rsidRPr="005114D9" w:rsidRDefault="005114D9" w:rsidP="001166B6">
      <w:pPr>
        <w:spacing w:after="0"/>
        <w:ind w:firstLine="709"/>
        <w:jc w:val="center"/>
        <w:rPr>
          <w:b/>
          <w:i/>
          <w:sz w:val="36"/>
        </w:rPr>
      </w:pPr>
      <w:r w:rsidRPr="005114D9">
        <w:rPr>
          <w:b/>
          <w:i/>
          <w:sz w:val="36"/>
        </w:rPr>
        <w:t>курсовой работы</w:t>
      </w:r>
    </w:p>
    <w:p w:rsidR="005114D9" w:rsidRDefault="005114D9" w:rsidP="001166B6">
      <w:pPr>
        <w:spacing w:after="0"/>
        <w:ind w:firstLine="709"/>
        <w:jc w:val="center"/>
        <w:rPr>
          <w:b/>
          <w:i/>
        </w:rPr>
      </w:pPr>
    </w:p>
    <w:p w:rsidR="005114D9" w:rsidRDefault="005114D9" w:rsidP="001166B6">
      <w:pPr>
        <w:spacing w:after="0"/>
        <w:ind w:firstLine="709"/>
        <w:jc w:val="center"/>
        <w:rPr>
          <w:b/>
          <w:i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Default="005114D9" w:rsidP="001166B6">
      <w:pPr>
        <w:spacing w:after="0"/>
        <w:ind w:firstLine="709"/>
        <w:jc w:val="center"/>
        <w:rPr>
          <w:b/>
        </w:rPr>
      </w:pPr>
    </w:p>
    <w:p w:rsidR="005114D9" w:rsidRPr="005114D9" w:rsidRDefault="005114D9" w:rsidP="001166B6">
      <w:pPr>
        <w:spacing w:after="0"/>
        <w:ind w:firstLine="709"/>
        <w:jc w:val="center"/>
        <w:rPr>
          <w:b/>
          <w:sz w:val="24"/>
        </w:rPr>
      </w:pPr>
      <w:r w:rsidRPr="005114D9">
        <w:rPr>
          <w:b/>
          <w:sz w:val="24"/>
        </w:rPr>
        <w:t>Челябинск</w:t>
      </w:r>
    </w:p>
    <w:p w:rsidR="005114D9" w:rsidRPr="005114D9" w:rsidRDefault="005114D9" w:rsidP="001166B6">
      <w:pPr>
        <w:spacing w:after="0"/>
        <w:ind w:firstLine="709"/>
        <w:jc w:val="center"/>
        <w:rPr>
          <w:b/>
          <w:sz w:val="24"/>
        </w:rPr>
      </w:pPr>
      <w:r w:rsidRPr="005114D9">
        <w:rPr>
          <w:b/>
          <w:sz w:val="24"/>
        </w:rPr>
        <w:t>2019</w:t>
      </w:r>
    </w:p>
    <w:p w:rsidR="007273D4" w:rsidRPr="007273D4" w:rsidRDefault="007273D4" w:rsidP="00025D6B">
      <w:pPr>
        <w:spacing w:after="0" w:line="288" w:lineRule="auto"/>
        <w:jc w:val="center"/>
        <w:outlineLvl w:val="0"/>
        <w:rPr>
          <w:b/>
        </w:rPr>
      </w:pPr>
      <w:bookmarkStart w:id="0" w:name="_Toc7462310"/>
      <w:r w:rsidRPr="007273D4">
        <w:rPr>
          <w:b/>
        </w:rPr>
        <w:lastRenderedPageBreak/>
        <w:t>МЕТОДИЧЕСКИЕ УКАЗАНИЯ ПО ВЫПОЛНЕНИЮ КУРСОВОЙ РАБОТЫ</w:t>
      </w:r>
      <w:bookmarkEnd w:id="0"/>
    </w:p>
    <w:p w:rsidR="007273D4" w:rsidRDefault="007273D4" w:rsidP="005D00FC">
      <w:pPr>
        <w:spacing w:after="0" w:line="288" w:lineRule="auto"/>
        <w:ind w:firstLine="709"/>
      </w:pPr>
    </w:p>
    <w:p w:rsidR="005114D9" w:rsidRDefault="005114D9" w:rsidP="005D00FC">
      <w:pPr>
        <w:spacing w:after="0" w:line="288" w:lineRule="auto"/>
        <w:ind w:firstLine="709"/>
        <w:rPr>
          <w:rFonts w:cs="Times New Roman"/>
          <w:szCs w:val="28"/>
        </w:rPr>
      </w:pPr>
      <w:r>
        <w:t xml:space="preserve">Студенты </w:t>
      </w:r>
      <w:r w:rsidRPr="00810315">
        <w:rPr>
          <w:rFonts w:cs="Times New Roman"/>
          <w:szCs w:val="28"/>
        </w:rPr>
        <w:t>специальност</w:t>
      </w:r>
      <w:r>
        <w:rPr>
          <w:rFonts w:cs="Times New Roman"/>
          <w:szCs w:val="28"/>
        </w:rPr>
        <w:t>ей</w:t>
      </w:r>
      <w:r w:rsidRPr="00810315">
        <w:rPr>
          <w:rFonts w:cs="Times New Roman"/>
          <w:szCs w:val="28"/>
        </w:rPr>
        <w:t xml:space="preserve"> </w:t>
      </w:r>
      <w:r w:rsidRPr="00B051AC">
        <w:rPr>
          <w:rFonts w:cs="Times New Roman"/>
          <w:szCs w:val="28"/>
        </w:rPr>
        <w:t xml:space="preserve">СПО 38.02.01 </w:t>
      </w:r>
      <w:r>
        <w:rPr>
          <w:rFonts w:cs="Times New Roman"/>
          <w:szCs w:val="28"/>
        </w:rPr>
        <w:t>«</w:t>
      </w:r>
      <w:r w:rsidRPr="00B051AC">
        <w:rPr>
          <w:rFonts w:cs="Times New Roman"/>
          <w:szCs w:val="28"/>
        </w:rPr>
        <w:t>Экономика и бухгалтерский учет (по отраслям)</w:t>
      </w:r>
      <w:r>
        <w:rPr>
          <w:rFonts w:cs="Times New Roman"/>
          <w:szCs w:val="28"/>
        </w:rPr>
        <w:t xml:space="preserve">» </w:t>
      </w:r>
      <w:r w:rsidR="009C560A">
        <w:rPr>
          <w:rFonts w:cs="Times New Roman"/>
          <w:szCs w:val="28"/>
        </w:rPr>
        <w:t>очной и заочной форм обучения выполняют курсовую работу по учебной дисциплине «Экономика организации».</w:t>
      </w:r>
    </w:p>
    <w:p w:rsidR="009C560A" w:rsidRDefault="009C560A" w:rsidP="005D00FC">
      <w:pPr>
        <w:spacing w:after="0" w:line="288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Цели курсовой работы:</w:t>
      </w:r>
    </w:p>
    <w:p w:rsidR="009C560A" w:rsidRPr="009C560A" w:rsidRDefault="009C560A" w:rsidP="005D00FC">
      <w:pPr>
        <w:pStyle w:val="a4"/>
        <w:numPr>
          <w:ilvl w:val="0"/>
          <w:numId w:val="1"/>
        </w:numPr>
        <w:spacing w:after="0" w:line="288" w:lineRule="auto"/>
        <w:ind w:left="709"/>
        <w:rPr>
          <w:rFonts w:cs="Times New Roman"/>
          <w:szCs w:val="28"/>
        </w:rPr>
      </w:pPr>
      <w:r w:rsidRPr="009C560A">
        <w:rPr>
          <w:rFonts w:cs="Times New Roman"/>
          <w:szCs w:val="28"/>
        </w:rPr>
        <w:t>углубление и закрепление полученных знаний по курсу «Экономика организации», получение опыта решения практических вопросов;</w:t>
      </w:r>
    </w:p>
    <w:p w:rsidR="009C560A" w:rsidRPr="009C560A" w:rsidRDefault="009C560A" w:rsidP="005D00FC">
      <w:pPr>
        <w:pStyle w:val="a4"/>
        <w:numPr>
          <w:ilvl w:val="0"/>
          <w:numId w:val="1"/>
        </w:numPr>
        <w:spacing w:after="0" w:line="288" w:lineRule="auto"/>
        <w:ind w:left="709"/>
        <w:rPr>
          <w:rFonts w:cs="Times New Roman"/>
          <w:szCs w:val="28"/>
        </w:rPr>
      </w:pPr>
      <w:r w:rsidRPr="009C560A">
        <w:rPr>
          <w:rFonts w:cs="Times New Roman"/>
          <w:szCs w:val="28"/>
        </w:rPr>
        <w:t xml:space="preserve">приобретение </w:t>
      </w:r>
      <w:proofErr w:type="gramStart"/>
      <w:r w:rsidRPr="009C560A">
        <w:rPr>
          <w:rFonts w:cs="Times New Roman"/>
          <w:szCs w:val="28"/>
        </w:rPr>
        <w:t>навыков расчета экономических показателей деятельности организации</w:t>
      </w:r>
      <w:proofErr w:type="gramEnd"/>
      <w:r w:rsidRPr="009C560A">
        <w:rPr>
          <w:rFonts w:cs="Times New Roman"/>
          <w:szCs w:val="28"/>
        </w:rPr>
        <w:t>;</w:t>
      </w:r>
    </w:p>
    <w:p w:rsidR="009C560A" w:rsidRPr="009C560A" w:rsidRDefault="009C560A" w:rsidP="005D00FC">
      <w:pPr>
        <w:pStyle w:val="a4"/>
        <w:numPr>
          <w:ilvl w:val="0"/>
          <w:numId w:val="1"/>
        </w:numPr>
        <w:spacing w:after="0" w:line="288" w:lineRule="auto"/>
        <w:ind w:left="709"/>
        <w:rPr>
          <w:rFonts w:cs="Times New Roman"/>
          <w:szCs w:val="28"/>
        </w:rPr>
      </w:pPr>
      <w:r w:rsidRPr="009C560A">
        <w:rPr>
          <w:rFonts w:cs="Times New Roman"/>
          <w:szCs w:val="28"/>
        </w:rPr>
        <w:t>развитие умения самостоятельно пользоваться нормативными документами</w:t>
      </w:r>
      <w:proofErr w:type="gramStart"/>
      <w:r w:rsidRPr="009C560A">
        <w:rPr>
          <w:rFonts w:cs="Times New Roman"/>
          <w:szCs w:val="28"/>
        </w:rPr>
        <w:t>.</w:t>
      </w:r>
      <w:proofErr w:type="gramEnd"/>
      <w:r w:rsidRPr="009C560A">
        <w:rPr>
          <w:rFonts w:cs="Times New Roman"/>
          <w:szCs w:val="28"/>
        </w:rPr>
        <w:t xml:space="preserve"> </w:t>
      </w:r>
      <w:proofErr w:type="gramStart"/>
      <w:r w:rsidRPr="009C560A">
        <w:rPr>
          <w:rFonts w:cs="Times New Roman"/>
          <w:szCs w:val="28"/>
        </w:rPr>
        <w:t>с</w:t>
      </w:r>
      <w:proofErr w:type="gramEnd"/>
      <w:r w:rsidRPr="009C560A">
        <w:rPr>
          <w:rFonts w:cs="Times New Roman"/>
          <w:szCs w:val="28"/>
        </w:rPr>
        <w:t>правочниками, специальной литературой, документацией и материалами конкретной организации.</w:t>
      </w:r>
    </w:p>
    <w:p w:rsidR="009C560A" w:rsidRPr="005D00FC" w:rsidRDefault="009C560A" w:rsidP="005D00FC">
      <w:pPr>
        <w:spacing w:after="0" w:line="288" w:lineRule="auto"/>
        <w:ind w:firstLine="709"/>
      </w:pPr>
      <w:r w:rsidRPr="005D00FC">
        <w:t xml:space="preserve">В результате выполнения практических и самостоятельных работ по дисциплине у студента должны сформироваться следующие </w:t>
      </w:r>
      <w:r w:rsidRPr="005D00FC">
        <w:rPr>
          <w:b/>
        </w:rPr>
        <w:t>общие компетенции</w:t>
      </w:r>
      <w:r w:rsidRPr="005D00FC">
        <w:t xml:space="preserve"> в области организационно-управленческой деятельности:</w:t>
      </w:r>
    </w:p>
    <w:p w:rsidR="005D00FC" w:rsidRPr="005D00FC" w:rsidRDefault="005D00FC" w:rsidP="005D00FC">
      <w:pPr>
        <w:spacing w:after="0" w:line="288" w:lineRule="auto"/>
        <w:ind w:firstLine="709"/>
      </w:pPr>
      <w:r w:rsidRPr="005D00FC">
        <w:t>ОК-01</w:t>
      </w:r>
      <w:proofErr w:type="gramStart"/>
      <w:r w:rsidRPr="005D00FC">
        <w:t xml:space="preserve"> В</w:t>
      </w:r>
      <w:proofErr w:type="gramEnd"/>
      <w:r w:rsidRPr="005D00FC">
        <w:t>ыбирать способы решения задач профессиональной деятельности применительно к различным контекстам;</w:t>
      </w:r>
    </w:p>
    <w:p w:rsidR="005D00FC" w:rsidRPr="005D00FC" w:rsidRDefault="005D00FC" w:rsidP="005D00FC">
      <w:pPr>
        <w:spacing w:after="0" w:line="288" w:lineRule="auto"/>
        <w:ind w:firstLine="709"/>
      </w:pPr>
      <w:r w:rsidRPr="005D00FC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D00FC" w:rsidRDefault="005D00FC" w:rsidP="005D00FC">
      <w:pPr>
        <w:spacing w:after="0" w:line="288" w:lineRule="auto"/>
        <w:ind w:firstLine="709"/>
      </w:pPr>
      <w:r w:rsidRPr="005D00FC">
        <w:t xml:space="preserve">Изучение учебной дисциплины способствует формированию </w:t>
      </w:r>
      <w:r w:rsidRPr="005D00FC">
        <w:rPr>
          <w:b/>
          <w:bCs/>
        </w:rPr>
        <w:t>следующих профессиональных компетенций</w:t>
      </w:r>
      <w:r w:rsidRPr="005D00FC">
        <w:t>:</w:t>
      </w:r>
    </w:p>
    <w:p w:rsidR="005D00FC" w:rsidRDefault="005D00FC" w:rsidP="005D00FC">
      <w:pPr>
        <w:spacing w:after="0" w:line="288" w:lineRule="auto"/>
        <w:ind w:firstLine="709"/>
      </w:pPr>
      <w: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5D00FC" w:rsidRDefault="005D00FC" w:rsidP="005D00FC">
      <w:pPr>
        <w:spacing w:after="0" w:line="288" w:lineRule="auto"/>
        <w:ind w:firstLine="709"/>
      </w:pPr>
      <w:r>
        <w:t>ПК 4.5. Принимать участие в составлении бизнес-плана;</w:t>
      </w:r>
    </w:p>
    <w:p w:rsidR="005D00FC" w:rsidRDefault="005D00FC" w:rsidP="005D00FC">
      <w:pPr>
        <w:spacing w:after="0" w:line="288" w:lineRule="auto"/>
        <w:ind w:firstLine="709"/>
      </w:pPr>
      <w: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5D00FC" w:rsidRDefault="005D00FC" w:rsidP="005D00FC">
      <w:pPr>
        <w:spacing w:after="0" w:line="288" w:lineRule="auto"/>
        <w:ind w:firstLine="709"/>
      </w:pPr>
      <w:r>
        <w:t>ДПК 1.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5D00FC" w:rsidRDefault="005D00FC" w:rsidP="005D00FC">
      <w:pPr>
        <w:spacing w:after="0" w:line="288" w:lineRule="auto"/>
        <w:ind w:firstLine="709"/>
      </w:pPr>
      <w:r>
        <w:t>ДПК 2. 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7273D4" w:rsidRPr="005114D9" w:rsidRDefault="007273D4" w:rsidP="005D00FC">
      <w:pPr>
        <w:spacing w:after="0" w:line="288" w:lineRule="auto"/>
        <w:ind w:firstLine="709"/>
      </w:pPr>
      <w:r>
        <w:lastRenderedPageBreak/>
        <w:t xml:space="preserve">Оформление курсовой работы следует производить в соответствии с Положением по оформлению курсовых, выпускных квалификационных работ, отчетов по практикам </w:t>
      </w:r>
      <w:proofErr w:type="spellStart"/>
      <w:r w:rsidRPr="006A1398">
        <w:t>УрСЭИ</w:t>
      </w:r>
      <w:proofErr w:type="spellEnd"/>
      <w:r w:rsidRPr="006A1398">
        <w:t xml:space="preserve"> (филиал) ОУП ВПО «</w:t>
      </w:r>
      <w:proofErr w:type="spellStart"/>
      <w:r w:rsidRPr="006A1398">
        <w:t>АТиСО</w:t>
      </w:r>
      <w:proofErr w:type="spellEnd"/>
      <w:r w:rsidRPr="006A1398">
        <w:t>»</w:t>
      </w:r>
      <w:r>
        <w:t>.</w:t>
      </w:r>
    </w:p>
    <w:p w:rsidR="009C560A" w:rsidRDefault="009C560A" w:rsidP="005D00FC">
      <w:pPr>
        <w:spacing w:after="0" w:line="288" w:lineRule="auto"/>
        <w:ind w:firstLine="709"/>
      </w:pPr>
      <w:r w:rsidRPr="00D65441">
        <w:t>Ку</w:t>
      </w:r>
      <w:r w:rsidRPr="00350C67">
        <w:t xml:space="preserve">рсовая работа состоит из введения, двух </w:t>
      </w:r>
      <w:r w:rsidR="005D70FD">
        <w:t>глав</w:t>
      </w:r>
      <w:r>
        <w:t xml:space="preserve"> (теоретической и практической)</w:t>
      </w:r>
      <w:r w:rsidRPr="00350C67">
        <w:t xml:space="preserve">, заключения, списка использованной литературы, приложений (если есть). Объем курсовой работы, как правило, составляет 30-35 страниц на компьютере. Объем приложений не ограничивается. </w:t>
      </w:r>
    </w:p>
    <w:p w:rsidR="009C560A" w:rsidRDefault="009C560A" w:rsidP="005D00FC">
      <w:pPr>
        <w:spacing w:after="0" w:line="288" w:lineRule="auto"/>
        <w:ind w:firstLine="709"/>
      </w:pPr>
      <w:r w:rsidRPr="00350C67">
        <w:rPr>
          <w:b/>
          <w:bCs/>
        </w:rPr>
        <w:t xml:space="preserve">Во введении </w:t>
      </w:r>
      <w:r w:rsidRPr="00350C67">
        <w:t xml:space="preserve">дается общая характеристика курсовой работы: обоснование актуальности выбранной темы, цели, задачи, практическая значимость. Объем введения около 1,5-2 страницы. </w:t>
      </w:r>
    </w:p>
    <w:p w:rsidR="009C560A" w:rsidRDefault="005D70FD" w:rsidP="005D00FC">
      <w:pPr>
        <w:spacing w:after="0" w:line="288" w:lineRule="auto"/>
        <w:ind w:firstLine="709"/>
      </w:pPr>
      <w:r>
        <w:rPr>
          <w:b/>
          <w:bCs/>
        </w:rPr>
        <w:t>Первая глава</w:t>
      </w:r>
      <w:r w:rsidR="009C560A">
        <w:rPr>
          <w:b/>
          <w:bCs/>
        </w:rPr>
        <w:t xml:space="preserve"> курсовой работы</w:t>
      </w:r>
      <w:r w:rsidR="009C560A" w:rsidRPr="00350C67">
        <w:t>, согласно теме исследования, разбит</w:t>
      </w:r>
      <w:r w:rsidR="009C560A">
        <w:t>а</w:t>
      </w:r>
      <w:r w:rsidR="009C560A" w:rsidRPr="00350C67">
        <w:t xml:space="preserve"> на параграфы. Здесь мож</w:t>
      </w:r>
      <w:r w:rsidR="009C560A">
        <w:t xml:space="preserve">ет быть рассмотрена </w:t>
      </w:r>
      <w:r w:rsidR="009C560A" w:rsidRPr="00350C67">
        <w:t>истори</w:t>
      </w:r>
      <w:r w:rsidR="009C560A">
        <w:t>я</w:t>
      </w:r>
      <w:r w:rsidR="009C560A" w:rsidRPr="00350C67">
        <w:t xml:space="preserve"> вопроса, показа</w:t>
      </w:r>
      <w:r w:rsidR="009C560A">
        <w:t>на</w:t>
      </w:r>
      <w:r w:rsidR="009C560A" w:rsidRPr="00350C67">
        <w:t xml:space="preserve"> степень его изученности на основе обзора соответствующей отечественной и зарубежной литературы. Должны быть раскрыты понятия и сущность изучаемого явления или процесса, уточнены формулировки и др. Кроме того, </w:t>
      </w:r>
      <w:r w:rsidR="009C560A">
        <w:t>воз</w:t>
      </w:r>
      <w:r w:rsidR="009C560A" w:rsidRPr="00350C67">
        <w:t xml:space="preserve">можно </w:t>
      </w:r>
      <w:r w:rsidR="009C560A">
        <w:t>рассмотреть</w:t>
      </w:r>
      <w:r w:rsidR="009C560A" w:rsidRPr="00350C67">
        <w:t xml:space="preserve"> тенденци</w:t>
      </w:r>
      <w:r w:rsidR="009C560A">
        <w:t>и</w:t>
      </w:r>
      <w:r w:rsidR="009C560A" w:rsidRPr="00350C67">
        <w:t xml:space="preserve"> развития тех или иных </w:t>
      </w:r>
      <w:r w:rsidR="009C560A">
        <w:t xml:space="preserve">изучаемых </w:t>
      </w:r>
      <w:r w:rsidR="009C560A" w:rsidRPr="00350C67">
        <w:t xml:space="preserve">процессов. </w:t>
      </w:r>
    </w:p>
    <w:p w:rsidR="007273D4" w:rsidRDefault="007273D4" w:rsidP="005D00FC">
      <w:pPr>
        <w:spacing w:after="0" w:line="288" w:lineRule="auto"/>
        <w:ind w:firstLine="709"/>
      </w:pPr>
      <w:r>
        <w:t>Тематика теоретической части курсовой работы приведена в Приложении.</w:t>
      </w:r>
      <w:r w:rsidRPr="007273D4">
        <w:t xml:space="preserve"> </w:t>
      </w:r>
      <w:r>
        <w:t>Выбор темы осуществляется по номер</w:t>
      </w:r>
      <w:r w:rsidR="005D70FD">
        <w:t>у в</w:t>
      </w:r>
      <w:r>
        <w:t xml:space="preserve"> списк</w:t>
      </w:r>
      <w:r w:rsidR="005D70FD">
        <w:t>е группы</w:t>
      </w:r>
      <w:r>
        <w:t xml:space="preserve"> в журнале.</w:t>
      </w:r>
    </w:p>
    <w:p w:rsidR="005D7D07" w:rsidRDefault="005D70FD" w:rsidP="005D00FC">
      <w:pPr>
        <w:spacing w:after="0" w:line="288" w:lineRule="auto"/>
        <w:ind w:firstLine="709"/>
      </w:pPr>
      <w:r>
        <w:rPr>
          <w:b/>
        </w:rPr>
        <w:t>Вторая глава</w:t>
      </w:r>
      <w:r w:rsidR="007273D4" w:rsidRPr="005D7D07">
        <w:rPr>
          <w:b/>
        </w:rPr>
        <w:t xml:space="preserve"> курсовой работы</w:t>
      </w:r>
      <w:r w:rsidR="007273D4">
        <w:t xml:space="preserve"> состоит </w:t>
      </w:r>
      <w:r>
        <w:t>из 4 заданий. С</w:t>
      </w:r>
      <w:r w:rsidR="005D7D07">
        <w:t>туденты выбирают вариант задания для решения каждой задачи по первой букве фамилии, в соответствии с исходной информацией, представленной в табл. 1-4.</w:t>
      </w:r>
    </w:p>
    <w:p w:rsidR="007273D4" w:rsidRDefault="005D7D07" w:rsidP="005D00FC">
      <w:pPr>
        <w:spacing w:after="0" w:line="288" w:lineRule="auto"/>
        <w:ind w:firstLine="709"/>
      </w:pPr>
      <w:r>
        <w:t>При оформлении курсовой работы указываются исходные данные по варианту каждой задачи, используемые формулы расчета и непосредственно расчет показателей с пояснениями по ходу решения. По результатам расчетов в каждой задаче делаются выводы.</w:t>
      </w:r>
    </w:p>
    <w:p w:rsidR="007273D4" w:rsidRDefault="005D7D07" w:rsidP="005D00FC">
      <w:pPr>
        <w:spacing w:after="0" w:line="288" w:lineRule="auto"/>
        <w:ind w:firstLine="709"/>
      </w:pPr>
      <w:r>
        <w:t>Курсовая работа, выполненная не по своему варианту, не проверяется!</w:t>
      </w:r>
    </w:p>
    <w:p w:rsidR="005D7D07" w:rsidRDefault="005D7D07" w:rsidP="005D00FC">
      <w:pPr>
        <w:spacing w:after="0" w:line="288" w:lineRule="auto"/>
        <w:ind w:firstLine="709"/>
      </w:pPr>
      <w:r>
        <w:t>В заключении делаются обобщающие выводы по теме работы.</w:t>
      </w:r>
    </w:p>
    <w:p w:rsidR="005D7D07" w:rsidRDefault="005D7D07" w:rsidP="005D00FC">
      <w:pPr>
        <w:spacing w:after="0" w:line="288" w:lineRule="auto"/>
        <w:ind w:firstLine="709"/>
      </w:pPr>
      <w:r>
        <w:t xml:space="preserve">Список </w:t>
      </w:r>
      <w:r w:rsidRPr="005D7D07">
        <w:t xml:space="preserve">использованных источников должен содержать </w:t>
      </w:r>
      <w:r w:rsidRPr="005D7D07">
        <w:rPr>
          <w:b/>
        </w:rPr>
        <w:t xml:space="preserve">не менее 25 наименований </w:t>
      </w:r>
      <w:r w:rsidRPr="005D7D07">
        <w:t>(</w:t>
      </w:r>
      <w:r w:rsidRPr="005D7D07">
        <w:rPr>
          <w:b/>
          <w:bCs/>
        </w:rPr>
        <w:t>не старше 5 лет).</w:t>
      </w:r>
    </w:p>
    <w:p w:rsidR="005114D9" w:rsidRDefault="00A41E83" w:rsidP="005D00FC">
      <w:pPr>
        <w:spacing w:after="0" w:line="288" w:lineRule="auto"/>
        <w:ind w:firstLine="709"/>
      </w:pPr>
      <w:r>
        <w:t>Для облегчения выполнения курсовой работы и ее успешной защиты в методических указаниях приведены необходимые теоретические сведения и пояснения.</w:t>
      </w:r>
    </w:p>
    <w:p w:rsidR="00A41E83" w:rsidRPr="00A41E83" w:rsidRDefault="00A41E83" w:rsidP="005D00FC">
      <w:pPr>
        <w:spacing w:after="0" w:line="288" w:lineRule="auto"/>
        <w:ind w:firstLine="709"/>
      </w:pPr>
    </w:p>
    <w:p w:rsidR="005D00FC" w:rsidRDefault="005D00FC">
      <w:pPr>
        <w:spacing w:line="276" w:lineRule="auto"/>
        <w:jc w:val="left"/>
        <w:rPr>
          <w:b/>
        </w:rPr>
      </w:pPr>
      <w:r>
        <w:rPr>
          <w:b/>
        </w:rPr>
        <w:br w:type="page"/>
      </w:r>
    </w:p>
    <w:p w:rsidR="005114D9" w:rsidRPr="00A41E83" w:rsidRDefault="00A41E83" w:rsidP="00025D6B">
      <w:pPr>
        <w:spacing w:after="0" w:line="288" w:lineRule="auto"/>
        <w:ind w:firstLine="709"/>
        <w:jc w:val="center"/>
        <w:outlineLvl w:val="0"/>
        <w:rPr>
          <w:b/>
        </w:rPr>
      </w:pPr>
      <w:bookmarkStart w:id="1" w:name="_Toc7462311"/>
      <w:r w:rsidRPr="00A41E83">
        <w:rPr>
          <w:b/>
        </w:rPr>
        <w:lastRenderedPageBreak/>
        <w:t>ЗАДАНИЕ К ПРАКТИЧЕСКОЙ ЧАСТИ КУРСОВОЙ РАБОТЫ</w:t>
      </w:r>
      <w:bookmarkEnd w:id="1"/>
    </w:p>
    <w:p w:rsidR="00A41E83" w:rsidRDefault="00A41E83" w:rsidP="005D00FC">
      <w:pPr>
        <w:spacing w:after="0" w:line="288" w:lineRule="auto"/>
        <w:ind w:firstLine="709"/>
        <w:rPr>
          <w:b/>
        </w:rPr>
      </w:pPr>
    </w:p>
    <w:p w:rsidR="00817F2D" w:rsidRPr="005B3AB2" w:rsidRDefault="00817F2D" w:rsidP="005D00FC">
      <w:pPr>
        <w:spacing w:after="0" w:line="288" w:lineRule="auto"/>
        <w:ind w:firstLine="709"/>
        <w:rPr>
          <w:b/>
        </w:rPr>
      </w:pPr>
      <w:r w:rsidRPr="005B3AB2">
        <w:rPr>
          <w:b/>
        </w:rPr>
        <w:t>Задача 1</w:t>
      </w:r>
      <w:r w:rsidR="00A41E83">
        <w:rPr>
          <w:b/>
        </w:rPr>
        <w:t>. Основные средства предприятия</w:t>
      </w:r>
    </w:p>
    <w:p w:rsidR="00817F2D" w:rsidRDefault="00817F2D" w:rsidP="005D00FC">
      <w:pPr>
        <w:spacing w:after="0" w:line="288" w:lineRule="auto"/>
        <w:ind w:firstLine="709"/>
      </w:pPr>
      <w:r>
        <w:t>Определить среднегодовую стоимо</w:t>
      </w:r>
      <w:r w:rsidR="00111DE4">
        <w:t>сть основных средств и показате</w:t>
      </w:r>
      <w:r>
        <w:t>ли оценки эффективности использования основных средств, используя информацию табл. 1.</w:t>
      </w:r>
    </w:p>
    <w:p w:rsidR="00817F2D" w:rsidRDefault="00817F2D" w:rsidP="005D00FC">
      <w:pPr>
        <w:spacing w:after="0" w:line="288" w:lineRule="auto"/>
        <w:ind w:firstLine="709"/>
        <w:jc w:val="right"/>
      </w:pPr>
      <w:r>
        <w:t>Таблица 1</w:t>
      </w:r>
    </w:p>
    <w:p w:rsidR="00EA4735" w:rsidRDefault="00817F2D" w:rsidP="005D00FC">
      <w:pPr>
        <w:spacing w:after="0" w:line="288" w:lineRule="auto"/>
        <w:ind w:firstLine="709"/>
        <w:jc w:val="center"/>
      </w:pPr>
      <w:r>
        <w:t>Исходные данные</w:t>
      </w:r>
    </w:p>
    <w:tbl>
      <w:tblPr>
        <w:tblStyle w:val="a3"/>
        <w:tblW w:w="0" w:type="auto"/>
        <w:tblLook w:val="04A0"/>
      </w:tblPr>
      <w:tblGrid>
        <w:gridCol w:w="641"/>
        <w:gridCol w:w="2114"/>
        <w:gridCol w:w="1499"/>
        <w:gridCol w:w="1042"/>
        <w:gridCol w:w="1068"/>
        <w:gridCol w:w="1069"/>
        <w:gridCol w:w="1069"/>
        <w:gridCol w:w="1069"/>
      </w:tblGrid>
      <w:tr w:rsidR="00A2709A" w:rsidRPr="00822233" w:rsidTr="00336E95">
        <w:tc>
          <w:tcPr>
            <w:tcW w:w="641" w:type="dxa"/>
            <w:vMerge w:val="restart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23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23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2223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  <w:vMerge w:val="restart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1499" w:type="dxa"/>
            <w:vMerge w:val="restart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5317" w:type="dxa"/>
            <w:gridSpan w:val="5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A2709A" w:rsidRPr="00822233" w:rsidTr="00336E95">
        <w:tc>
          <w:tcPr>
            <w:tcW w:w="641" w:type="dxa"/>
            <w:vMerge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В, Е, М, С. Х, </w:t>
            </w:r>
            <w:proofErr w:type="gramStart"/>
            <w:r w:rsidRPr="00822233">
              <w:rPr>
                <w:rFonts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68" w:type="dxa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Г, Ж, </w:t>
            </w:r>
            <w:proofErr w:type="gramStart"/>
            <w:r w:rsidRPr="00822233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822233">
              <w:rPr>
                <w:rFonts w:cs="Times New Roman"/>
                <w:sz w:val="24"/>
                <w:szCs w:val="24"/>
              </w:rPr>
              <w:t>, Ф, Щ, Я</w:t>
            </w:r>
          </w:p>
        </w:tc>
        <w:tc>
          <w:tcPr>
            <w:tcW w:w="1069" w:type="dxa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Д, К, О, Т, </w:t>
            </w:r>
            <w:proofErr w:type="gramStart"/>
            <w:r w:rsidRPr="00822233">
              <w:rPr>
                <w:rFonts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069" w:type="dxa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22233">
              <w:rPr>
                <w:rFonts w:cs="Times New Roman"/>
                <w:sz w:val="24"/>
                <w:szCs w:val="24"/>
              </w:rPr>
              <w:t>Б</w:t>
            </w:r>
            <w:proofErr w:type="gramEnd"/>
            <w:r w:rsidRPr="00822233">
              <w:rPr>
                <w:rFonts w:cs="Times New Roman"/>
                <w:sz w:val="24"/>
                <w:szCs w:val="24"/>
              </w:rPr>
              <w:t>, И, Н, У, Ч, Э</w:t>
            </w:r>
          </w:p>
        </w:tc>
        <w:tc>
          <w:tcPr>
            <w:tcW w:w="1069" w:type="dxa"/>
          </w:tcPr>
          <w:p w:rsidR="00A2709A" w:rsidRPr="00822233" w:rsidRDefault="00A2709A" w:rsidP="00111DE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А, </w:t>
            </w:r>
            <w:proofErr w:type="gramStart"/>
            <w:r w:rsidRPr="00822233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822233">
              <w:rPr>
                <w:rFonts w:cs="Times New Roman"/>
                <w:sz w:val="24"/>
                <w:szCs w:val="24"/>
              </w:rPr>
              <w:t>, Л, П, Ц</w:t>
            </w:r>
          </w:p>
        </w:tc>
      </w:tr>
      <w:tr w:rsidR="00822233" w:rsidRPr="00822233" w:rsidTr="00336E95">
        <w:tc>
          <w:tcPr>
            <w:tcW w:w="641" w:type="dxa"/>
          </w:tcPr>
          <w:p w:rsidR="00A2709A" w:rsidRPr="00822233" w:rsidRDefault="00A2709A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A2709A" w:rsidRPr="00822233" w:rsidRDefault="00A2709A" w:rsidP="00A2709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2233">
              <w:rPr>
                <w:rFonts w:ascii="Times New Roman" w:hAnsi="Times New Roman" w:cs="Times New Roman"/>
              </w:rPr>
              <w:t xml:space="preserve">Общая стоимость основных средств на начало года, млн. руб. </w:t>
            </w:r>
          </w:p>
        </w:tc>
        <w:tc>
          <w:tcPr>
            <w:tcW w:w="1499" w:type="dxa"/>
          </w:tcPr>
          <w:p w:rsidR="00A2709A" w:rsidRPr="00822233" w:rsidRDefault="00A2709A" w:rsidP="00822233">
            <w:pPr>
              <w:spacing w:line="240" w:lineRule="auto"/>
              <w:rPr>
                <w:rFonts w:cs="Times New Roman"/>
                <w:sz w:val="24"/>
                <w:szCs w:val="24"/>
                <w:vertAlign w:val="subscript"/>
              </w:rPr>
            </w:pPr>
            <w:r w:rsidRPr="00822233">
              <w:rPr>
                <w:rFonts w:cs="Times New Roman"/>
                <w:sz w:val="24"/>
                <w:szCs w:val="24"/>
              </w:rPr>
              <w:t>С</w:t>
            </w:r>
            <w:r w:rsidR="00822233">
              <w:rPr>
                <w:rFonts w:cs="Times New Roman"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1042" w:type="dxa"/>
          </w:tcPr>
          <w:p w:rsidR="00A2709A" w:rsidRPr="00822233" w:rsidRDefault="00A2709A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068" w:type="dxa"/>
          </w:tcPr>
          <w:p w:rsidR="00A2709A" w:rsidRPr="00822233" w:rsidRDefault="00A2709A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069" w:type="dxa"/>
          </w:tcPr>
          <w:p w:rsidR="00A2709A" w:rsidRPr="00822233" w:rsidRDefault="00A2709A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069" w:type="dxa"/>
          </w:tcPr>
          <w:p w:rsidR="00A2709A" w:rsidRPr="00822233" w:rsidRDefault="00A2709A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069" w:type="dxa"/>
          </w:tcPr>
          <w:p w:rsidR="00A2709A" w:rsidRPr="00822233" w:rsidRDefault="00A2709A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822233" w:rsidRPr="00822233" w:rsidTr="00336E95">
        <w:tc>
          <w:tcPr>
            <w:tcW w:w="641" w:type="dxa"/>
            <w:vMerge w:val="restart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Ввод основных средств, млн. руб.</w:t>
            </w:r>
          </w:p>
        </w:tc>
        <w:tc>
          <w:tcPr>
            <w:tcW w:w="1499" w:type="dxa"/>
            <w:vMerge w:val="restart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ВВ.</w:t>
            </w:r>
            <w:proofErr w:type="spellStart"/>
            <w:r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317" w:type="dxa"/>
            <w:gridSpan w:val="5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февраля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1,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822233" w:rsidRPr="00822233" w:rsidRDefault="00822233" w:rsidP="00822233">
            <w:pPr>
              <w:pStyle w:val="Default"/>
              <w:rPr>
                <w:rFonts w:ascii="Times New Roman" w:hAnsi="Times New Roman" w:cs="Times New Roman"/>
              </w:rPr>
            </w:pPr>
            <w:r w:rsidRPr="00822233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апреля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068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1,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2,2 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069" w:type="dxa"/>
          </w:tcPr>
          <w:p w:rsidR="00822233" w:rsidRPr="00822233" w:rsidRDefault="00822233">
            <w:pPr>
              <w:pStyle w:val="Default"/>
              <w:rPr>
                <w:rFonts w:ascii="Times New Roman" w:hAnsi="Times New Roman" w:cs="Times New Roman"/>
              </w:rPr>
            </w:pPr>
            <w:r w:rsidRPr="00822233">
              <w:rPr>
                <w:rFonts w:ascii="Times New Roman" w:hAnsi="Times New Roman" w:cs="Times New Roman"/>
              </w:rPr>
              <w:t>0,6</w:t>
            </w: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июля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1068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822233" w:rsidRPr="00822233" w:rsidRDefault="00822233" w:rsidP="0082223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8222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822233" w:rsidRPr="00822233" w:rsidRDefault="00822233" w:rsidP="00822233">
            <w:pPr>
              <w:pStyle w:val="Default"/>
              <w:rPr>
                <w:rFonts w:ascii="Times New Roman" w:hAnsi="Times New Roman" w:cs="Times New Roman"/>
              </w:rPr>
            </w:pPr>
            <w:r w:rsidRPr="00822233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ноября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068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1069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1,6 </w:t>
            </w:r>
          </w:p>
        </w:tc>
        <w:tc>
          <w:tcPr>
            <w:tcW w:w="1069" w:type="dxa"/>
          </w:tcPr>
          <w:p w:rsidR="00822233" w:rsidRPr="00822233" w:rsidRDefault="00822233" w:rsidP="00822233">
            <w:pPr>
              <w:pStyle w:val="Default"/>
              <w:rPr>
                <w:rFonts w:ascii="Times New Roman" w:hAnsi="Times New Roman" w:cs="Times New Roman"/>
              </w:rPr>
            </w:pPr>
            <w:r w:rsidRPr="00822233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2233" w:rsidRPr="00822233" w:rsidTr="00336E95">
        <w:tc>
          <w:tcPr>
            <w:tcW w:w="641" w:type="dxa"/>
            <w:vMerge w:val="restart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Выбытие основных фондов, млн. руб.</w:t>
            </w:r>
          </w:p>
        </w:tc>
        <w:tc>
          <w:tcPr>
            <w:tcW w:w="1499" w:type="dxa"/>
            <w:vMerge w:val="restart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ВЫБ</w:t>
            </w:r>
            <w:r>
              <w:rPr>
                <w:rFonts w:cs="Times New Roman"/>
                <w:sz w:val="24"/>
                <w:szCs w:val="24"/>
                <w:vertAlign w:val="subscript"/>
                <w:lang w:val="en-US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317" w:type="dxa"/>
            <w:gridSpan w:val="5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февраля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068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</w:t>
            </w: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апреля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1068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июля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068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1069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822233" w:rsidRPr="00822233" w:rsidTr="00336E95">
        <w:tc>
          <w:tcPr>
            <w:tcW w:w="641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22233">
              <w:rPr>
                <w:rFonts w:cs="Times New Roman"/>
                <w:sz w:val="24"/>
                <w:szCs w:val="24"/>
              </w:rPr>
              <w:t xml:space="preserve">01. ноября </w:t>
            </w:r>
          </w:p>
        </w:tc>
        <w:tc>
          <w:tcPr>
            <w:tcW w:w="1499" w:type="dxa"/>
            <w:vMerge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1068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069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1,7</w:t>
            </w:r>
          </w:p>
        </w:tc>
      </w:tr>
      <w:tr w:rsidR="00822233" w:rsidRPr="00822233" w:rsidTr="00336E95">
        <w:tc>
          <w:tcPr>
            <w:tcW w:w="641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822233" w:rsidRPr="00822233" w:rsidRDefault="00822233" w:rsidP="008222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2233">
              <w:rPr>
                <w:rFonts w:ascii="Times New Roman" w:hAnsi="Times New Roman" w:cs="Times New Roman"/>
                <w:szCs w:val="23"/>
              </w:rPr>
              <w:t>Объём произведённой продукции на предприятии, тыс.</w:t>
            </w:r>
            <w:r w:rsidR="001166B6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Pr="00822233">
              <w:rPr>
                <w:rFonts w:ascii="Times New Roman" w:hAnsi="Times New Roman" w:cs="Times New Roman"/>
                <w:szCs w:val="23"/>
              </w:rPr>
              <w:t>усл</w:t>
            </w:r>
            <w:proofErr w:type="spellEnd"/>
            <w:r w:rsidRPr="00822233">
              <w:rPr>
                <w:rFonts w:ascii="Times New Roman" w:hAnsi="Times New Roman" w:cs="Times New Roman"/>
                <w:szCs w:val="23"/>
              </w:rPr>
              <w:t>.</w:t>
            </w:r>
            <w:r w:rsidR="001166B6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proofErr w:type="gramStart"/>
            <w:r w:rsidRPr="00822233">
              <w:rPr>
                <w:rFonts w:ascii="Times New Roman" w:hAnsi="Times New Roman" w:cs="Times New Roman"/>
                <w:szCs w:val="23"/>
              </w:rPr>
              <w:t>ед</w:t>
            </w:r>
            <w:proofErr w:type="spellEnd"/>
            <w:proofErr w:type="gramEnd"/>
            <w:r w:rsidRPr="00822233">
              <w:rPr>
                <w:rFonts w:ascii="Times New Roman" w:hAnsi="Times New Roman" w:cs="Times New Roman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Q</w:t>
            </w:r>
            <w:r>
              <w:rPr>
                <w:rFonts w:cs="Times New Roman"/>
                <w:sz w:val="24"/>
                <w:szCs w:val="24"/>
              </w:rPr>
              <w:t>натур</w:t>
            </w:r>
          </w:p>
        </w:tc>
        <w:tc>
          <w:tcPr>
            <w:tcW w:w="1042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630</w:t>
            </w:r>
          </w:p>
        </w:tc>
        <w:tc>
          <w:tcPr>
            <w:tcW w:w="1068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720</w:t>
            </w:r>
          </w:p>
        </w:tc>
        <w:tc>
          <w:tcPr>
            <w:tcW w:w="1069" w:type="dxa"/>
          </w:tcPr>
          <w:p w:rsidR="00822233" w:rsidRPr="00822233" w:rsidRDefault="00822233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790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840</w:t>
            </w:r>
          </w:p>
        </w:tc>
        <w:tc>
          <w:tcPr>
            <w:tcW w:w="1069" w:type="dxa"/>
          </w:tcPr>
          <w:p w:rsidR="00822233" w:rsidRPr="00822233" w:rsidRDefault="00822233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</w:tr>
      <w:tr w:rsidR="008F405F" w:rsidRPr="00822233" w:rsidTr="00336E95">
        <w:tc>
          <w:tcPr>
            <w:tcW w:w="641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Доходы от основной деятельности, млн. руб.</w:t>
            </w:r>
          </w:p>
        </w:tc>
        <w:tc>
          <w:tcPr>
            <w:tcW w:w="149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042" w:type="dxa"/>
          </w:tcPr>
          <w:p w:rsidR="008F405F" w:rsidRPr="00822233" w:rsidRDefault="008F405F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1068" w:type="dxa"/>
          </w:tcPr>
          <w:p w:rsidR="008F405F" w:rsidRPr="00822233" w:rsidRDefault="008F405F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069" w:type="dxa"/>
          </w:tcPr>
          <w:p w:rsidR="008F405F" w:rsidRPr="00822233" w:rsidRDefault="008F405F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1069" w:type="dxa"/>
          </w:tcPr>
          <w:p w:rsidR="008F405F" w:rsidRPr="00822233" w:rsidRDefault="008F405F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1069" w:type="dxa"/>
          </w:tcPr>
          <w:p w:rsidR="008F405F" w:rsidRPr="00822233" w:rsidRDefault="008F405F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</w:tr>
      <w:tr w:rsidR="008F405F" w:rsidRPr="00822233" w:rsidTr="00336E95">
        <w:tc>
          <w:tcPr>
            <w:tcW w:w="641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основной деятельности, млн. руб.</w:t>
            </w:r>
          </w:p>
        </w:tc>
        <w:tc>
          <w:tcPr>
            <w:tcW w:w="149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2" w:type="dxa"/>
          </w:tcPr>
          <w:p w:rsidR="008F405F" w:rsidRPr="00822233" w:rsidRDefault="008F405F" w:rsidP="008F40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068" w:type="dxa"/>
          </w:tcPr>
          <w:p w:rsidR="008F405F" w:rsidRPr="00822233" w:rsidRDefault="008F405F" w:rsidP="008F40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1069" w:type="dxa"/>
          </w:tcPr>
          <w:p w:rsidR="008F405F" w:rsidRPr="00822233" w:rsidRDefault="008F405F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069" w:type="dxa"/>
          </w:tcPr>
          <w:p w:rsidR="008F405F" w:rsidRPr="00822233" w:rsidRDefault="008F405F" w:rsidP="008F40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069" w:type="dxa"/>
          </w:tcPr>
          <w:p w:rsidR="008F405F" w:rsidRPr="00822233" w:rsidRDefault="008F405F" w:rsidP="005B3A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8F405F" w:rsidRPr="00822233" w:rsidTr="00336E95">
        <w:tc>
          <w:tcPr>
            <w:tcW w:w="641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Среднесписочная численность работников предприятия, чел.</w:t>
            </w:r>
          </w:p>
        </w:tc>
        <w:tc>
          <w:tcPr>
            <w:tcW w:w="149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ССЧ</w:t>
            </w:r>
          </w:p>
        </w:tc>
        <w:tc>
          <w:tcPr>
            <w:tcW w:w="1042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540</w:t>
            </w:r>
          </w:p>
        </w:tc>
        <w:tc>
          <w:tcPr>
            <w:tcW w:w="1068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06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720</w:t>
            </w:r>
          </w:p>
        </w:tc>
        <w:tc>
          <w:tcPr>
            <w:tcW w:w="106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630</w:t>
            </w:r>
          </w:p>
        </w:tc>
        <w:tc>
          <w:tcPr>
            <w:tcW w:w="106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480</w:t>
            </w:r>
          </w:p>
        </w:tc>
      </w:tr>
      <w:tr w:rsidR="008F405F" w:rsidRPr="00822233" w:rsidTr="00336E95">
        <w:tc>
          <w:tcPr>
            <w:tcW w:w="641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8F405F" w:rsidRPr="00336E95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Производственная площадь предприятия, м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99" w:type="dxa"/>
          </w:tcPr>
          <w:p w:rsidR="008F405F" w:rsidRPr="00336E95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042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890</w:t>
            </w:r>
          </w:p>
        </w:tc>
        <w:tc>
          <w:tcPr>
            <w:tcW w:w="1068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</w:t>
            </w:r>
          </w:p>
        </w:tc>
        <w:tc>
          <w:tcPr>
            <w:tcW w:w="106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</w:t>
            </w:r>
          </w:p>
        </w:tc>
        <w:tc>
          <w:tcPr>
            <w:tcW w:w="106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</w:t>
            </w:r>
          </w:p>
        </w:tc>
        <w:tc>
          <w:tcPr>
            <w:tcW w:w="1069" w:type="dxa"/>
          </w:tcPr>
          <w:p w:rsidR="008F405F" w:rsidRPr="00822233" w:rsidRDefault="008F405F" w:rsidP="00A270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</w:tr>
    </w:tbl>
    <w:p w:rsidR="001166B6" w:rsidRDefault="001166B6" w:rsidP="00336E95">
      <w:pPr>
        <w:spacing w:after="0"/>
        <w:ind w:firstLine="709"/>
        <w:rPr>
          <w:bCs/>
          <w:i/>
        </w:rPr>
      </w:pPr>
    </w:p>
    <w:p w:rsidR="00111DE4" w:rsidRPr="005B3AB2" w:rsidRDefault="00111DE4" w:rsidP="005D00FC">
      <w:pPr>
        <w:spacing w:after="0" w:line="288" w:lineRule="auto"/>
        <w:ind w:firstLine="709"/>
        <w:rPr>
          <w:b/>
          <w:szCs w:val="28"/>
        </w:rPr>
      </w:pPr>
      <w:r w:rsidRPr="005B3AB2">
        <w:rPr>
          <w:b/>
          <w:szCs w:val="28"/>
        </w:rPr>
        <w:lastRenderedPageBreak/>
        <w:t>Задача 2</w:t>
      </w:r>
      <w:r w:rsidR="00A41E83">
        <w:rPr>
          <w:b/>
          <w:szCs w:val="28"/>
        </w:rPr>
        <w:t>. Издержки производства</w:t>
      </w:r>
    </w:p>
    <w:p w:rsidR="00111DE4" w:rsidRPr="00111DE4" w:rsidRDefault="00111DE4" w:rsidP="005D00FC">
      <w:pPr>
        <w:spacing w:after="0" w:line="288" w:lineRule="auto"/>
        <w:ind w:firstLine="709"/>
        <w:rPr>
          <w:szCs w:val="28"/>
        </w:rPr>
      </w:pPr>
      <w:r w:rsidRPr="00111DE4">
        <w:rPr>
          <w:szCs w:val="28"/>
        </w:rPr>
        <w:t xml:space="preserve">Определить эксплуатационные расходы в базовом </w:t>
      </w:r>
      <w:r>
        <w:rPr>
          <w:szCs w:val="28"/>
        </w:rPr>
        <w:t>и отчётном пе</w:t>
      </w:r>
      <w:r w:rsidRPr="00111DE4">
        <w:rPr>
          <w:szCs w:val="28"/>
        </w:rPr>
        <w:t>риоде, себестоимость продукции</w:t>
      </w:r>
      <w:proofErr w:type="gramStart"/>
      <w:r w:rsidRPr="00111DE4">
        <w:rPr>
          <w:szCs w:val="28"/>
        </w:rPr>
        <w:t xml:space="preserve"> А</w:t>
      </w:r>
      <w:proofErr w:type="gramEnd"/>
      <w:r w:rsidRPr="00111DE4">
        <w:rPr>
          <w:szCs w:val="28"/>
        </w:rPr>
        <w:t>,</w:t>
      </w:r>
      <w:r>
        <w:rPr>
          <w:szCs w:val="28"/>
        </w:rPr>
        <w:t xml:space="preserve"> </w:t>
      </w:r>
      <w:r w:rsidRPr="00111DE4">
        <w:rPr>
          <w:szCs w:val="28"/>
        </w:rPr>
        <w:t>п</w:t>
      </w:r>
      <w:r>
        <w:rPr>
          <w:szCs w:val="28"/>
        </w:rPr>
        <w:t>родукции Б и себестоимость приве</w:t>
      </w:r>
      <w:r w:rsidRPr="00111DE4">
        <w:rPr>
          <w:szCs w:val="28"/>
        </w:rPr>
        <w:t>дённой продукции предприятия в ба</w:t>
      </w:r>
      <w:r>
        <w:rPr>
          <w:szCs w:val="28"/>
        </w:rPr>
        <w:t>зовом и отчетном периоде исполь</w:t>
      </w:r>
      <w:r w:rsidRPr="00111DE4">
        <w:rPr>
          <w:szCs w:val="28"/>
        </w:rPr>
        <w:t>зуя информацию табл. 2.</w:t>
      </w:r>
    </w:p>
    <w:p w:rsidR="00111DE4" w:rsidRPr="00111DE4" w:rsidRDefault="00111DE4" w:rsidP="005D00FC">
      <w:pPr>
        <w:spacing w:after="0" w:line="288" w:lineRule="auto"/>
        <w:ind w:firstLine="709"/>
        <w:jc w:val="right"/>
        <w:rPr>
          <w:szCs w:val="28"/>
        </w:rPr>
      </w:pPr>
      <w:r w:rsidRPr="00111DE4">
        <w:rPr>
          <w:szCs w:val="28"/>
        </w:rPr>
        <w:t>Таблица 2</w:t>
      </w:r>
    </w:p>
    <w:p w:rsidR="00111DE4" w:rsidRDefault="00111DE4" w:rsidP="005D00FC">
      <w:pPr>
        <w:spacing w:after="0" w:line="288" w:lineRule="auto"/>
        <w:ind w:firstLine="709"/>
        <w:jc w:val="center"/>
        <w:rPr>
          <w:szCs w:val="28"/>
        </w:rPr>
      </w:pPr>
      <w:r w:rsidRPr="00111DE4">
        <w:rPr>
          <w:szCs w:val="28"/>
        </w:rPr>
        <w:t>Исходные данные</w:t>
      </w:r>
    </w:p>
    <w:tbl>
      <w:tblPr>
        <w:tblStyle w:val="a3"/>
        <w:tblW w:w="9536" w:type="dxa"/>
        <w:tblLayout w:type="fixed"/>
        <w:tblLook w:val="04A0"/>
      </w:tblPr>
      <w:tblGrid>
        <w:gridCol w:w="534"/>
        <w:gridCol w:w="2409"/>
        <w:gridCol w:w="1272"/>
        <w:gridCol w:w="1064"/>
        <w:gridCol w:w="1064"/>
        <w:gridCol w:w="1064"/>
        <w:gridCol w:w="1064"/>
        <w:gridCol w:w="1065"/>
      </w:tblGrid>
      <w:tr w:rsidR="00111DE4" w:rsidRPr="0074424B" w:rsidTr="001166B6">
        <w:tc>
          <w:tcPr>
            <w:tcW w:w="534" w:type="dxa"/>
            <w:vMerge w:val="restart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424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424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74424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vMerge w:val="restart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Условное </w:t>
            </w:r>
            <w:proofErr w:type="spellStart"/>
            <w:proofErr w:type="gramStart"/>
            <w:r w:rsidRPr="0074424B">
              <w:rPr>
                <w:rFonts w:cs="Times New Roman"/>
                <w:sz w:val="24"/>
                <w:szCs w:val="24"/>
              </w:rPr>
              <w:t>обозначе</w:t>
            </w:r>
            <w:r w:rsidR="001166B6">
              <w:rPr>
                <w:rFonts w:cs="Times New Roman"/>
                <w:sz w:val="24"/>
                <w:szCs w:val="24"/>
              </w:rPr>
              <w:t>-</w:t>
            </w:r>
            <w:r w:rsidRPr="0074424B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321" w:type="dxa"/>
            <w:gridSpan w:val="5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111DE4" w:rsidRPr="0074424B" w:rsidTr="001166B6">
        <w:tc>
          <w:tcPr>
            <w:tcW w:w="534" w:type="dxa"/>
            <w:vMerge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В, Е, М, С, Х,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64" w:type="dxa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Г, Ж,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Ф, Щ, Я</w:t>
            </w:r>
          </w:p>
        </w:tc>
        <w:tc>
          <w:tcPr>
            <w:tcW w:w="1064" w:type="dxa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Д, К, О, Т,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064" w:type="dxa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4424B">
              <w:rPr>
                <w:rFonts w:cs="Times New Roman"/>
                <w:sz w:val="24"/>
                <w:szCs w:val="24"/>
              </w:rPr>
              <w:t>Б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И, Н, У, Ч, Э</w:t>
            </w:r>
          </w:p>
        </w:tc>
        <w:tc>
          <w:tcPr>
            <w:tcW w:w="1065" w:type="dxa"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А,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Л, П, Ц</w:t>
            </w:r>
          </w:p>
        </w:tc>
      </w:tr>
      <w:tr w:rsidR="0074424B" w:rsidRPr="0074424B" w:rsidTr="001166B6">
        <w:tc>
          <w:tcPr>
            <w:tcW w:w="534" w:type="dxa"/>
            <w:vMerge w:val="restart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4424B" w:rsidRPr="0074424B" w:rsidRDefault="0074424B" w:rsidP="007442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тыс.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 ед.</w:t>
            </w:r>
          </w:p>
        </w:tc>
        <w:tc>
          <w:tcPr>
            <w:tcW w:w="1272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1" w:type="dxa"/>
            <w:gridSpan w:val="5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1DE4" w:rsidRPr="0074424B" w:rsidTr="001166B6">
        <w:tc>
          <w:tcPr>
            <w:tcW w:w="534" w:type="dxa"/>
            <w:vMerge/>
          </w:tcPr>
          <w:p w:rsidR="00111DE4" w:rsidRPr="0074424B" w:rsidRDefault="00111DE4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DE4" w:rsidRPr="0074424B" w:rsidRDefault="0074424B" w:rsidP="007442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период</w:t>
            </w:r>
          </w:p>
        </w:tc>
        <w:tc>
          <w:tcPr>
            <w:tcW w:w="1272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</w:rPr>
              <w:t>баз</w:t>
            </w:r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5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4424B" w:rsidRPr="0074424B" w:rsidTr="001166B6">
        <w:tc>
          <w:tcPr>
            <w:tcW w:w="534" w:type="dxa"/>
            <w:vMerge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424B" w:rsidRPr="0074424B" w:rsidRDefault="0074424B" w:rsidP="007442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2" w:type="dxa"/>
          </w:tcPr>
          <w:p w:rsidR="0074424B" w:rsidRPr="0074424B" w:rsidRDefault="0074424B" w:rsidP="005B3AB2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perscript"/>
                <w:lang w:val="en-US"/>
              </w:rPr>
              <w:t>A</w:t>
            </w:r>
            <w:proofErr w:type="spellStart"/>
            <w:r>
              <w:rPr>
                <w:sz w:val="24"/>
                <w:szCs w:val="24"/>
                <w:vertAlign w:val="subscript"/>
              </w:rPr>
              <w:t>отч</w:t>
            </w:r>
            <w:proofErr w:type="spellEnd"/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65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4424B" w:rsidRPr="0074424B" w:rsidTr="001166B6">
        <w:tc>
          <w:tcPr>
            <w:tcW w:w="534" w:type="dxa"/>
            <w:vMerge w:val="restart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4424B" w:rsidRPr="0074424B" w:rsidRDefault="0074424B" w:rsidP="007442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, тыс.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 ед.</w:t>
            </w:r>
          </w:p>
        </w:tc>
        <w:tc>
          <w:tcPr>
            <w:tcW w:w="1272" w:type="dxa"/>
          </w:tcPr>
          <w:p w:rsidR="0074424B" w:rsidRPr="0074424B" w:rsidRDefault="0074424B" w:rsidP="005B3AB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24B" w:rsidRPr="0074424B" w:rsidTr="001166B6">
        <w:tc>
          <w:tcPr>
            <w:tcW w:w="534" w:type="dxa"/>
            <w:vMerge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424B" w:rsidRPr="0074424B" w:rsidRDefault="0074424B" w:rsidP="007442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период</w:t>
            </w:r>
          </w:p>
        </w:tc>
        <w:tc>
          <w:tcPr>
            <w:tcW w:w="1272" w:type="dxa"/>
          </w:tcPr>
          <w:p w:rsidR="0074424B" w:rsidRPr="0074424B" w:rsidRDefault="0074424B" w:rsidP="005B3AB2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proofErr w:type="spellStart"/>
            <w:r>
              <w:rPr>
                <w:sz w:val="24"/>
                <w:szCs w:val="24"/>
                <w:vertAlign w:val="superscript"/>
              </w:rPr>
              <w:t>Б</w:t>
            </w:r>
            <w:r>
              <w:rPr>
                <w:sz w:val="24"/>
                <w:szCs w:val="24"/>
                <w:vertAlign w:val="subscript"/>
              </w:rPr>
              <w:t>баз</w:t>
            </w:r>
            <w:proofErr w:type="spellEnd"/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4424B" w:rsidRPr="0074424B" w:rsidTr="001166B6">
        <w:tc>
          <w:tcPr>
            <w:tcW w:w="534" w:type="dxa"/>
            <w:vMerge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424B" w:rsidRPr="0074424B" w:rsidRDefault="0074424B" w:rsidP="007442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2" w:type="dxa"/>
          </w:tcPr>
          <w:p w:rsidR="0074424B" w:rsidRPr="0074424B" w:rsidRDefault="0074424B" w:rsidP="005B3AB2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proofErr w:type="spellStart"/>
            <w:r>
              <w:rPr>
                <w:sz w:val="24"/>
                <w:szCs w:val="24"/>
                <w:vertAlign w:val="superscript"/>
              </w:rPr>
              <w:t>Б</w:t>
            </w:r>
            <w:r>
              <w:rPr>
                <w:sz w:val="24"/>
                <w:szCs w:val="24"/>
                <w:vertAlign w:val="subscript"/>
              </w:rPr>
              <w:t>отч</w:t>
            </w:r>
            <w:proofErr w:type="spellEnd"/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5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1DE4" w:rsidRPr="0074424B" w:rsidTr="001166B6">
        <w:tc>
          <w:tcPr>
            <w:tcW w:w="53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11DE4" w:rsidRPr="0074424B" w:rsidRDefault="0074424B" w:rsidP="007442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приведения продукции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к продукции А</w:t>
            </w:r>
          </w:p>
        </w:tc>
        <w:tc>
          <w:tcPr>
            <w:tcW w:w="1272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прив</w:t>
            </w:r>
            <w:proofErr w:type="spellEnd"/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064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65" w:type="dxa"/>
          </w:tcPr>
          <w:p w:rsidR="00111DE4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4424B" w:rsidRPr="0074424B" w:rsidTr="001166B6">
        <w:tc>
          <w:tcPr>
            <w:tcW w:w="534" w:type="dxa"/>
            <w:vMerge w:val="restart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4424B" w:rsidRPr="0074424B" w:rsidRDefault="0074424B" w:rsidP="0074424B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4424B">
              <w:rPr>
                <w:rFonts w:ascii="Times New Roman" w:hAnsi="Times New Roman" w:cs="Times New Roman"/>
                <w:sz w:val="22"/>
                <w:szCs w:val="23"/>
              </w:rPr>
              <w:t>Общие расходы предприятия в базовом периоде по элементам затрат, млн. р</w:t>
            </w:r>
            <w:r>
              <w:rPr>
                <w:rFonts w:ascii="Times New Roman" w:hAnsi="Times New Roman" w:cs="Times New Roman"/>
                <w:sz w:val="22"/>
                <w:szCs w:val="23"/>
              </w:rPr>
              <w:t>уб</w:t>
            </w:r>
            <w:r w:rsidRPr="0074424B">
              <w:rPr>
                <w:rFonts w:ascii="Times New Roman" w:hAnsi="Times New Roman" w:cs="Times New Roman"/>
                <w:sz w:val="22"/>
                <w:szCs w:val="23"/>
              </w:rPr>
              <w:t xml:space="preserve">., в т. ч.: </w:t>
            </w:r>
          </w:p>
        </w:tc>
        <w:tc>
          <w:tcPr>
            <w:tcW w:w="1272" w:type="dxa"/>
          </w:tcPr>
          <w:p w:rsidR="0074424B" w:rsidRPr="0074424B" w:rsidRDefault="00A5266E" w:rsidP="0074424B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74424B">
              <w:rPr>
                <w:sz w:val="24"/>
                <w:szCs w:val="24"/>
                <w:vertAlign w:val="superscript"/>
              </w:rPr>
              <w:t>общ</w:t>
            </w:r>
            <w:r w:rsidR="0074424B">
              <w:rPr>
                <w:sz w:val="24"/>
                <w:szCs w:val="24"/>
                <w:vertAlign w:val="subscript"/>
              </w:rPr>
              <w:t>баз</w:t>
            </w:r>
            <w:proofErr w:type="spellEnd"/>
          </w:p>
        </w:tc>
        <w:tc>
          <w:tcPr>
            <w:tcW w:w="5321" w:type="dxa"/>
            <w:gridSpan w:val="5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24B" w:rsidRPr="0074424B" w:rsidTr="001166B6">
        <w:tc>
          <w:tcPr>
            <w:tcW w:w="534" w:type="dxa"/>
            <w:vMerge/>
          </w:tcPr>
          <w:p w:rsid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424B" w:rsidRPr="0074424B" w:rsidRDefault="0074424B" w:rsidP="0074424B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>фонд заработной платы с социальными отчислениями</w:t>
            </w:r>
          </w:p>
        </w:tc>
        <w:tc>
          <w:tcPr>
            <w:tcW w:w="1272" w:type="dxa"/>
          </w:tcPr>
          <w:p w:rsidR="0074424B" w:rsidRDefault="005D00FC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424B" w:rsidRPr="0074424B" w:rsidTr="001166B6">
        <w:tc>
          <w:tcPr>
            <w:tcW w:w="534" w:type="dxa"/>
            <w:vMerge/>
          </w:tcPr>
          <w:p w:rsid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424B" w:rsidRPr="0074424B" w:rsidRDefault="0074424B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4424B">
              <w:rPr>
                <w:rFonts w:ascii="Times New Roman" w:hAnsi="Times New Roman" w:cs="Times New Roman"/>
                <w:szCs w:val="23"/>
              </w:rPr>
              <w:t xml:space="preserve">материальные затраты (топливо, электроэнергия, материалы, прочие материальные затраты) </w:t>
            </w:r>
          </w:p>
        </w:tc>
        <w:tc>
          <w:tcPr>
            <w:tcW w:w="1272" w:type="dxa"/>
          </w:tcPr>
          <w:p w:rsidR="0074424B" w:rsidRDefault="005D00FC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064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065" w:type="dxa"/>
          </w:tcPr>
          <w:p w:rsidR="0074424B" w:rsidRP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74424B" w:rsidRPr="0074424B" w:rsidTr="001166B6">
        <w:tc>
          <w:tcPr>
            <w:tcW w:w="534" w:type="dxa"/>
            <w:vMerge/>
          </w:tcPr>
          <w:p w:rsid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424B" w:rsidRPr="0074424B" w:rsidRDefault="0074424B" w:rsidP="0074424B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>амортизационные отчисления</w:t>
            </w:r>
          </w:p>
        </w:tc>
        <w:tc>
          <w:tcPr>
            <w:tcW w:w="1272" w:type="dxa"/>
          </w:tcPr>
          <w:p w:rsidR="0074424B" w:rsidRDefault="005D00FC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065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74424B" w:rsidRPr="0074424B" w:rsidTr="001166B6">
        <w:tc>
          <w:tcPr>
            <w:tcW w:w="534" w:type="dxa"/>
            <w:vMerge/>
          </w:tcPr>
          <w:p w:rsidR="0074424B" w:rsidRDefault="0074424B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424B" w:rsidRPr="0074424B" w:rsidRDefault="0074424B" w:rsidP="0074424B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>прочие расходы</w:t>
            </w:r>
          </w:p>
        </w:tc>
        <w:tc>
          <w:tcPr>
            <w:tcW w:w="1272" w:type="dxa"/>
          </w:tcPr>
          <w:p w:rsidR="0074424B" w:rsidRDefault="005D00FC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64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65" w:type="dxa"/>
          </w:tcPr>
          <w:p w:rsidR="0074424B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F12216" w:rsidRPr="0074424B" w:rsidTr="001166B6">
        <w:tc>
          <w:tcPr>
            <w:tcW w:w="534" w:type="dxa"/>
          </w:tcPr>
          <w:p w:rsidR="00F12216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12216" w:rsidRPr="00F12216" w:rsidRDefault="00F1221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F12216">
              <w:rPr>
                <w:rFonts w:ascii="Times New Roman" w:hAnsi="Times New Roman" w:cs="Times New Roman"/>
                <w:szCs w:val="23"/>
              </w:rPr>
              <w:t>Доля расходов на производство продукции</w:t>
            </w:r>
            <w:proofErr w:type="gramStart"/>
            <w:r w:rsidRPr="00F12216">
              <w:rPr>
                <w:rFonts w:ascii="Times New Roman" w:hAnsi="Times New Roman" w:cs="Times New Roman"/>
                <w:szCs w:val="23"/>
              </w:rPr>
              <w:t xml:space="preserve"> Б</w:t>
            </w:r>
            <w:proofErr w:type="gramEnd"/>
            <w:r w:rsidRPr="00F12216">
              <w:rPr>
                <w:rFonts w:ascii="Times New Roman" w:hAnsi="Times New Roman" w:cs="Times New Roman"/>
                <w:szCs w:val="23"/>
              </w:rPr>
              <w:t xml:space="preserve"> в общих расходах </w:t>
            </w:r>
          </w:p>
        </w:tc>
        <w:tc>
          <w:tcPr>
            <w:tcW w:w="1272" w:type="dxa"/>
          </w:tcPr>
          <w:p w:rsidR="00F12216" w:rsidRPr="00F12216" w:rsidRDefault="00F12216" w:rsidP="0074424B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065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F12216" w:rsidRPr="0074424B" w:rsidTr="001166B6">
        <w:tc>
          <w:tcPr>
            <w:tcW w:w="534" w:type="dxa"/>
          </w:tcPr>
          <w:p w:rsidR="00F12216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12216" w:rsidRPr="0074424B" w:rsidRDefault="00F12216" w:rsidP="0074424B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>Удельный вес переменных расходов в общих расходах</w:t>
            </w:r>
          </w:p>
        </w:tc>
        <w:tc>
          <w:tcPr>
            <w:tcW w:w="1272" w:type="dxa"/>
          </w:tcPr>
          <w:p w:rsidR="00F12216" w:rsidRPr="00F12216" w:rsidRDefault="00F12216" w:rsidP="0074424B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</w:rPr>
              <w:t>α</w:t>
            </w:r>
            <w:r>
              <w:rPr>
                <w:sz w:val="24"/>
                <w:szCs w:val="24"/>
                <w:vertAlign w:val="subscript"/>
              </w:rPr>
              <w:t>пер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F12216" w:rsidRPr="0074424B" w:rsidRDefault="00F12216" w:rsidP="007442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:rsidR="00111DE4" w:rsidRDefault="00111DE4" w:rsidP="00F12216">
      <w:pPr>
        <w:spacing w:after="0"/>
        <w:rPr>
          <w:szCs w:val="28"/>
        </w:rPr>
      </w:pPr>
    </w:p>
    <w:p w:rsidR="005D00FC" w:rsidRDefault="005D00FC">
      <w:pPr>
        <w:spacing w:line="276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941803" w:rsidRPr="005B3AB2" w:rsidRDefault="00941803" w:rsidP="005D00FC">
      <w:pPr>
        <w:spacing w:after="0" w:line="288" w:lineRule="auto"/>
        <w:ind w:firstLine="709"/>
        <w:rPr>
          <w:b/>
          <w:szCs w:val="28"/>
        </w:rPr>
      </w:pPr>
      <w:r w:rsidRPr="005B3AB2">
        <w:rPr>
          <w:b/>
          <w:szCs w:val="28"/>
        </w:rPr>
        <w:lastRenderedPageBreak/>
        <w:t>Задача 3</w:t>
      </w:r>
      <w:r w:rsidR="00A41E83">
        <w:rPr>
          <w:b/>
          <w:szCs w:val="28"/>
        </w:rPr>
        <w:t>. Оборотные средства предприятия</w:t>
      </w:r>
    </w:p>
    <w:p w:rsidR="00941803" w:rsidRPr="00941803" w:rsidRDefault="00941803" w:rsidP="005D00FC">
      <w:pPr>
        <w:spacing w:after="0" w:line="288" w:lineRule="auto"/>
        <w:ind w:firstLine="709"/>
        <w:rPr>
          <w:szCs w:val="28"/>
        </w:rPr>
      </w:pPr>
      <w:proofErr w:type="gramStart"/>
      <w:r w:rsidRPr="00941803">
        <w:rPr>
          <w:szCs w:val="28"/>
        </w:rPr>
        <w:t>На основании данных за отчётный период, представленных в</w:t>
      </w:r>
      <w:r>
        <w:rPr>
          <w:szCs w:val="28"/>
        </w:rPr>
        <w:t xml:space="preserve"> </w:t>
      </w:r>
      <w:r w:rsidRPr="00941803">
        <w:rPr>
          <w:szCs w:val="28"/>
        </w:rPr>
        <w:t>табл.6,определить коэффициент об</w:t>
      </w:r>
      <w:r>
        <w:rPr>
          <w:szCs w:val="28"/>
        </w:rPr>
        <w:t>орачиваемости за отчётный и пла</w:t>
      </w:r>
      <w:r w:rsidRPr="00941803">
        <w:rPr>
          <w:szCs w:val="28"/>
        </w:rPr>
        <w:t>новый периоды; коэффициент загруз</w:t>
      </w:r>
      <w:r>
        <w:rPr>
          <w:szCs w:val="28"/>
        </w:rPr>
        <w:t>ки за отчётный и плановый перио</w:t>
      </w:r>
      <w:r w:rsidRPr="00941803">
        <w:rPr>
          <w:szCs w:val="28"/>
        </w:rPr>
        <w:t>ды; продолжительность одного оборота оборотных средств за отчётный</w:t>
      </w:r>
      <w:r>
        <w:rPr>
          <w:szCs w:val="28"/>
        </w:rPr>
        <w:t xml:space="preserve"> </w:t>
      </w:r>
      <w:r w:rsidRPr="00941803">
        <w:rPr>
          <w:szCs w:val="28"/>
        </w:rPr>
        <w:t>и плановый периоды; относительное высвобождение оборотных</w:t>
      </w:r>
      <w:r>
        <w:rPr>
          <w:szCs w:val="28"/>
        </w:rPr>
        <w:t xml:space="preserve"> </w:t>
      </w:r>
      <w:r w:rsidRPr="00941803">
        <w:rPr>
          <w:szCs w:val="28"/>
        </w:rPr>
        <w:t>средств.</w:t>
      </w:r>
      <w:proofErr w:type="gramEnd"/>
    </w:p>
    <w:p w:rsidR="00941803" w:rsidRPr="00941803" w:rsidRDefault="00941803" w:rsidP="005D00FC">
      <w:pPr>
        <w:spacing w:after="0" w:line="288" w:lineRule="auto"/>
        <w:ind w:firstLine="709"/>
        <w:jc w:val="right"/>
        <w:rPr>
          <w:szCs w:val="28"/>
        </w:rPr>
      </w:pPr>
      <w:r w:rsidRPr="00941803">
        <w:rPr>
          <w:szCs w:val="28"/>
        </w:rPr>
        <w:t xml:space="preserve">Таблица </w:t>
      </w:r>
      <w:r>
        <w:rPr>
          <w:szCs w:val="28"/>
        </w:rPr>
        <w:t>3</w:t>
      </w:r>
    </w:p>
    <w:p w:rsidR="00941803" w:rsidRDefault="00941803" w:rsidP="005D00FC">
      <w:pPr>
        <w:spacing w:after="0" w:line="288" w:lineRule="auto"/>
        <w:ind w:firstLine="709"/>
        <w:jc w:val="center"/>
        <w:rPr>
          <w:szCs w:val="28"/>
        </w:rPr>
      </w:pPr>
      <w:r w:rsidRPr="00941803">
        <w:rPr>
          <w:szCs w:val="28"/>
        </w:rPr>
        <w:t>Исходные данные</w:t>
      </w:r>
    </w:p>
    <w:tbl>
      <w:tblPr>
        <w:tblStyle w:val="a3"/>
        <w:tblW w:w="9620" w:type="dxa"/>
        <w:tblLook w:val="04A0"/>
      </w:tblPr>
      <w:tblGrid>
        <w:gridCol w:w="3085"/>
        <w:gridCol w:w="2285"/>
        <w:gridCol w:w="850"/>
        <w:gridCol w:w="850"/>
        <w:gridCol w:w="850"/>
        <w:gridCol w:w="850"/>
        <w:gridCol w:w="850"/>
      </w:tblGrid>
      <w:tr w:rsidR="00941803" w:rsidRPr="00941803" w:rsidTr="005B3AB2">
        <w:tc>
          <w:tcPr>
            <w:tcW w:w="3085" w:type="dxa"/>
            <w:vMerge w:val="restart"/>
          </w:tcPr>
          <w:p w:rsidR="00941803" w:rsidRPr="00941803" w:rsidRDefault="00941803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2285" w:type="dxa"/>
            <w:vMerge w:val="restart"/>
          </w:tcPr>
          <w:p w:rsidR="00941803" w:rsidRPr="00941803" w:rsidRDefault="00941803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4250" w:type="dxa"/>
            <w:gridSpan w:val="5"/>
          </w:tcPr>
          <w:p w:rsidR="00941803" w:rsidRPr="00941803" w:rsidRDefault="00941803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941803" w:rsidRPr="00941803" w:rsidTr="00941803">
        <w:tc>
          <w:tcPr>
            <w:tcW w:w="3085" w:type="dxa"/>
            <w:vMerge/>
          </w:tcPr>
          <w:p w:rsidR="00941803" w:rsidRPr="00941803" w:rsidRDefault="00941803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941803" w:rsidRPr="00941803" w:rsidRDefault="00941803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1803" w:rsidRPr="0074424B" w:rsidRDefault="00941803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В, Е, М, С, Х,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50" w:type="dxa"/>
          </w:tcPr>
          <w:p w:rsidR="00941803" w:rsidRPr="0074424B" w:rsidRDefault="00941803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Г, Ж,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Ф, Щ, Я</w:t>
            </w:r>
          </w:p>
        </w:tc>
        <w:tc>
          <w:tcPr>
            <w:tcW w:w="850" w:type="dxa"/>
          </w:tcPr>
          <w:p w:rsidR="00941803" w:rsidRPr="0074424B" w:rsidRDefault="00941803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Д, К, О, Т,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0" w:type="dxa"/>
          </w:tcPr>
          <w:p w:rsidR="00941803" w:rsidRPr="0074424B" w:rsidRDefault="00941803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4424B">
              <w:rPr>
                <w:rFonts w:cs="Times New Roman"/>
                <w:sz w:val="24"/>
                <w:szCs w:val="24"/>
              </w:rPr>
              <w:t>Б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И, Н, У, Ч, Э</w:t>
            </w:r>
          </w:p>
        </w:tc>
        <w:tc>
          <w:tcPr>
            <w:tcW w:w="850" w:type="dxa"/>
          </w:tcPr>
          <w:p w:rsidR="00941803" w:rsidRPr="0074424B" w:rsidRDefault="00941803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А,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Л, П, Ц</w:t>
            </w:r>
          </w:p>
        </w:tc>
      </w:tr>
      <w:tr w:rsidR="00941803" w:rsidRPr="00941803" w:rsidTr="00941803">
        <w:tc>
          <w:tcPr>
            <w:tcW w:w="3085" w:type="dxa"/>
          </w:tcPr>
          <w:p w:rsidR="00941803" w:rsidRPr="00941803" w:rsidRDefault="00941803" w:rsidP="0094180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Выручка, млн. руб.</w:t>
            </w:r>
          </w:p>
        </w:tc>
        <w:tc>
          <w:tcPr>
            <w:tcW w:w="2285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620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</w:t>
            </w:r>
          </w:p>
        </w:tc>
      </w:tr>
      <w:tr w:rsidR="00941803" w:rsidRPr="00941803" w:rsidTr="00941803">
        <w:tc>
          <w:tcPr>
            <w:tcW w:w="3085" w:type="dxa"/>
          </w:tcPr>
          <w:p w:rsidR="00941803" w:rsidRPr="00941803" w:rsidRDefault="00941803" w:rsidP="0094180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Средний остаток оборотных средств, млн. руб.</w:t>
            </w:r>
          </w:p>
        </w:tc>
        <w:tc>
          <w:tcPr>
            <w:tcW w:w="2285" w:type="dxa"/>
          </w:tcPr>
          <w:p w:rsidR="00941803" w:rsidRPr="00FB3151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ос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</w:tr>
      <w:tr w:rsidR="00941803" w:rsidRPr="00941803" w:rsidTr="00941803">
        <w:tc>
          <w:tcPr>
            <w:tcW w:w="3085" w:type="dxa"/>
          </w:tcPr>
          <w:p w:rsidR="00941803" w:rsidRPr="00941803" w:rsidRDefault="00941803" w:rsidP="00FB315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Рост объёма реализации в плановом году по сравнению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отч</w:t>
            </w:r>
            <w:r w:rsidR="00FB3151">
              <w:rPr>
                <w:rFonts w:cs="Times New Roman"/>
                <w:sz w:val="24"/>
                <w:szCs w:val="24"/>
              </w:rPr>
              <w:t>ё</w:t>
            </w:r>
            <w:r>
              <w:rPr>
                <w:rFonts w:cs="Times New Roman"/>
                <w:sz w:val="24"/>
                <w:szCs w:val="24"/>
              </w:rPr>
              <w:t>тным</w:t>
            </w:r>
            <w:proofErr w:type="gramEnd"/>
            <w:r>
              <w:rPr>
                <w:rFonts w:cs="Times New Roman"/>
                <w:sz w:val="24"/>
                <w:szCs w:val="24"/>
              </w:rPr>
              <w:t>, %</w:t>
            </w:r>
          </w:p>
        </w:tc>
        <w:tc>
          <w:tcPr>
            <w:tcW w:w="2285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941803" w:rsidRPr="00941803" w:rsidTr="00941803">
        <w:tc>
          <w:tcPr>
            <w:tcW w:w="3085" w:type="dxa"/>
          </w:tcPr>
          <w:p w:rsidR="00941803" w:rsidRPr="00941803" w:rsidRDefault="00FB3151" w:rsidP="0094180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Уменьшение среднего остатка оборотных средств в плановом году по сравнению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отчётным</w:t>
            </w:r>
            <w:proofErr w:type="gramEnd"/>
            <w:r>
              <w:rPr>
                <w:rFonts w:cs="Times New Roman"/>
                <w:sz w:val="24"/>
                <w:szCs w:val="24"/>
              </w:rPr>
              <w:t>, %</w:t>
            </w:r>
          </w:p>
        </w:tc>
        <w:tc>
          <w:tcPr>
            <w:tcW w:w="2285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41803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B3151" w:rsidRPr="00941803" w:rsidTr="005B3AB2">
        <w:tc>
          <w:tcPr>
            <w:tcW w:w="3085" w:type="dxa"/>
          </w:tcPr>
          <w:p w:rsidR="00FB3151" w:rsidRPr="00941803" w:rsidRDefault="00FB3151" w:rsidP="0094180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Длительность периода, дней</w:t>
            </w:r>
          </w:p>
        </w:tc>
        <w:tc>
          <w:tcPr>
            <w:tcW w:w="2285" w:type="dxa"/>
          </w:tcPr>
          <w:p w:rsidR="00FB3151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4250" w:type="dxa"/>
            <w:gridSpan w:val="5"/>
          </w:tcPr>
          <w:p w:rsidR="00FB3151" w:rsidRPr="00941803" w:rsidRDefault="00FB3151" w:rsidP="009418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</w:t>
            </w:r>
          </w:p>
        </w:tc>
      </w:tr>
    </w:tbl>
    <w:p w:rsidR="00025D6B" w:rsidRDefault="00025D6B" w:rsidP="005D00FC">
      <w:pPr>
        <w:spacing w:after="0" w:line="288" w:lineRule="auto"/>
        <w:ind w:firstLine="709"/>
        <w:rPr>
          <w:b/>
          <w:szCs w:val="28"/>
        </w:rPr>
      </w:pPr>
    </w:p>
    <w:p w:rsidR="00025D6B" w:rsidRDefault="00025D6B" w:rsidP="005D00FC">
      <w:pPr>
        <w:spacing w:after="0" w:line="288" w:lineRule="auto"/>
        <w:ind w:firstLine="709"/>
        <w:rPr>
          <w:b/>
          <w:szCs w:val="28"/>
        </w:rPr>
      </w:pPr>
    </w:p>
    <w:p w:rsidR="005B3AB2" w:rsidRPr="00402161" w:rsidRDefault="005B3AB2" w:rsidP="005D00FC">
      <w:pPr>
        <w:spacing w:after="0" w:line="288" w:lineRule="auto"/>
        <w:ind w:firstLine="709"/>
        <w:rPr>
          <w:b/>
          <w:szCs w:val="28"/>
        </w:rPr>
      </w:pPr>
      <w:r w:rsidRPr="00402161">
        <w:rPr>
          <w:b/>
          <w:szCs w:val="28"/>
        </w:rPr>
        <w:t>Задача 4</w:t>
      </w:r>
      <w:r w:rsidR="00A41E83">
        <w:rPr>
          <w:b/>
          <w:szCs w:val="28"/>
        </w:rPr>
        <w:t xml:space="preserve">. </w:t>
      </w:r>
      <w:r w:rsidR="00136D0C" w:rsidRPr="00136D0C">
        <w:rPr>
          <w:b/>
          <w:szCs w:val="28"/>
        </w:rPr>
        <w:t>Система стоимостных показателей продукции</w:t>
      </w:r>
    </w:p>
    <w:p w:rsidR="005B3AB2" w:rsidRPr="005B3AB2" w:rsidRDefault="005B3AB2" w:rsidP="005D00FC">
      <w:pPr>
        <w:spacing w:after="0" w:line="288" w:lineRule="auto"/>
        <w:ind w:firstLine="709"/>
        <w:rPr>
          <w:szCs w:val="28"/>
        </w:rPr>
      </w:pPr>
      <w:r w:rsidRPr="005B3AB2">
        <w:rPr>
          <w:szCs w:val="28"/>
        </w:rPr>
        <w:t xml:space="preserve">Предприятие выпустило основной продукции на сумму </w:t>
      </w:r>
      <w:r w:rsidR="00402161">
        <w:rPr>
          <w:szCs w:val="28"/>
        </w:rPr>
        <w:t>____</w:t>
      </w:r>
      <w:r w:rsidRPr="005B3AB2">
        <w:rPr>
          <w:szCs w:val="28"/>
        </w:rPr>
        <w:t xml:space="preserve"> тыс</w:t>
      </w:r>
      <w:proofErr w:type="gramStart"/>
      <w:r w:rsidRPr="005B3AB2">
        <w:rPr>
          <w:szCs w:val="28"/>
        </w:rPr>
        <w:t>.р</w:t>
      </w:r>
      <w:proofErr w:type="gramEnd"/>
      <w:r w:rsidRPr="005B3AB2">
        <w:rPr>
          <w:szCs w:val="28"/>
        </w:rPr>
        <w:t xml:space="preserve">уб. Стоимость работ промышленного характера, выполненных на сторону, составила </w:t>
      </w:r>
      <w:r w:rsidR="00402161">
        <w:rPr>
          <w:szCs w:val="28"/>
        </w:rPr>
        <w:t xml:space="preserve">_____ </w:t>
      </w:r>
      <w:r w:rsidRPr="005B3AB2">
        <w:rPr>
          <w:szCs w:val="28"/>
        </w:rPr>
        <w:t xml:space="preserve">тыс.руб. Полуфабрикатов собственного изготовления произведено на </w:t>
      </w:r>
      <w:r w:rsidR="00402161">
        <w:rPr>
          <w:szCs w:val="28"/>
        </w:rPr>
        <w:t>____</w:t>
      </w:r>
      <w:r w:rsidRPr="005B3AB2">
        <w:rPr>
          <w:szCs w:val="28"/>
        </w:rPr>
        <w:t xml:space="preserve"> тыс.</w:t>
      </w:r>
      <w:r w:rsidR="001166B6">
        <w:rPr>
          <w:szCs w:val="28"/>
        </w:rPr>
        <w:t xml:space="preserve"> </w:t>
      </w:r>
      <w:r w:rsidRPr="005B3AB2">
        <w:rPr>
          <w:szCs w:val="28"/>
        </w:rPr>
        <w:t>руб</w:t>
      </w:r>
      <w:r w:rsidR="001166B6">
        <w:rPr>
          <w:szCs w:val="28"/>
        </w:rPr>
        <w:t>.</w:t>
      </w:r>
      <w:r w:rsidRPr="005B3AB2">
        <w:rPr>
          <w:szCs w:val="28"/>
        </w:rPr>
        <w:t xml:space="preserve">, из них 80% потреблено в своем производстве, оплата за остальные отгруженные </w:t>
      </w:r>
      <w:r w:rsidR="001166B6">
        <w:rPr>
          <w:szCs w:val="28"/>
        </w:rPr>
        <w:t>полуфабрикаты</w:t>
      </w:r>
      <w:r w:rsidRPr="005B3AB2">
        <w:rPr>
          <w:szCs w:val="28"/>
        </w:rPr>
        <w:t xml:space="preserve"> еще не поступила. Размер незавершенного производства увеличился на конец года на 5 тыс.</w:t>
      </w:r>
      <w:r w:rsidR="001166B6">
        <w:rPr>
          <w:szCs w:val="28"/>
        </w:rPr>
        <w:t xml:space="preserve"> </w:t>
      </w:r>
      <w:r w:rsidRPr="005B3AB2">
        <w:rPr>
          <w:szCs w:val="28"/>
        </w:rPr>
        <w:t>руб. Материальные затраты составляют 40% от стоимости товарной продукции.</w:t>
      </w:r>
    </w:p>
    <w:p w:rsidR="005B3AB2" w:rsidRDefault="005B3AB2" w:rsidP="005D00FC">
      <w:pPr>
        <w:spacing w:after="0" w:line="288" w:lineRule="auto"/>
        <w:ind w:firstLine="709"/>
        <w:rPr>
          <w:szCs w:val="28"/>
        </w:rPr>
      </w:pPr>
      <w:r w:rsidRPr="005B3AB2">
        <w:rPr>
          <w:szCs w:val="28"/>
        </w:rPr>
        <w:t>Определить размер реализованной, товарной, валовой и чистой продукции</w:t>
      </w:r>
      <w:r>
        <w:rPr>
          <w:szCs w:val="28"/>
        </w:rPr>
        <w:t>.</w:t>
      </w:r>
    </w:p>
    <w:p w:rsidR="00025D6B" w:rsidRDefault="00025D6B">
      <w:pPr>
        <w:spacing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5B3AB2" w:rsidRDefault="005B3AB2" w:rsidP="005D00FC">
      <w:pPr>
        <w:spacing w:after="0" w:line="288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4</w:t>
      </w:r>
    </w:p>
    <w:p w:rsidR="005B3AB2" w:rsidRDefault="005B3AB2" w:rsidP="005D00FC">
      <w:pPr>
        <w:spacing w:after="0" w:line="288" w:lineRule="auto"/>
        <w:ind w:firstLine="709"/>
        <w:jc w:val="center"/>
        <w:rPr>
          <w:szCs w:val="28"/>
        </w:rPr>
      </w:pPr>
      <w:r>
        <w:rPr>
          <w:szCs w:val="28"/>
        </w:rPr>
        <w:t>Исходные данные</w:t>
      </w:r>
    </w:p>
    <w:tbl>
      <w:tblPr>
        <w:tblStyle w:val="a3"/>
        <w:tblW w:w="9461" w:type="dxa"/>
        <w:tblLook w:val="04A0"/>
      </w:tblPr>
      <w:tblGrid>
        <w:gridCol w:w="4361"/>
        <w:gridCol w:w="1020"/>
        <w:gridCol w:w="1020"/>
        <w:gridCol w:w="1020"/>
        <w:gridCol w:w="1020"/>
        <w:gridCol w:w="1020"/>
      </w:tblGrid>
      <w:tr w:rsidR="00402161" w:rsidRPr="00941803" w:rsidTr="00402161">
        <w:tc>
          <w:tcPr>
            <w:tcW w:w="4361" w:type="dxa"/>
            <w:vMerge w:val="restart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5100" w:type="dxa"/>
            <w:gridSpan w:val="5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402161" w:rsidRPr="00941803" w:rsidTr="00402161">
        <w:tc>
          <w:tcPr>
            <w:tcW w:w="4361" w:type="dxa"/>
            <w:vMerge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02161" w:rsidRPr="0074424B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В, Е, М, С, Х,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20" w:type="dxa"/>
          </w:tcPr>
          <w:p w:rsidR="00402161" w:rsidRPr="0074424B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Г, Ж,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Ф, Щ, Я</w:t>
            </w:r>
          </w:p>
        </w:tc>
        <w:tc>
          <w:tcPr>
            <w:tcW w:w="1020" w:type="dxa"/>
          </w:tcPr>
          <w:p w:rsidR="00402161" w:rsidRPr="0074424B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Д, К, О, Т,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020" w:type="dxa"/>
          </w:tcPr>
          <w:p w:rsidR="00402161" w:rsidRPr="0074424B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4424B">
              <w:rPr>
                <w:rFonts w:cs="Times New Roman"/>
                <w:sz w:val="24"/>
                <w:szCs w:val="24"/>
              </w:rPr>
              <w:t>Б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И, Н, У, Ч, Э</w:t>
            </w:r>
          </w:p>
        </w:tc>
        <w:tc>
          <w:tcPr>
            <w:tcW w:w="1020" w:type="dxa"/>
          </w:tcPr>
          <w:p w:rsidR="00402161" w:rsidRPr="0074424B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424B">
              <w:rPr>
                <w:rFonts w:cs="Times New Roman"/>
                <w:sz w:val="24"/>
                <w:szCs w:val="24"/>
              </w:rPr>
              <w:t xml:space="preserve">А, </w:t>
            </w:r>
            <w:proofErr w:type="gramStart"/>
            <w:r w:rsidRPr="0074424B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74424B">
              <w:rPr>
                <w:rFonts w:cs="Times New Roman"/>
                <w:sz w:val="24"/>
                <w:szCs w:val="24"/>
              </w:rPr>
              <w:t>, Л, П, Ц</w:t>
            </w:r>
          </w:p>
        </w:tc>
      </w:tr>
      <w:tr w:rsidR="00402161" w:rsidRPr="00941803" w:rsidTr="00402161">
        <w:tc>
          <w:tcPr>
            <w:tcW w:w="4361" w:type="dxa"/>
          </w:tcPr>
          <w:p w:rsidR="00402161" w:rsidRPr="00941803" w:rsidRDefault="00402161" w:rsidP="004021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Основная продукция, тыс. руб.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325,6</w:t>
            </w:r>
          </w:p>
        </w:tc>
        <w:tc>
          <w:tcPr>
            <w:tcW w:w="1020" w:type="dxa"/>
          </w:tcPr>
          <w:p w:rsidR="00402161" w:rsidRPr="00941803" w:rsidRDefault="00402161" w:rsidP="00402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327,6</w:t>
            </w:r>
          </w:p>
        </w:tc>
        <w:tc>
          <w:tcPr>
            <w:tcW w:w="1020" w:type="dxa"/>
          </w:tcPr>
          <w:p w:rsidR="00402161" w:rsidRPr="00941803" w:rsidRDefault="00402161" w:rsidP="00402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329,6</w:t>
            </w:r>
          </w:p>
        </w:tc>
        <w:tc>
          <w:tcPr>
            <w:tcW w:w="1020" w:type="dxa"/>
          </w:tcPr>
          <w:p w:rsidR="00402161" w:rsidRPr="00941803" w:rsidRDefault="00402161" w:rsidP="00402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331,6</w:t>
            </w:r>
          </w:p>
        </w:tc>
        <w:tc>
          <w:tcPr>
            <w:tcW w:w="1020" w:type="dxa"/>
          </w:tcPr>
          <w:p w:rsidR="00402161" w:rsidRPr="00941803" w:rsidRDefault="00402161" w:rsidP="0040216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333,6</w:t>
            </w:r>
          </w:p>
        </w:tc>
      </w:tr>
      <w:tr w:rsidR="00402161" w:rsidRPr="00941803" w:rsidTr="00402161">
        <w:tc>
          <w:tcPr>
            <w:tcW w:w="4361" w:type="dxa"/>
          </w:tcPr>
          <w:p w:rsidR="00402161" w:rsidRPr="00941803" w:rsidRDefault="00402161" w:rsidP="005B3AB2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Работы промышленного характера, тыс. руб.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41,15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43,16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45,17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47,18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49,20</w:t>
            </w:r>
          </w:p>
        </w:tc>
      </w:tr>
      <w:tr w:rsidR="00402161" w:rsidRPr="00941803" w:rsidTr="00402161">
        <w:tc>
          <w:tcPr>
            <w:tcW w:w="4361" w:type="dxa"/>
          </w:tcPr>
          <w:p w:rsidR="00402161" w:rsidRPr="00941803" w:rsidRDefault="00402161" w:rsidP="004021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02161">
              <w:rPr>
                <w:rFonts w:cs="Times New Roman"/>
                <w:sz w:val="24"/>
                <w:szCs w:val="24"/>
              </w:rPr>
              <w:t>Полуфабрикат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402161">
              <w:rPr>
                <w:rFonts w:cs="Times New Roman"/>
                <w:sz w:val="24"/>
                <w:szCs w:val="24"/>
              </w:rPr>
              <w:t xml:space="preserve"> собственного изготовления</w:t>
            </w:r>
            <w:r>
              <w:rPr>
                <w:rFonts w:cs="Times New Roman"/>
                <w:sz w:val="24"/>
                <w:szCs w:val="24"/>
              </w:rPr>
              <w:t>, тыс. руб.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23,7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23,9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24,1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24,3</w:t>
            </w:r>
          </w:p>
        </w:tc>
        <w:tc>
          <w:tcPr>
            <w:tcW w:w="1020" w:type="dxa"/>
          </w:tcPr>
          <w:p w:rsidR="00402161" w:rsidRPr="00941803" w:rsidRDefault="00402161" w:rsidP="005B3AB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24,5</w:t>
            </w:r>
          </w:p>
        </w:tc>
      </w:tr>
    </w:tbl>
    <w:p w:rsidR="005B3AB2" w:rsidRDefault="005B3AB2" w:rsidP="005B3AB2">
      <w:pPr>
        <w:spacing w:after="0"/>
        <w:ind w:firstLine="709"/>
        <w:rPr>
          <w:szCs w:val="28"/>
        </w:rPr>
      </w:pPr>
    </w:p>
    <w:p w:rsidR="007273D4" w:rsidRDefault="007273D4" w:rsidP="005B3AB2">
      <w:pPr>
        <w:spacing w:after="0"/>
        <w:ind w:firstLine="709"/>
        <w:rPr>
          <w:szCs w:val="28"/>
        </w:rPr>
      </w:pPr>
    </w:p>
    <w:p w:rsidR="00A41E83" w:rsidRPr="005D00FC" w:rsidRDefault="00A41E83" w:rsidP="00025D6B">
      <w:pPr>
        <w:spacing w:after="0" w:line="288" w:lineRule="auto"/>
        <w:jc w:val="center"/>
        <w:outlineLvl w:val="0"/>
        <w:rPr>
          <w:rFonts w:cs="Times New Roman"/>
          <w:b/>
          <w:szCs w:val="28"/>
        </w:rPr>
      </w:pPr>
      <w:bookmarkStart w:id="2" w:name="_Toc7462312"/>
      <w:r w:rsidRPr="005D00FC">
        <w:rPr>
          <w:rFonts w:cs="Times New Roman"/>
          <w:b/>
          <w:szCs w:val="28"/>
        </w:rPr>
        <w:t>МЕТОДИЧЕСКИЕ УКАЗАНИЯ ПО ВЫПОЛНЕНИЮ ЗАДАНИЙ ПРАКТИЧЕСКОЙ ЧАСТИ КУРСОВОЙ РАБОТЫ</w:t>
      </w:r>
      <w:bookmarkEnd w:id="2"/>
    </w:p>
    <w:p w:rsidR="00A41E83" w:rsidRPr="005D00FC" w:rsidRDefault="00A41E83" w:rsidP="005D00FC">
      <w:pPr>
        <w:spacing w:after="0" w:line="288" w:lineRule="auto"/>
        <w:jc w:val="left"/>
        <w:rPr>
          <w:rFonts w:cs="Times New Roman"/>
          <w:szCs w:val="28"/>
        </w:rPr>
      </w:pP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b/>
          <w:szCs w:val="28"/>
        </w:rPr>
      </w:pPr>
      <w:r w:rsidRPr="005D00FC">
        <w:rPr>
          <w:rFonts w:cs="Times New Roman"/>
          <w:b/>
          <w:szCs w:val="28"/>
        </w:rPr>
        <w:t>Задача 1. Основные средства предприятия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Общие показатели использования основных средств характеризуют все совокупности основных средств, находящихся на предприятии. 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Для оценки эффективности использования основных средств пре</w:t>
      </w:r>
      <w:proofErr w:type="gramStart"/>
      <w:r w:rsidRPr="005D00FC">
        <w:rPr>
          <w:rFonts w:cs="Times New Roman"/>
          <w:szCs w:val="28"/>
        </w:rPr>
        <w:t>д-</w:t>
      </w:r>
      <w:proofErr w:type="gramEnd"/>
      <w:r w:rsidRPr="005D00FC">
        <w:rPr>
          <w:rFonts w:cs="Times New Roman"/>
          <w:szCs w:val="28"/>
        </w:rPr>
        <w:t xml:space="preserve"> приятия применяют следующие показатели: фондоотдача (</w:t>
      </w:r>
      <w:proofErr w:type="spellStart"/>
      <w:r w:rsidRPr="005D00FC">
        <w:rPr>
          <w:rFonts w:cs="Times New Roman"/>
          <w:szCs w:val="28"/>
        </w:rPr>
        <w:t>Фо</w:t>
      </w:r>
      <w:proofErr w:type="spellEnd"/>
      <w:r w:rsidRPr="005D00FC">
        <w:rPr>
          <w:rFonts w:cs="Times New Roman"/>
          <w:szCs w:val="28"/>
        </w:rPr>
        <w:t xml:space="preserve">), </w:t>
      </w:r>
      <w:proofErr w:type="spellStart"/>
      <w:r w:rsidRPr="005D00FC">
        <w:rPr>
          <w:rFonts w:cs="Times New Roman"/>
          <w:szCs w:val="28"/>
        </w:rPr>
        <w:t>фондоёмкость</w:t>
      </w:r>
      <w:proofErr w:type="spellEnd"/>
      <w:r w:rsidRPr="005D00FC">
        <w:rPr>
          <w:rFonts w:cs="Times New Roman"/>
          <w:szCs w:val="28"/>
        </w:rPr>
        <w:t xml:space="preserve"> (</w:t>
      </w:r>
      <w:proofErr w:type="spellStart"/>
      <w:r w:rsidRPr="005D00FC">
        <w:rPr>
          <w:rFonts w:cs="Times New Roman"/>
          <w:szCs w:val="28"/>
        </w:rPr>
        <w:t>Фе</w:t>
      </w:r>
      <w:proofErr w:type="spellEnd"/>
      <w:r w:rsidRPr="005D00FC">
        <w:rPr>
          <w:rFonts w:cs="Times New Roman"/>
          <w:szCs w:val="28"/>
        </w:rPr>
        <w:t xml:space="preserve">), </w:t>
      </w:r>
      <w:proofErr w:type="spellStart"/>
      <w:r w:rsidRPr="005D00FC">
        <w:rPr>
          <w:rFonts w:cs="Times New Roman"/>
          <w:szCs w:val="28"/>
        </w:rPr>
        <w:t>фондовооруженность</w:t>
      </w:r>
      <w:proofErr w:type="spellEnd"/>
      <w:r w:rsidRPr="005D00FC">
        <w:rPr>
          <w:rFonts w:cs="Times New Roman"/>
          <w:szCs w:val="28"/>
        </w:rPr>
        <w:t xml:space="preserve"> (</w:t>
      </w:r>
      <w:proofErr w:type="spellStart"/>
      <w:r w:rsidRPr="005D00FC">
        <w:rPr>
          <w:rFonts w:cs="Times New Roman"/>
          <w:szCs w:val="28"/>
        </w:rPr>
        <w:t>Фв</w:t>
      </w:r>
      <w:proofErr w:type="spellEnd"/>
      <w:r w:rsidRPr="005D00FC">
        <w:rPr>
          <w:rFonts w:cs="Times New Roman"/>
          <w:szCs w:val="28"/>
        </w:rPr>
        <w:t xml:space="preserve">), </w:t>
      </w:r>
      <w:proofErr w:type="spellStart"/>
      <w:r w:rsidRPr="005D00FC">
        <w:rPr>
          <w:rFonts w:cs="Times New Roman"/>
          <w:szCs w:val="28"/>
        </w:rPr>
        <w:t>фондооснащённость</w:t>
      </w:r>
      <w:proofErr w:type="spellEnd"/>
      <w:r w:rsidRPr="005D00FC">
        <w:rPr>
          <w:rFonts w:cs="Times New Roman"/>
          <w:szCs w:val="28"/>
        </w:rPr>
        <w:t xml:space="preserve"> (</w:t>
      </w:r>
      <w:proofErr w:type="spellStart"/>
      <w:r w:rsidRPr="005D00FC">
        <w:rPr>
          <w:rFonts w:cs="Times New Roman"/>
          <w:szCs w:val="28"/>
        </w:rPr>
        <w:t>Фосн</w:t>
      </w:r>
      <w:proofErr w:type="spellEnd"/>
      <w:r w:rsidRPr="005D00FC">
        <w:rPr>
          <w:rFonts w:cs="Times New Roman"/>
          <w:szCs w:val="28"/>
        </w:rPr>
        <w:t xml:space="preserve">), </w:t>
      </w:r>
      <w:proofErr w:type="spellStart"/>
      <w:r w:rsidRPr="005D00FC">
        <w:rPr>
          <w:rFonts w:cs="Times New Roman"/>
          <w:szCs w:val="28"/>
        </w:rPr>
        <w:t>фондорентабельность</w:t>
      </w:r>
      <w:proofErr w:type="spellEnd"/>
      <w:r w:rsidRPr="005D00FC">
        <w:rPr>
          <w:rFonts w:cs="Times New Roman"/>
          <w:szCs w:val="28"/>
        </w:rPr>
        <w:t xml:space="preserve"> (рентабельность основных производственных фондов – </w:t>
      </w:r>
      <w:proofErr w:type="spellStart"/>
      <w:r w:rsidRPr="005D00FC">
        <w:rPr>
          <w:rFonts w:cs="Times New Roman"/>
          <w:szCs w:val="28"/>
        </w:rPr>
        <w:t>Rоф</w:t>
      </w:r>
      <w:proofErr w:type="spellEnd"/>
      <w:r w:rsidRPr="005D00FC">
        <w:rPr>
          <w:rFonts w:cs="Times New Roman"/>
          <w:szCs w:val="28"/>
        </w:rPr>
        <w:t xml:space="preserve">).Расчет этих показателей производится по формулам (1- 6). 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Фондоотдача основных средств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30"/>
          <w:szCs w:val="28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33.65pt" o:ole="">
            <v:imagedata r:id="rId8" o:title=""/>
          </v:shape>
          <o:OLEObject Type="Embed" ProgID="Equation.3" ShapeID="_x0000_i1025" DrawAspect="Content" ObjectID="_1620319514" r:id="rId9"/>
        </w:object>
      </w:r>
      <w:r w:rsidRPr="005D00FC">
        <w:rPr>
          <w:rFonts w:cs="Times New Roman"/>
          <w:szCs w:val="28"/>
        </w:rPr>
        <w:t xml:space="preserve">, </w: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(1)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где </w: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  <w:lang w:val="en-US"/>
        </w:rPr>
        <w:t>Q</w:t>
      </w:r>
      <w:r w:rsidRPr="005D00FC">
        <w:rPr>
          <w:rFonts w:cs="Times New Roman"/>
          <w:szCs w:val="28"/>
        </w:rPr>
        <w:t xml:space="preserve"> – объём произведённой продукции в натуральном или стоимостном выражении (доходы, выручка);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  <w:t>С</w:t>
      </w:r>
      <w:r w:rsidRPr="005D00FC">
        <w:rPr>
          <w:rFonts w:cs="Times New Roman"/>
          <w:szCs w:val="28"/>
          <w:vertAlign w:val="subscript"/>
        </w:rPr>
        <w:t>ОС</w:t>
      </w:r>
      <w:r w:rsidRPr="005D00FC">
        <w:rPr>
          <w:rFonts w:cs="Times New Roman"/>
          <w:szCs w:val="28"/>
        </w:rPr>
        <w:t xml:space="preserve"> – среднегодовая стоимость основных средств.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proofErr w:type="spellStart"/>
      <w:r w:rsidRPr="005D00FC">
        <w:rPr>
          <w:rFonts w:cs="Times New Roman"/>
          <w:szCs w:val="28"/>
        </w:rPr>
        <w:t>Фондоёмкость</w:t>
      </w:r>
      <w:proofErr w:type="spellEnd"/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30"/>
          <w:szCs w:val="28"/>
        </w:rPr>
        <w:object w:dxaOrig="1120" w:dyaOrig="680">
          <v:shape id="_x0000_i1026" type="#_x0000_t75" style="width:56.1pt;height:33.65pt" o:ole="">
            <v:imagedata r:id="rId10" o:title=""/>
          </v:shape>
          <o:OLEObject Type="Embed" ProgID="Equation.3" ShapeID="_x0000_i1026" DrawAspect="Content" ObjectID="_1620319515" r:id="rId11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(2)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proofErr w:type="spellStart"/>
      <w:r w:rsidRPr="005D00FC">
        <w:rPr>
          <w:rFonts w:cs="Times New Roman"/>
          <w:szCs w:val="28"/>
        </w:rPr>
        <w:t>Фондовооружённость</w:t>
      </w:r>
      <w:proofErr w:type="spellEnd"/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24"/>
          <w:szCs w:val="28"/>
        </w:rPr>
        <w:object w:dxaOrig="1260" w:dyaOrig="620">
          <v:shape id="_x0000_i1027" type="#_x0000_t75" style="width:62.65pt;height:30.85pt" o:ole="">
            <v:imagedata r:id="rId12" o:title=""/>
          </v:shape>
          <o:OLEObject Type="Embed" ProgID="Equation.3" ShapeID="_x0000_i1027" DrawAspect="Content" ObjectID="_1620319516" r:id="rId13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(3)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где</w:t>
      </w:r>
      <w:r w:rsidRPr="005D00FC">
        <w:rPr>
          <w:rFonts w:cs="Times New Roman"/>
          <w:szCs w:val="28"/>
        </w:rPr>
        <w:tab/>
        <w:t>ССЧ – среднесписочная численность работников предприятия, чел.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proofErr w:type="spellStart"/>
      <w:r w:rsidRPr="005D00FC">
        <w:rPr>
          <w:rFonts w:cs="Times New Roman"/>
          <w:szCs w:val="28"/>
        </w:rPr>
        <w:t>Фондооснащённость</w:t>
      </w:r>
      <w:proofErr w:type="spellEnd"/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24"/>
          <w:szCs w:val="28"/>
        </w:rPr>
        <w:object w:dxaOrig="1340" w:dyaOrig="620">
          <v:shape id="_x0000_i1028" type="#_x0000_t75" style="width:66.4pt;height:30.85pt" o:ole="">
            <v:imagedata r:id="rId14" o:title=""/>
          </v:shape>
          <o:OLEObject Type="Embed" ProgID="Equation.3" ShapeID="_x0000_i1028" DrawAspect="Content" ObjectID="_1620319517" r:id="rId15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(4)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lastRenderedPageBreak/>
        <w:t xml:space="preserve">где </w:t>
      </w:r>
      <w:r w:rsidRPr="005D00FC">
        <w:rPr>
          <w:rFonts w:cs="Times New Roman"/>
          <w:szCs w:val="28"/>
          <w:lang w:val="en-US"/>
        </w:rPr>
        <w:t>S</w:t>
      </w:r>
      <w:r w:rsidRPr="005D00FC">
        <w:rPr>
          <w:rFonts w:cs="Times New Roman"/>
          <w:szCs w:val="28"/>
        </w:rPr>
        <w:t xml:space="preserve"> – производственная площадь предприятия, м</w:t>
      </w:r>
      <w:proofErr w:type="gramStart"/>
      <w:r w:rsidRPr="005D00FC">
        <w:rPr>
          <w:rFonts w:cs="Times New Roman"/>
          <w:szCs w:val="28"/>
          <w:vertAlign w:val="superscript"/>
        </w:rPr>
        <w:t>2</w:t>
      </w:r>
      <w:proofErr w:type="gramEnd"/>
      <w:r w:rsidRPr="005D00FC">
        <w:rPr>
          <w:rFonts w:cs="Times New Roman"/>
          <w:szCs w:val="28"/>
        </w:rPr>
        <w:t>.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proofErr w:type="spellStart"/>
      <w:r w:rsidRPr="005D00FC">
        <w:rPr>
          <w:rFonts w:cs="Times New Roman"/>
          <w:szCs w:val="28"/>
        </w:rPr>
        <w:t>Фондорентабельность</w:t>
      </w:r>
      <w:proofErr w:type="spellEnd"/>
    </w:p>
    <w:p w:rsidR="00A41E83" w:rsidRPr="005D00FC" w:rsidRDefault="00A41E83" w:rsidP="005D00FC">
      <w:pPr>
        <w:spacing w:after="0" w:line="288" w:lineRule="auto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30"/>
          <w:szCs w:val="28"/>
        </w:rPr>
        <w:object w:dxaOrig="1219" w:dyaOrig="680">
          <v:shape id="_x0000_i1029" type="#_x0000_t75" style="width:60.8pt;height:33.65pt" o:ole="">
            <v:imagedata r:id="rId16" o:title=""/>
          </v:shape>
          <o:OLEObject Type="Embed" ProgID="Equation.3" ShapeID="_x0000_i1029" DrawAspect="Content" ObjectID="_1620319518" r:id="rId17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(5)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где </w:t>
      </w:r>
      <w:r w:rsidRPr="005D00FC">
        <w:rPr>
          <w:rFonts w:cs="Times New Roman"/>
          <w:szCs w:val="28"/>
        </w:rPr>
        <w:tab/>
      </w:r>
      <w:proofErr w:type="gramStart"/>
      <w:r w:rsidRPr="005D00FC">
        <w:rPr>
          <w:rFonts w:cs="Times New Roman"/>
          <w:szCs w:val="28"/>
        </w:rPr>
        <w:t>П</w:t>
      </w:r>
      <w:proofErr w:type="gramEnd"/>
      <w:r w:rsidRPr="005D00FC">
        <w:rPr>
          <w:rFonts w:cs="Times New Roman"/>
          <w:szCs w:val="28"/>
        </w:rPr>
        <w:t xml:space="preserve"> – прибыль предприятия, млн. руб.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Среднегодовая стоимость основных фондов определяется с учетом их среднегодового поступления и выбытия: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24"/>
          <w:szCs w:val="28"/>
        </w:rPr>
        <w:object w:dxaOrig="3900" w:dyaOrig="680">
          <v:shape id="_x0000_i1030" type="#_x0000_t75" style="width:195.45pt;height:33.65pt" o:ole="">
            <v:imagedata r:id="rId18" o:title=""/>
          </v:shape>
          <o:OLEObject Type="Embed" ProgID="Equation.3" ShapeID="_x0000_i1030" DrawAspect="Content" ObjectID="_1620319519" r:id="rId19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(6)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где </w:t>
      </w:r>
      <w:r w:rsidRPr="005D00FC">
        <w:rPr>
          <w:rFonts w:cs="Times New Roman"/>
          <w:szCs w:val="28"/>
        </w:rPr>
        <w:tab/>
        <w:t>С</w:t>
      </w:r>
      <w:r w:rsidRPr="005D00FC">
        <w:rPr>
          <w:rFonts w:cs="Times New Roman"/>
          <w:szCs w:val="28"/>
          <w:vertAlign w:val="subscript"/>
        </w:rPr>
        <w:t>Н</w:t>
      </w:r>
      <w:r w:rsidRPr="005D00FC">
        <w:rPr>
          <w:rFonts w:cs="Times New Roman"/>
          <w:szCs w:val="28"/>
        </w:rPr>
        <w:t xml:space="preserve"> – стоимость основных средств на начало периода;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  <w:t>С</w:t>
      </w:r>
      <w:r w:rsidRPr="005D00FC">
        <w:rPr>
          <w:rFonts w:cs="Times New Roman"/>
          <w:szCs w:val="28"/>
          <w:vertAlign w:val="subscript"/>
        </w:rPr>
        <w:t>ВВ</w:t>
      </w:r>
      <w:r w:rsidRPr="005D00FC">
        <w:rPr>
          <w:rFonts w:cs="Times New Roman"/>
          <w:szCs w:val="28"/>
        </w:rPr>
        <w:t xml:space="preserve"> – стоимость вводимых основных средств;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  <w:t>С</w:t>
      </w:r>
      <w:r w:rsidRPr="005D00FC">
        <w:rPr>
          <w:rFonts w:cs="Times New Roman"/>
          <w:szCs w:val="28"/>
          <w:vertAlign w:val="subscript"/>
        </w:rPr>
        <w:t>ВЫБ</w:t>
      </w:r>
      <w:r w:rsidRPr="005D00FC">
        <w:rPr>
          <w:rFonts w:cs="Times New Roman"/>
          <w:szCs w:val="28"/>
        </w:rPr>
        <w:t xml:space="preserve"> – стоимость выбывших основных средств;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  <w:lang w:val="en-US"/>
        </w:rPr>
        <w:t>t</w:t>
      </w:r>
      <w:r w:rsidRPr="005D00FC">
        <w:rPr>
          <w:rFonts w:cs="Times New Roman"/>
          <w:szCs w:val="28"/>
          <w:vertAlign w:val="subscript"/>
        </w:rPr>
        <w:t>1</w:t>
      </w:r>
      <w:r w:rsidRPr="005D00FC">
        <w:rPr>
          <w:rFonts w:cs="Times New Roman"/>
          <w:szCs w:val="28"/>
        </w:rPr>
        <w:t xml:space="preserve"> – количество месяцев с момента ввода основных фондов;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</w:r>
      <w:proofErr w:type="gramStart"/>
      <w:r w:rsidRPr="005D00FC">
        <w:rPr>
          <w:rFonts w:cs="Times New Roman"/>
          <w:szCs w:val="28"/>
          <w:lang w:val="en-US"/>
        </w:rPr>
        <w:t>t</w:t>
      </w:r>
      <w:r w:rsidRPr="005D00FC">
        <w:rPr>
          <w:rFonts w:cs="Times New Roman"/>
          <w:szCs w:val="28"/>
          <w:vertAlign w:val="subscript"/>
        </w:rPr>
        <w:t>2</w:t>
      </w:r>
      <w:r w:rsidRPr="005D00FC">
        <w:rPr>
          <w:rFonts w:cs="Times New Roman"/>
          <w:szCs w:val="28"/>
        </w:rPr>
        <w:t xml:space="preserve"> – количество месяцев с момента вывода основных фондов.</w:t>
      </w:r>
      <w:proofErr w:type="gramEnd"/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Расчёт фондоотдачи и </w:t>
      </w:r>
      <w:proofErr w:type="spellStart"/>
      <w:r w:rsidRPr="005D00FC">
        <w:rPr>
          <w:rFonts w:cs="Times New Roman"/>
          <w:szCs w:val="28"/>
        </w:rPr>
        <w:t>фондоёмкости</w:t>
      </w:r>
      <w:proofErr w:type="spellEnd"/>
      <w:r w:rsidRPr="005D00FC">
        <w:rPr>
          <w:rFonts w:cs="Times New Roman"/>
          <w:szCs w:val="28"/>
        </w:rPr>
        <w:t xml:space="preserve"> следует произвести в стоимостном и натуральном выражении.</w:t>
      </w:r>
    </w:p>
    <w:p w:rsidR="00A41E83" w:rsidRPr="005D00FC" w:rsidRDefault="00A41E83" w:rsidP="005D00FC">
      <w:pPr>
        <w:spacing w:after="0" w:line="288" w:lineRule="auto"/>
        <w:jc w:val="left"/>
        <w:rPr>
          <w:rFonts w:cs="Times New Roman"/>
          <w:szCs w:val="28"/>
        </w:rPr>
      </w:pP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i/>
          <w:szCs w:val="28"/>
        </w:rPr>
      </w:pPr>
      <w:r w:rsidRPr="005D00FC">
        <w:rPr>
          <w:rFonts w:cs="Times New Roman"/>
          <w:b/>
          <w:szCs w:val="28"/>
        </w:rPr>
        <w:t>Задача 2. Издержки производства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Приведённая продукция (</w:t>
      </w:r>
      <w:proofErr w:type="gramStart"/>
      <w:r w:rsidRPr="005D00FC">
        <w:rPr>
          <w:rFonts w:cs="Times New Roman"/>
          <w:szCs w:val="28"/>
          <w:lang w:val="en-US"/>
        </w:rPr>
        <w:t>Q</w:t>
      </w:r>
      <w:proofErr w:type="spellStart"/>
      <w:proofErr w:type="gramEnd"/>
      <w:r w:rsidRPr="005D00FC">
        <w:rPr>
          <w:rFonts w:cs="Times New Roman"/>
          <w:szCs w:val="28"/>
          <w:vertAlign w:val="subscript"/>
        </w:rPr>
        <w:t>прив</w:t>
      </w:r>
      <w:proofErr w:type="spellEnd"/>
      <w:r w:rsidRPr="005D00FC">
        <w:rPr>
          <w:rFonts w:cs="Times New Roman"/>
          <w:szCs w:val="28"/>
        </w:rPr>
        <w:t>) на предприятии определяется по формуле 7: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szCs w:val="28"/>
          <w:lang w:val="en-US"/>
        </w:rPr>
        <w:t>Q</w:t>
      </w:r>
      <w:proofErr w:type="spellStart"/>
      <w:r w:rsidRPr="005D00FC">
        <w:rPr>
          <w:rFonts w:cs="Times New Roman"/>
          <w:szCs w:val="28"/>
          <w:vertAlign w:val="subscript"/>
        </w:rPr>
        <w:t>прив</w:t>
      </w:r>
      <w:proofErr w:type="spellEnd"/>
      <w:r w:rsidRPr="005D00FC">
        <w:rPr>
          <w:rFonts w:cs="Times New Roman"/>
          <w:szCs w:val="28"/>
        </w:rPr>
        <w:t xml:space="preserve"> = </w:t>
      </w:r>
      <w:r w:rsidRPr="005D00FC">
        <w:rPr>
          <w:rFonts w:cs="Times New Roman"/>
          <w:szCs w:val="28"/>
          <w:lang w:val="en-US"/>
        </w:rPr>
        <w:t>Q</w:t>
      </w:r>
      <w:r w:rsidRPr="005D00FC">
        <w:rPr>
          <w:rFonts w:cs="Times New Roman"/>
          <w:szCs w:val="28"/>
          <w:vertAlign w:val="subscript"/>
          <w:lang w:val="en-US"/>
        </w:rPr>
        <w:t>A</w:t>
      </w:r>
      <w:r w:rsidRPr="005D00FC">
        <w:rPr>
          <w:rFonts w:cs="Times New Roman"/>
          <w:szCs w:val="28"/>
        </w:rPr>
        <w:t>+</w:t>
      </w:r>
      <w:proofErr w:type="spellStart"/>
      <w:r w:rsidRPr="005D00FC">
        <w:rPr>
          <w:rFonts w:cs="Times New Roman"/>
          <w:szCs w:val="28"/>
        </w:rPr>
        <w:t>К</w:t>
      </w:r>
      <w:r w:rsidRPr="005D00FC">
        <w:rPr>
          <w:rFonts w:cs="Times New Roman"/>
          <w:szCs w:val="28"/>
          <w:vertAlign w:val="subscript"/>
        </w:rPr>
        <w:t>прив</w:t>
      </w:r>
      <w:proofErr w:type="spellEnd"/>
      <w:r w:rsidRPr="005D00FC">
        <w:rPr>
          <w:rFonts w:cs="Times New Roman"/>
          <w:szCs w:val="28"/>
        </w:rPr>
        <w:t>×</w:t>
      </w:r>
      <w:r w:rsidRPr="005D00FC">
        <w:rPr>
          <w:rFonts w:cs="Times New Roman"/>
          <w:szCs w:val="28"/>
          <w:lang w:val="en-US"/>
        </w:rPr>
        <w:t>Q</w:t>
      </w:r>
      <w:r w:rsidRPr="005D00FC">
        <w:rPr>
          <w:rFonts w:cs="Times New Roman"/>
          <w:szCs w:val="28"/>
          <w:vertAlign w:val="subscript"/>
        </w:rPr>
        <w:t>Б</w:t>
      </w:r>
      <w:r w:rsidRPr="005D00FC">
        <w:rPr>
          <w:rFonts w:cs="Times New Roman"/>
          <w:szCs w:val="28"/>
        </w:rPr>
        <w:t xml:space="preserve">, </w: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(7)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Себестоимость условной единицы приведённой продукции предприятия за соответствующий период рассчитывается по формуле 8: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32"/>
          <w:szCs w:val="28"/>
        </w:rPr>
        <w:object w:dxaOrig="1180" w:dyaOrig="740">
          <v:shape id="_x0000_i1031" type="#_x0000_t75" style="width:58.9pt;height:36.45pt" o:ole="">
            <v:imagedata r:id="rId20" o:title=""/>
          </v:shape>
          <o:OLEObject Type="Embed" ProgID="Equation.3" ShapeID="_x0000_i1031" DrawAspect="Content" ObjectID="_1620319520" r:id="rId21"/>
        </w:object>
      </w:r>
      <w:r w:rsidRPr="005D00FC">
        <w:rPr>
          <w:rFonts w:cs="Times New Roman"/>
          <w:szCs w:val="28"/>
        </w:rPr>
        <w:t>,</w: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(8)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где</w:t>
      </w:r>
      <w:r w:rsidRPr="005D00FC">
        <w:rPr>
          <w:rFonts w:cs="Times New Roman"/>
          <w:szCs w:val="28"/>
        </w:rPr>
        <w:tab/>
      </w:r>
      <w:proofErr w:type="spellStart"/>
      <w:r w:rsidRPr="005D00FC">
        <w:rPr>
          <w:rFonts w:cs="Times New Roman"/>
          <w:szCs w:val="28"/>
        </w:rPr>
        <w:t>Р</w:t>
      </w:r>
      <w:r w:rsidRPr="005D00FC">
        <w:rPr>
          <w:rFonts w:cs="Times New Roman"/>
          <w:szCs w:val="28"/>
          <w:vertAlign w:val="subscript"/>
        </w:rPr>
        <w:t>общ</w:t>
      </w:r>
      <w:proofErr w:type="spellEnd"/>
      <w:r w:rsidRPr="005D00FC">
        <w:rPr>
          <w:rFonts w:cs="Times New Roman"/>
          <w:szCs w:val="28"/>
        </w:rPr>
        <w:t xml:space="preserve"> – расходы предприятия в базовом или отчетном периоде.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При определении себестоимости продукции предприятия в отчетном периоде следует учесть, что в результате изменения объема производства меняются только переменные расходы, а постоянные остаются неизменными.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proofErr w:type="spellStart"/>
      <w:r w:rsidRPr="005D00FC">
        <w:rPr>
          <w:rFonts w:cs="Times New Roman"/>
          <w:szCs w:val="28"/>
        </w:rPr>
        <w:t>Р</w:t>
      </w:r>
      <w:r w:rsidRPr="005D00FC">
        <w:rPr>
          <w:rFonts w:cs="Times New Roman"/>
          <w:szCs w:val="28"/>
          <w:vertAlign w:val="subscript"/>
        </w:rPr>
        <w:t>отч</w:t>
      </w:r>
      <w:proofErr w:type="spellEnd"/>
      <w:r w:rsidRPr="005D00FC">
        <w:rPr>
          <w:rFonts w:cs="Times New Roman"/>
          <w:szCs w:val="28"/>
        </w:rPr>
        <w:t xml:space="preserve"> = </w:t>
      </w:r>
      <w:proofErr w:type="spellStart"/>
      <w:r w:rsidRPr="005D00FC">
        <w:rPr>
          <w:rFonts w:cs="Times New Roman"/>
          <w:szCs w:val="28"/>
        </w:rPr>
        <w:t>Р</w:t>
      </w:r>
      <w:r w:rsidRPr="005D00FC">
        <w:rPr>
          <w:rFonts w:cs="Times New Roman"/>
          <w:szCs w:val="28"/>
          <w:vertAlign w:val="superscript"/>
        </w:rPr>
        <w:t>баз</w:t>
      </w:r>
      <w:r w:rsidRPr="005D00FC">
        <w:rPr>
          <w:rFonts w:cs="Times New Roman"/>
          <w:szCs w:val="28"/>
          <w:vertAlign w:val="subscript"/>
        </w:rPr>
        <w:t>перем</w:t>
      </w:r>
      <w:proofErr w:type="spellEnd"/>
      <w:r w:rsidRPr="005D00FC">
        <w:rPr>
          <w:rFonts w:cs="Times New Roman"/>
          <w:szCs w:val="28"/>
        </w:rPr>
        <w:t>×</w:t>
      </w:r>
      <w:r w:rsidRPr="005D00FC">
        <w:rPr>
          <w:rFonts w:cs="Times New Roman"/>
          <w:szCs w:val="28"/>
          <w:lang w:val="en-US"/>
        </w:rPr>
        <w:t>I</w:t>
      </w:r>
      <w:r w:rsidRPr="005D00FC">
        <w:rPr>
          <w:rFonts w:cs="Times New Roman"/>
          <w:szCs w:val="28"/>
        </w:rPr>
        <w:t xml:space="preserve"> + </w:t>
      </w:r>
      <w:proofErr w:type="spellStart"/>
      <w:r w:rsidRPr="005D00FC">
        <w:rPr>
          <w:rFonts w:cs="Times New Roman"/>
          <w:szCs w:val="28"/>
        </w:rPr>
        <w:t>Р</w:t>
      </w:r>
      <w:r w:rsidRPr="005D00FC">
        <w:rPr>
          <w:rFonts w:cs="Times New Roman"/>
          <w:szCs w:val="28"/>
          <w:vertAlign w:val="superscript"/>
        </w:rPr>
        <w:t>баз</w:t>
      </w:r>
      <w:r w:rsidRPr="005D00FC">
        <w:rPr>
          <w:rFonts w:cs="Times New Roman"/>
          <w:szCs w:val="28"/>
          <w:vertAlign w:val="subscript"/>
        </w:rPr>
        <w:t>пост</w:t>
      </w:r>
      <w:proofErr w:type="spellEnd"/>
      <w:r w:rsidRPr="005D00FC">
        <w:rPr>
          <w:rFonts w:cs="Times New Roman"/>
          <w:szCs w:val="28"/>
        </w:rPr>
        <w:t xml:space="preserve">, </w: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(9)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где </w:t>
      </w:r>
      <w:r w:rsidRPr="005D00FC">
        <w:rPr>
          <w:rFonts w:cs="Times New Roman"/>
          <w:szCs w:val="28"/>
        </w:rPr>
        <w:tab/>
      </w:r>
      <w:proofErr w:type="spellStart"/>
      <w:r w:rsidRPr="005D00FC">
        <w:rPr>
          <w:rFonts w:cs="Times New Roman"/>
          <w:szCs w:val="28"/>
        </w:rPr>
        <w:t>Р</w:t>
      </w:r>
      <w:r w:rsidRPr="005D00FC">
        <w:rPr>
          <w:rFonts w:cs="Times New Roman"/>
          <w:szCs w:val="28"/>
          <w:vertAlign w:val="subscript"/>
        </w:rPr>
        <w:t>отч</w:t>
      </w:r>
      <w:proofErr w:type="spellEnd"/>
      <w:r w:rsidRPr="005D00FC">
        <w:rPr>
          <w:rFonts w:cs="Times New Roman"/>
          <w:szCs w:val="28"/>
        </w:rPr>
        <w:t xml:space="preserve"> – расходы на производство соответствующего вида продукции в отчетном году;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  <w:lang w:val="en-US"/>
        </w:rPr>
        <w:t>I</w:t>
      </w:r>
      <w:r w:rsidRPr="005D00FC">
        <w:rPr>
          <w:rFonts w:cs="Times New Roman"/>
          <w:szCs w:val="28"/>
        </w:rPr>
        <w:t xml:space="preserve"> – коэффициент отношения объёма производства соответствующего вида продукции в отчетном году к объёму производства продукции базового года (индекс изменения объема производства);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</w:r>
      <w:proofErr w:type="spellStart"/>
      <w:r w:rsidRPr="005D00FC">
        <w:rPr>
          <w:rFonts w:cs="Times New Roman"/>
          <w:szCs w:val="28"/>
        </w:rPr>
        <w:t>Р</w:t>
      </w:r>
      <w:r w:rsidRPr="005D00FC">
        <w:rPr>
          <w:rFonts w:cs="Times New Roman"/>
          <w:szCs w:val="28"/>
          <w:vertAlign w:val="superscript"/>
        </w:rPr>
        <w:t>баз</w:t>
      </w:r>
      <w:r w:rsidRPr="005D00FC">
        <w:rPr>
          <w:rFonts w:cs="Times New Roman"/>
          <w:szCs w:val="28"/>
          <w:vertAlign w:val="subscript"/>
        </w:rPr>
        <w:t>перем</w:t>
      </w:r>
      <w:proofErr w:type="spellEnd"/>
      <w:r w:rsidRPr="005D00FC">
        <w:rPr>
          <w:rFonts w:cs="Times New Roman"/>
          <w:szCs w:val="28"/>
        </w:rPr>
        <w:t xml:space="preserve">, </w:t>
      </w:r>
      <w:proofErr w:type="spellStart"/>
      <w:r w:rsidRPr="005D00FC">
        <w:rPr>
          <w:rFonts w:cs="Times New Roman"/>
          <w:szCs w:val="28"/>
        </w:rPr>
        <w:t>Р</w:t>
      </w:r>
      <w:r w:rsidRPr="005D00FC">
        <w:rPr>
          <w:rFonts w:cs="Times New Roman"/>
          <w:szCs w:val="28"/>
          <w:vertAlign w:val="superscript"/>
        </w:rPr>
        <w:t>баз</w:t>
      </w:r>
      <w:r w:rsidRPr="005D00FC">
        <w:rPr>
          <w:rFonts w:cs="Times New Roman"/>
          <w:szCs w:val="28"/>
          <w:vertAlign w:val="subscript"/>
        </w:rPr>
        <w:t>пост</w:t>
      </w:r>
      <w:proofErr w:type="spellEnd"/>
      <w:r w:rsidRPr="005D00FC">
        <w:rPr>
          <w:rFonts w:cs="Times New Roman"/>
          <w:szCs w:val="28"/>
          <w:vertAlign w:val="subscript"/>
        </w:rPr>
        <w:t xml:space="preserve"> </w:t>
      </w:r>
      <w:r w:rsidRPr="005D00FC">
        <w:rPr>
          <w:rFonts w:cs="Times New Roman"/>
          <w:szCs w:val="28"/>
        </w:rPr>
        <w:t xml:space="preserve"> - переменные и постоянные расходы в базовом периоде на производство соответствующего вида продукции.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lastRenderedPageBreak/>
        <w:t>Величина переменных расходов определяется путем умножения общей величины расходов на удельный вес переменных расходов в общих расходах (α</w:t>
      </w:r>
      <w:r w:rsidRPr="005D00FC">
        <w:rPr>
          <w:rFonts w:cs="Times New Roman"/>
          <w:szCs w:val="28"/>
          <w:vertAlign w:val="subscript"/>
        </w:rPr>
        <w:t>пер</w:t>
      </w:r>
      <w:r w:rsidRPr="005D00FC">
        <w:rPr>
          <w:rFonts w:cs="Times New Roman"/>
          <w:szCs w:val="28"/>
        </w:rPr>
        <w:t>).</w:t>
      </w:r>
    </w:p>
    <w:p w:rsidR="00A41E83" w:rsidRPr="005D00FC" w:rsidRDefault="00A41E83" w:rsidP="005D00FC">
      <w:pPr>
        <w:spacing w:after="0" w:line="288" w:lineRule="auto"/>
        <w:jc w:val="left"/>
        <w:rPr>
          <w:rFonts w:cs="Times New Roman"/>
          <w:szCs w:val="28"/>
        </w:rPr>
      </w:pP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i/>
          <w:szCs w:val="28"/>
        </w:rPr>
      </w:pPr>
      <w:r w:rsidRPr="005D00FC">
        <w:rPr>
          <w:rFonts w:cs="Times New Roman"/>
          <w:b/>
          <w:szCs w:val="28"/>
        </w:rPr>
        <w:t>Задача 3. Оборотные средства предприятия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Эффективное использование оборотных средств характеризуют три основных показателя. 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Коэффициент оборачиваемости (</w:t>
      </w:r>
      <w:proofErr w:type="gramStart"/>
      <w:r w:rsidRPr="005D00FC">
        <w:rPr>
          <w:rFonts w:cs="Times New Roman"/>
          <w:szCs w:val="28"/>
        </w:rPr>
        <w:t>Ко</w:t>
      </w:r>
      <w:proofErr w:type="gramEnd"/>
      <w:r w:rsidRPr="005D00FC">
        <w:rPr>
          <w:rFonts w:cs="Times New Roman"/>
          <w:szCs w:val="28"/>
        </w:rPr>
        <w:t>) определяется по формуле (10):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30"/>
          <w:szCs w:val="28"/>
        </w:rPr>
        <w:object w:dxaOrig="1060" w:dyaOrig="680">
          <v:shape id="_x0000_i1032" type="#_x0000_t75" style="width:53.3pt;height:33.65pt" o:ole="">
            <v:imagedata r:id="rId22" o:title=""/>
          </v:shape>
          <o:OLEObject Type="Embed" ProgID="Equation.3" ShapeID="_x0000_i1032" DrawAspect="Content" ObjectID="_1620319521" r:id="rId23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(10)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где</w:t>
      </w:r>
      <w:proofErr w:type="gramStart"/>
      <w:r w:rsidRPr="005D00FC">
        <w:rPr>
          <w:rFonts w:cs="Times New Roman"/>
          <w:szCs w:val="28"/>
        </w:rPr>
        <w:t xml:space="preserve"> </w:t>
      </w:r>
      <w:r w:rsidRPr="005D00FC">
        <w:rPr>
          <w:rFonts w:cs="Times New Roman"/>
          <w:szCs w:val="28"/>
        </w:rPr>
        <w:tab/>
        <w:t>В</w:t>
      </w:r>
      <w:proofErr w:type="gramEnd"/>
      <w:r w:rsidRPr="005D00FC">
        <w:rPr>
          <w:rFonts w:cs="Times New Roman"/>
          <w:szCs w:val="28"/>
        </w:rPr>
        <w:t xml:space="preserve"> – выручка (объём реализованной продукции), млн. руб.;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ab/>
      </w:r>
      <w:proofErr w:type="gramStart"/>
      <w:r w:rsidRPr="005D00FC">
        <w:rPr>
          <w:rFonts w:cs="Times New Roman"/>
          <w:szCs w:val="28"/>
          <w:lang w:val="en-US"/>
        </w:rPr>
        <w:t>S</w:t>
      </w:r>
      <w:r w:rsidRPr="005D00FC">
        <w:rPr>
          <w:rFonts w:cs="Times New Roman"/>
          <w:szCs w:val="28"/>
          <w:vertAlign w:val="subscript"/>
        </w:rPr>
        <w:t>ос</w:t>
      </w:r>
      <w:r w:rsidRPr="005D00FC">
        <w:rPr>
          <w:rFonts w:cs="Times New Roman"/>
          <w:szCs w:val="28"/>
        </w:rPr>
        <w:t xml:space="preserve"> – средний остаток оборотных средств.</w:t>
      </w:r>
      <w:proofErr w:type="gramEnd"/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Коэффициент оборачиваемости характеризует число </w:t>
      </w:r>
      <w:proofErr w:type="gramStart"/>
      <w:r w:rsidRPr="005D00FC">
        <w:rPr>
          <w:rFonts w:cs="Times New Roman"/>
          <w:szCs w:val="28"/>
        </w:rPr>
        <w:t>кругооборотов, совершаемых оборотными средствами за определенный период и измеряется</w:t>
      </w:r>
      <w:proofErr w:type="gramEnd"/>
      <w:r w:rsidRPr="005D00FC">
        <w:rPr>
          <w:rFonts w:cs="Times New Roman"/>
          <w:szCs w:val="28"/>
        </w:rPr>
        <w:t xml:space="preserve"> в оборотах. 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Коэффициент загрузки (</w:t>
      </w:r>
      <w:proofErr w:type="spellStart"/>
      <w:r w:rsidRPr="005D00FC">
        <w:rPr>
          <w:rFonts w:cs="Times New Roman"/>
          <w:szCs w:val="28"/>
        </w:rPr>
        <w:t>К</w:t>
      </w:r>
      <w:r w:rsidRPr="005D00FC">
        <w:rPr>
          <w:rFonts w:cs="Times New Roman"/>
          <w:szCs w:val="28"/>
          <w:vertAlign w:val="subscript"/>
        </w:rPr>
        <w:t>з</w:t>
      </w:r>
      <w:proofErr w:type="spellEnd"/>
      <w:r w:rsidRPr="005D00FC">
        <w:rPr>
          <w:rFonts w:cs="Times New Roman"/>
          <w:szCs w:val="28"/>
        </w:rPr>
        <w:t>) оборотных средств – величина, обратная коэффициенту оборачиваемости. Характеризует сумму оборотных средств, затраченных на 1 р. реализованной продукции: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30"/>
          <w:szCs w:val="28"/>
        </w:rPr>
        <w:object w:dxaOrig="1060" w:dyaOrig="680">
          <v:shape id="_x0000_i1033" type="#_x0000_t75" style="width:53.3pt;height:33.65pt" o:ole="">
            <v:imagedata r:id="rId24" o:title=""/>
          </v:shape>
          <o:OLEObject Type="Embed" ProgID="Equation.3" ShapeID="_x0000_i1033" DrawAspect="Content" ObjectID="_1620319522" r:id="rId25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(11)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Длительность одного оборота в днях (</w:t>
      </w:r>
      <w:proofErr w:type="spellStart"/>
      <w:r w:rsidRPr="005D00FC">
        <w:rPr>
          <w:rFonts w:cs="Times New Roman"/>
          <w:szCs w:val="28"/>
        </w:rPr>
        <w:t>Т</w:t>
      </w:r>
      <w:r w:rsidRPr="005D00FC">
        <w:rPr>
          <w:rFonts w:cs="Times New Roman"/>
          <w:szCs w:val="28"/>
          <w:vertAlign w:val="subscript"/>
        </w:rPr>
        <w:t>об</w:t>
      </w:r>
      <w:proofErr w:type="spellEnd"/>
      <w:r w:rsidRPr="005D00FC">
        <w:rPr>
          <w:rFonts w:cs="Times New Roman"/>
          <w:szCs w:val="28"/>
        </w:rPr>
        <w:t>):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30"/>
          <w:szCs w:val="28"/>
        </w:rPr>
        <w:object w:dxaOrig="2140" w:dyaOrig="700">
          <v:shape id="_x0000_i1034" type="#_x0000_t75" style="width:107.55pt;height:35.55pt" o:ole="">
            <v:imagedata r:id="rId26" o:title=""/>
          </v:shape>
          <o:OLEObject Type="Embed" ProgID="Equation.3" ShapeID="_x0000_i1034" DrawAspect="Content" ObjectID="_1620319523" r:id="rId27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(12)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Чем меньше продолжительность оборота оборотных средств или больше число совершаемых ими кругооборотов </w:t>
      </w:r>
      <w:proofErr w:type="gramStart"/>
      <w:r w:rsidRPr="005D00FC">
        <w:rPr>
          <w:rFonts w:cs="Times New Roman"/>
          <w:szCs w:val="28"/>
        </w:rPr>
        <w:t>при том</w:t>
      </w:r>
      <w:proofErr w:type="gramEnd"/>
      <w:r w:rsidRPr="005D00FC">
        <w:rPr>
          <w:rFonts w:cs="Times New Roman"/>
          <w:szCs w:val="28"/>
        </w:rPr>
        <w:t xml:space="preserve"> же объеме реализованной продукции, тем меньше требуется оборотных средств, и чем быстрее оборотные средства совершают кругооборот, тем эффективнее они используются. 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Относительное высвобождение оборотных средств (</w:t>
      </w:r>
      <w:proofErr w:type="spellStart"/>
      <w:r w:rsidRPr="005D00FC">
        <w:rPr>
          <w:rFonts w:cs="Times New Roman"/>
          <w:szCs w:val="28"/>
        </w:rPr>
        <w:t>Э</w:t>
      </w:r>
      <w:r w:rsidRPr="005D00FC">
        <w:rPr>
          <w:rFonts w:cs="Times New Roman"/>
          <w:szCs w:val="28"/>
          <w:vertAlign w:val="subscript"/>
        </w:rPr>
        <w:t>высв</w:t>
      </w:r>
      <w:proofErr w:type="spellEnd"/>
      <w:r w:rsidRPr="005D00FC">
        <w:rPr>
          <w:rFonts w:cs="Times New Roman"/>
          <w:szCs w:val="28"/>
        </w:rPr>
        <w:t>) определяется из соотношения:</w:t>
      </w:r>
    </w:p>
    <w:p w:rsidR="00A41E83" w:rsidRPr="005D00FC" w:rsidRDefault="00A41E83" w:rsidP="005D00FC">
      <w:pPr>
        <w:spacing w:after="0" w:line="288" w:lineRule="auto"/>
        <w:ind w:firstLine="709"/>
        <w:jc w:val="right"/>
        <w:rPr>
          <w:rFonts w:cs="Times New Roman"/>
          <w:szCs w:val="28"/>
        </w:rPr>
      </w:pPr>
      <w:r w:rsidRPr="005D00FC">
        <w:rPr>
          <w:rFonts w:cs="Times New Roman"/>
          <w:position w:val="-28"/>
          <w:szCs w:val="28"/>
        </w:rPr>
        <w:object w:dxaOrig="2420" w:dyaOrig="700">
          <v:shape id="_x0000_i1035" type="#_x0000_t75" style="width:120.6pt;height:35.55pt" o:ole="">
            <v:imagedata r:id="rId28" o:title=""/>
          </v:shape>
          <o:OLEObject Type="Embed" ProgID="Equation.3" ShapeID="_x0000_i1035" DrawAspect="Content" ObjectID="_1620319524" r:id="rId29"/>
        </w:object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</w:r>
      <w:r w:rsidRPr="005D00FC">
        <w:rPr>
          <w:rFonts w:cs="Times New Roman"/>
          <w:szCs w:val="28"/>
        </w:rPr>
        <w:tab/>
        <w:t>(13)</w:t>
      </w:r>
    </w:p>
    <w:p w:rsidR="00A41E83" w:rsidRPr="005D00FC" w:rsidRDefault="00A41E83" w:rsidP="005D00FC">
      <w:pPr>
        <w:spacing w:after="0" w:line="288" w:lineRule="auto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где </w:t>
      </w:r>
      <w:r w:rsidRPr="005D00FC">
        <w:rPr>
          <w:rFonts w:cs="Times New Roman"/>
          <w:szCs w:val="28"/>
        </w:rPr>
        <w:tab/>
      </w:r>
      <w:proofErr w:type="spellStart"/>
      <w:r w:rsidRPr="005D00FC">
        <w:rPr>
          <w:rFonts w:cs="Times New Roman"/>
          <w:szCs w:val="28"/>
        </w:rPr>
        <w:t>В</w:t>
      </w:r>
      <w:r w:rsidRPr="005D00FC">
        <w:rPr>
          <w:rFonts w:cs="Times New Roman"/>
          <w:szCs w:val="28"/>
          <w:vertAlign w:val="subscript"/>
        </w:rPr>
        <w:t>пл</w:t>
      </w:r>
      <w:proofErr w:type="spellEnd"/>
      <w:r w:rsidRPr="005D00FC">
        <w:rPr>
          <w:rFonts w:cs="Times New Roman"/>
          <w:szCs w:val="28"/>
        </w:rPr>
        <w:t xml:space="preserve"> – выручка в плановом периоде; </w:t>
      </w:r>
    </w:p>
    <w:p w:rsidR="00A41E83" w:rsidRPr="005D00FC" w:rsidRDefault="00A41E83" w:rsidP="005D00FC">
      <w:pPr>
        <w:spacing w:after="0" w:line="288" w:lineRule="auto"/>
        <w:ind w:firstLine="708"/>
        <w:rPr>
          <w:rFonts w:cs="Times New Roman"/>
          <w:szCs w:val="28"/>
        </w:rPr>
      </w:pPr>
      <w:proofErr w:type="spellStart"/>
      <w:r w:rsidRPr="005D00FC">
        <w:rPr>
          <w:rFonts w:cs="Times New Roman"/>
          <w:szCs w:val="28"/>
        </w:rPr>
        <w:t>Т</w:t>
      </w:r>
      <w:r w:rsidRPr="005D00FC">
        <w:rPr>
          <w:rFonts w:cs="Times New Roman"/>
          <w:szCs w:val="28"/>
          <w:vertAlign w:val="superscript"/>
        </w:rPr>
        <w:t>отч</w:t>
      </w:r>
      <w:r w:rsidRPr="005D00FC">
        <w:rPr>
          <w:rFonts w:cs="Times New Roman"/>
          <w:szCs w:val="28"/>
          <w:vertAlign w:val="subscript"/>
        </w:rPr>
        <w:t>об</w:t>
      </w:r>
      <w:proofErr w:type="spellEnd"/>
      <w:r w:rsidRPr="005D00FC">
        <w:rPr>
          <w:rFonts w:cs="Times New Roman"/>
          <w:szCs w:val="28"/>
          <w:vertAlign w:val="subscript"/>
        </w:rPr>
        <w:t xml:space="preserve"> </w:t>
      </w:r>
      <w:r w:rsidRPr="005D00FC">
        <w:rPr>
          <w:rFonts w:cs="Times New Roman"/>
          <w:szCs w:val="28"/>
        </w:rPr>
        <w:t xml:space="preserve">– длительность одного оборота оборотных средств в отчётном периоде; </w:t>
      </w:r>
    </w:p>
    <w:p w:rsidR="00A41E83" w:rsidRPr="005D00FC" w:rsidRDefault="00A41E83" w:rsidP="005D00FC">
      <w:pPr>
        <w:spacing w:after="0" w:line="288" w:lineRule="auto"/>
        <w:ind w:firstLine="708"/>
        <w:rPr>
          <w:rFonts w:cs="Times New Roman"/>
          <w:szCs w:val="28"/>
        </w:rPr>
      </w:pPr>
      <w:proofErr w:type="gramStart"/>
      <w:r w:rsidRPr="005D00FC">
        <w:rPr>
          <w:rFonts w:cs="Times New Roman"/>
          <w:szCs w:val="28"/>
          <w:lang w:val="en-US"/>
        </w:rPr>
        <w:t>S</w:t>
      </w:r>
      <w:proofErr w:type="spellStart"/>
      <w:r w:rsidRPr="005D00FC">
        <w:rPr>
          <w:rFonts w:cs="Times New Roman"/>
          <w:szCs w:val="28"/>
          <w:vertAlign w:val="superscript"/>
        </w:rPr>
        <w:t>пл</w:t>
      </w:r>
      <w:r w:rsidRPr="005D00FC">
        <w:rPr>
          <w:rFonts w:cs="Times New Roman"/>
          <w:szCs w:val="28"/>
          <w:vertAlign w:val="subscript"/>
        </w:rPr>
        <w:t>ос</w:t>
      </w:r>
      <w:proofErr w:type="spellEnd"/>
      <w:r w:rsidRPr="005D00FC">
        <w:rPr>
          <w:rFonts w:cs="Times New Roman"/>
          <w:szCs w:val="28"/>
        </w:rPr>
        <w:t xml:space="preserve"> – средний остаток оборотных средств в плановом периоде.</w:t>
      </w:r>
      <w:proofErr w:type="gramEnd"/>
      <w:r w:rsidRPr="005D00FC">
        <w:rPr>
          <w:rFonts w:cs="Times New Roman"/>
          <w:szCs w:val="28"/>
        </w:rPr>
        <w:t xml:space="preserve"> </w:t>
      </w:r>
    </w:p>
    <w:p w:rsidR="00A41E83" w:rsidRPr="005D00FC" w:rsidRDefault="00A41E83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lastRenderedPageBreak/>
        <w:t>Эффективность ускорения оборачиваемости оборотных средств выражается в высвобождении, уменьшении потребности в них, в связи с лучшим их использованием.</w:t>
      </w:r>
    </w:p>
    <w:p w:rsidR="00A41E83" w:rsidRPr="005D00FC" w:rsidRDefault="00A41E83" w:rsidP="005D00FC">
      <w:pPr>
        <w:spacing w:after="0" w:line="288" w:lineRule="auto"/>
        <w:jc w:val="left"/>
        <w:rPr>
          <w:rFonts w:cs="Times New Roman"/>
          <w:szCs w:val="28"/>
        </w:rPr>
      </w:pPr>
    </w:p>
    <w:p w:rsidR="00136D0C" w:rsidRPr="005D00FC" w:rsidRDefault="00136D0C" w:rsidP="005D00FC">
      <w:pPr>
        <w:spacing w:after="0" w:line="288" w:lineRule="auto"/>
        <w:jc w:val="left"/>
        <w:rPr>
          <w:rFonts w:cs="Times New Roman"/>
          <w:szCs w:val="28"/>
        </w:rPr>
      </w:pPr>
      <w:r w:rsidRPr="005D00FC">
        <w:rPr>
          <w:rFonts w:cs="Times New Roman"/>
          <w:b/>
          <w:szCs w:val="28"/>
        </w:rPr>
        <w:t>Задача 4. Система стоимостных показателей продукции</w:t>
      </w:r>
    </w:p>
    <w:p w:rsidR="00136D0C" w:rsidRPr="005D00FC" w:rsidRDefault="00136D0C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Товарная продукция состоит из произведенной основной продукции, работ промышленного характера, выполненных на сторону и полуфабрикатов,  отгруженных на сторону.</w:t>
      </w:r>
    </w:p>
    <w:p w:rsidR="00136D0C" w:rsidRPr="005D00FC" w:rsidRDefault="00136D0C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 xml:space="preserve">Валовая продукция отличается от </w:t>
      </w:r>
      <w:proofErr w:type="gramStart"/>
      <w:r w:rsidRPr="005D00FC">
        <w:rPr>
          <w:rFonts w:cs="Times New Roman"/>
          <w:szCs w:val="28"/>
        </w:rPr>
        <w:t>товарной</w:t>
      </w:r>
      <w:proofErr w:type="gramEnd"/>
      <w:r w:rsidRPr="005D00FC">
        <w:rPr>
          <w:rFonts w:cs="Times New Roman"/>
          <w:szCs w:val="28"/>
        </w:rPr>
        <w:t xml:space="preserve"> на изменение затрат незавершенного производства и учитывает полуфабрикаты не только отгруженные на сторону, но и потребленные в своем производстве.</w:t>
      </w:r>
    </w:p>
    <w:p w:rsidR="00136D0C" w:rsidRPr="005D00FC" w:rsidRDefault="00136D0C" w:rsidP="005D00FC">
      <w:pPr>
        <w:spacing w:after="0" w:line="288" w:lineRule="auto"/>
        <w:ind w:firstLine="709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Реализованная продукция отличается от товарной на величину неоплаченной продукции.</w:t>
      </w:r>
    </w:p>
    <w:p w:rsidR="00A41E83" w:rsidRPr="005D00FC" w:rsidRDefault="00136D0C" w:rsidP="005D00FC">
      <w:pPr>
        <w:spacing w:after="0" w:line="288" w:lineRule="auto"/>
        <w:jc w:val="left"/>
        <w:rPr>
          <w:rFonts w:cs="Times New Roman"/>
          <w:szCs w:val="28"/>
        </w:rPr>
      </w:pPr>
      <w:r w:rsidRPr="005D00FC">
        <w:rPr>
          <w:rFonts w:cs="Times New Roman"/>
          <w:szCs w:val="28"/>
        </w:rPr>
        <w:t>Чистая продукция представляет собой товарную продукцию за минусом материальных затрат.</w:t>
      </w:r>
    </w:p>
    <w:p w:rsidR="007273D4" w:rsidRDefault="007273D4">
      <w:pPr>
        <w:spacing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402161" w:rsidRDefault="007273D4" w:rsidP="00025D6B">
      <w:pPr>
        <w:spacing w:after="0"/>
        <w:ind w:firstLine="709"/>
        <w:jc w:val="center"/>
        <w:outlineLvl w:val="0"/>
        <w:rPr>
          <w:b/>
          <w:szCs w:val="28"/>
        </w:rPr>
      </w:pPr>
      <w:bookmarkStart w:id="3" w:name="_Toc7462313"/>
      <w:r w:rsidRPr="007273D4">
        <w:rPr>
          <w:b/>
          <w:szCs w:val="28"/>
        </w:rPr>
        <w:lastRenderedPageBreak/>
        <w:t>СПИСОК РЕКОМЕНДУЕМОЙ ЛИТЕРАТУРЫ</w:t>
      </w:r>
      <w:bookmarkEnd w:id="3"/>
    </w:p>
    <w:p w:rsidR="005276A0" w:rsidRPr="005276A0" w:rsidRDefault="005276A0" w:rsidP="005276A0">
      <w:pPr>
        <w:spacing w:after="0" w:line="374" w:lineRule="exac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276A0">
        <w:rPr>
          <w:rFonts w:eastAsia="Times New Roman" w:cs="Times New Roman"/>
          <w:b/>
          <w:bCs/>
          <w:color w:val="000000"/>
          <w:szCs w:val="28"/>
          <w:lang w:eastAsia="ru-RU"/>
        </w:rPr>
        <w:t>Основная литература</w:t>
      </w:r>
    </w:p>
    <w:p w:rsidR="005276A0" w:rsidRPr="005276A0" w:rsidRDefault="005276A0" w:rsidP="005276A0">
      <w:pPr>
        <w:numPr>
          <w:ilvl w:val="0"/>
          <w:numId w:val="3"/>
        </w:numPr>
        <w:shd w:val="clear" w:color="auto" w:fill="FFFFFF"/>
        <w:spacing w:after="0" w:line="374" w:lineRule="exact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Баскакова О.В. Экономика предприятия (организации)</w:t>
      </w:r>
      <w:proofErr w:type="gram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:</w:t>
      </w:r>
      <w:proofErr w:type="gram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учебник для бакалавров. – М.; Берлин: </w:t>
      </w:r>
      <w:proofErr w:type="spell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Директ-Медиа</w:t>
      </w:r>
      <w:proofErr w:type="spell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, 2012. </w:t>
      </w:r>
    </w:p>
    <w:p w:rsidR="005276A0" w:rsidRPr="005276A0" w:rsidRDefault="005276A0" w:rsidP="005276A0">
      <w:pPr>
        <w:numPr>
          <w:ilvl w:val="0"/>
          <w:numId w:val="3"/>
        </w:numPr>
        <w:shd w:val="clear" w:color="auto" w:fill="FFFFFF"/>
        <w:spacing w:after="0" w:line="374" w:lineRule="exact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proofErr w:type="spell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Смелик</w:t>
      </w:r>
      <w:proofErr w:type="gram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,Р</w:t>
      </w:r>
      <w:proofErr w:type="gram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.Г</w:t>
      </w:r>
      <w:proofErr w:type="spell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. Экономика предприятия (организации): учебник. –  Омск</w:t>
      </w:r>
      <w:proofErr w:type="gram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:</w:t>
      </w:r>
      <w:proofErr w:type="gram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Омский государственный университет, 2014.</w:t>
      </w:r>
    </w:p>
    <w:p w:rsidR="005276A0" w:rsidRPr="005276A0" w:rsidRDefault="005276A0" w:rsidP="005276A0">
      <w:pPr>
        <w:numPr>
          <w:ilvl w:val="0"/>
          <w:numId w:val="3"/>
        </w:numPr>
        <w:shd w:val="clear" w:color="auto" w:fill="FFFFFF"/>
        <w:spacing w:after="0" w:line="374" w:lineRule="exact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proofErr w:type="spell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Паштова</w:t>
      </w:r>
      <w:proofErr w:type="spell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Л.Г. Экономика фирмы: теория и практика : учеб. пособие</w:t>
      </w:r>
      <w:proofErr w:type="gram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.</w:t>
      </w:r>
      <w:proofErr w:type="gram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–Ростов-на-Дону: Март, 2011.</w:t>
      </w:r>
    </w:p>
    <w:p w:rsidR="005276A0" w:rsidRPr="005276A0" w:rsidRDefault="005276A0" w:rsidP="005276A0">
      <w:pPr>
        <w:numPr>
          <w:ilvl w:val="0"/>
          <w:numId w:val="3"/>
        </w:numPr>
        <w:shd w:val="clear" w:color="auto" w:fill="FFFFFF"/>
        <w:spacing w:after="0" w:line="374" w:lineRule="exact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proofErr w:type="spell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Шатаева</w:t>
      </w:r>
      <w:proofErr w:type="spell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О.В. Экономика предприятия (фирмы): учебное пособие М.; Берлин: </w:t>
      </w:r>
      <w:proofErr w:type="spell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Директ-Медиа</w:t>
      </w:r>
      <w:proofErr w:type="spell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, 2015.</w:t>
      </w:r>
    </w:p>
    <w:p w:rsidR="005276A0" w:rsidRPr="005276A0" w:rsidRDefault="005276A0" w:rsidP="005276A0">
      <w:pPr>
        <w:numPr>
          <w:ilvl w:val="0"/>
          <w:numId w:val="3"/>
        </w:numPr>
        <w:shd w:val="clear" w:color="auto" w:fill="FFFFFF"/>
        <w:spacing w:after="0" w:line="374" w:lineRule="exact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Экономика предприятия: учебник</w:t>
      </w:r>
      <w:proofErr w:type="gram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 / П</w:t>
      </w:r>
      <w:proofErr w:type="gram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 xml:space="preserve">од ред. В.Я. Горфинкель. – М.: </w:t>
      </w:r>
      <w:proofErr w:type="spellStart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Юнити-Дана</w:t>
      </w:r>
      <w:proofErr w:type="spellEnd"/>
      <w:r w:rsidRPr="005276A0">
        <w:rPr>
          <w:rFonts w:eastAsia="Times New Roman" w:cs="Times New Roman"/>
          <w:bCs/>
          <w:color w:val="000000"/>
          <w:szCs w:val="28"/>
          <w:lang w:eastAsia="ru-RU"/>
        </w:rPr>
        <w:t>, 2013.</w:t>
      </w:r>
    </w:p>
    <w:p w:rsidR="005276A0" w:rsidRPr="005276A0" w:rsidRDefault="005276A0" w:rsidP="005276A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</w:p>
    <w:p w:rsidR="005276A0" w:rsidRPr="005276A0" w:rsidRDefault="005276A0" w:rsidP="005276A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5276A0">
        <w:rPr>
          <w:rFonts w:eastAsia="Calibri" w:cs="Times New Roman"/>
          <w:b/>
          <w:color w:val="000000"/>
          <w:szCs w:val="28"/>
        </w:rPr>
        <w:t>Дополнительная литература</w:t>
      </w:r>
    </w:p>
    <w:p w:rsidR="005276A0" w:rsidRPr="005276A0" w:rsidRDefault="005276A0" w:rsidP="005276A0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eastAsia="SimSun" w:cs="Times New Roman"/>
          <w:kern w:val="1"/>
          <w:szCs w:val="28"/>
          <w:lang w:eastAsia="hi-IN" w:bidi="hi-IN"/>
        </w:rPr>
      </w:pPr>
      <w:proofErr w:type="spellStart"/>
      <w:r w:rsidRPr="005276A0">
        <w:rPr>
          <w:rFonts w:eastAsia="SimSun" w:cs="Times New Roman"/>
          <w:kern w:val="1"/>
          <w:szCs w:val="28"/>
          <w:lang w:eastAsia="hi-IN" w:bidi="hi-IN"/>
        </w:rPr>
        <w:t>Афонасова</w:t>
      </w:r>
      <w:proofErr w:type="spellEnd"/>
      <w:r w:rsidRPr="005276A0">
        <w:rPr>
          <w:rFonts w:eastAsia="SimSun" w:cs="Times New Roman"/>
          <w:kern w:val="1"/>
          <w:szCs w:val="28"/>
          <w:lang w:eastAsia="hi-IN" w:bidi="hi-IN"/>
        </w:rPr>
        <w:t xml:space="preserve"> М.А. Экономика предприятия: учебное пособие / М.А. </w:t>
      </w:r>
      <w:proofErr w:type="spellStart"/>
      <w:r w:rsidRPr="005276A0">
        <w:rPr>
          <w:rFonts w:eastAsia="SimSun" w:cs="Times New Roman"/>
          <w:kern w:val="1"/>
          <w:szCs w:val="28"/>
          <w:lang w:eastAsia="hi-IN" w:bidi="hi-IN"/>
        </w:rPr>
        <w:t>Афонасова</w:t>
      </w:r>
      <w:proofErr w:type="spellEnd"/>
      <w:r w:rsidRPr="005276A0">
        <w:rPr>
          <w:rFonts w:eastAsia="SimSun" w:cs="Times New Roman"/>
          <w:kern w:val="1"/>
          <w:szCs w:val="28"/>
          <w:lang w:eastAsia="hi-IN" w:bidi="hi-IN"/>
        </w:rPr>
        <w:t xml:space="preserve">. – Томск: Эль </w:t>
      </w:r>
      <w:proofErr w:type="spellStart"/>
      <w:r w:rsidRPr="005276A0">
        <w:rPr>
          <w:rFonts w:eastAsia="SimSun" w:cs="Times New Roman"/>
          <w:kern w:val="1"/>
          <w:szCs w:val="28"/>
          <w:lang w:eastAsia="hi-IN" w:bidi="hi-IN"/>
        </w:rPr>
        <w:t>Контент</w:t>
      </w:r>
      <w:proofErr w:type="spellEnd"/>
      <w:r w:rsidRPr="005276A0">
        <w:rPr>
          <w:rFonts w:eastAsia="SimSun" w:cs="Times New Roman"/>
          <w:kern w:val="1"/>
          <w:szCs w:val="28"/>
          <w:lang w:eastAsia="hi-IN" w:bidi="hi-IN"/>
        </w:rPr>
        <w:t xml:space="preserve">, 2014. </w:t>
      </w:r>
    </w:p>
    <w:p w:rsidR="005276A0" w:rsidRPr="005276A0" w:rsidRDefault="005276A0" w:rsidP="005276A0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eastAsia="SimSun" w:cs="Times New Roman"/>
          <w:kern w:val="1"/>
          <w:szCs w:val="28"/>
          <w:lang w:eastAsia="hi-IN" w:bidi="hi-IN"/>
        </w:rPr>
      </w:pPr>
      <w:r w:rsidRPr="005276A0">
        <w:rPr>
          <w:rFonts w:eastAsia="SimSun" w:cs="Times New Roman"/>
          <w:kern w:val="1"/>
          <w:szCs w:val="28"/>
          <w:lang w:eastAsia="hi-IN" w:bidi="hi-IN"/>
        </w:rPr>
        <w:t xml:space="preserve">Романенко И.В. Экономика предприятия: учебное пособие / И.В. Романенко. – 5-е изд. </w:t>
      </w:r>
      <w:proofErr w:type="spellStart"/>
      <w:r w:rsidRPr="005276A0">
        <w:rPr>
          <w:rFonts w:eastAsia="SimSun" w:cs="Times New Roman"/>
          <w:kern w:val="1"/>
          <w:szCs w:val="28"/>
          <w:lang w:eastAsia="hi-IN" w:bidi="hi-IN"/>
        </w:rPr>
        <w:t>перераб</w:t>
      </w:r>
      <w:proofErr w:type="spellEnd"/>
      <w:r w:rsidRPr="005276A0">
        <w:rPr>
          <w:rFonts w:eastAsia="SimSun" w:cs="Times New Roman"/>
          <w:kern w:val="1"/>
          <w:szCs w:val="28"/>
          <w:lang w:eastAsia="hi-IN" w:bidi="hi-IN"/>
        </w:rPr>
        <w:t>. и доп. - М.: Финансы и статистика, 2011.</w:t>
      </w:r>
    </w:p>
    <w:p w:rsidR="005276A0" w:rsidRPr="005276A0" w:rsidRDefault="005276A0" w:rsidP="005276A0">
      <w:pPr>
        <w:widowControl w:val="0"/>
        <w:suppressAutoHyphens/>
        <w:spacing w:after="0" w:line="240" w:lineRule="auto"/>
        <w:ind w:left="993" w:hanging="426"/>
        <w:rPr>
          <w:rFonts w:eastAsia="SimSun" w:cs="Mangal"/>
          <w:kern w:val="1"/>
          <w:szCs w:val="28"/>
          <w:lang w:eastAsia="hi-IN" w:bidi="hi-IN"/>
        </w:rPr>
      </w:pPr>
      <w:r w:rsidRPr="005276A0">
        <w:rPr>
          <w:rFonts w:eastAsia="SimSun" w:cs="Times New Roman"/>
          <w:kern w:val="1"/>
          <w:szCs w:val="28"/>
          <w:lang w:eastAsia="hi-IN" w:bidi="hi-IN"/>
        </w:rPr>
        <w:t>3.   Фридман    А.М.    Экономика    предприятий    торговли    и    питания потребительского общества: Учебник / А. М. Фридман.  – М.: Дашков и К</w:t>
      </w:r>
      <w:proofErr w:type="gramStart"/>
      <w:r w:rsidRPr="005276A0">
        <w:rPr>
          <w:rFonts w:eastAsia="SimSun" w:cs="Times New Roman"/>
          <w:kern w:val="1"/>
          <w:szCs w:val="28"/>
          <w:vertAlign w:val="superscript"/>
          <w:lang w:eastAsia="hi-IN" w:bidi="hi-IN"/>
        </w:rPr>
        <w:t>0</w:t>
      </w:r>
      <w:proofErr w:type="gramEnd"/>
      <w:r w:rsidRPr="005276A0">
        <w:rPr>
          <w:rFonts w:eastAsia="SimSun" w:cs="Times New Roman"/>
          <w:kern w:val="1"/>
          <w:szCs w:val="28"/>
          <w:lang w:eastAsia="hi-IN" w:bidi="hi-IN"/>
        </w:rPr>
        <w:t xml:space="preserve">, 2015. </w:t>
      </w:r>
    </w:p>
    <w:p w:rsidR="005276A0" w:rsidRPr="005276A0" w:rsidRDefault="005276A0" w:rsidP="005276A0">
      <w:pPr>
        <w:spacing w:before="257" w:after="0" w:line="371" w:lineRule="exact"/>
        <w:ind w:right="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5276A0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Ресурсы информационно-телекоммуникационной сети "Интернет", необходимые для освоения дисциплины (модуля)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3828"/>
      </w:tblGrid>
      <w:tr w:rsidR="005276A0" w:rsidRPr="005276A0" w:rsidTr="00DC6E25">
        <w:tc>
          <w:tcPr>
            <w:tcW w:w="817" w:type="dxa"/>
            <w:shd w:val="clear" w:color="auto" w:fill="CCFFCC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b/>
                <w:color w:val="000000"/>
                <w:sz w:val="24"/>
                <w:szCs w:val="28"/>
              </w:rPr>
            </w:pPr>
            <w:r w:rsidRPr="005276A0">
              <w:rPr>
                <w:rFonts w:eastAsia="Calibri" w:cs="Times New Roman"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276A0">
              <w:rPr>
                <w:rFonts w:eastAsia="Calibri" w:cs="Times New Roman"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5276A0">
              <w:rPr>
                <w:rFonts w:eastAsia="Calibri" w:cs="Times New Roman"/>
                <w:color w:val="000000"/>
                <w:sz w:val="24"/>
                <w:szCs w:val="28"/>
              </w:rPr>
              <w:t>/</w:t>
            </w:r>
            <w:proofErr w:type="spellStart"/>
            <w:r w:rsidRPr="005276A0">
              <w:rPr>
                <w:rFonts w:eastAsia="Calibri" w:cs="Times New Roman"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CCFFCC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b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b/>
                <w:color w:val="000000"/>
                <w:sz w:val="24"/>
                <w:szCs w:val="28"/>
              </w:rPr>
              <w:t>Интернет ресурс (адрес)</w:t>
            </w:r>
          </w:p>
        </w:tc>
        <w:tc>
          <w:tcPr>
            <w:tcW w:w="3828" w:type="dxa"/>
            <w:shd w:val="clear" w:color="auto" w:fill="CCFFCC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b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b/>
                <w:color w:val="000000"/>
                <w:sz w:val="24"/>
                <w:szCs w:val="28"/>
              </w:rPr>
              <w:t>Описание ресурса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76A0">
              <w:rPr>
                <w:rFonts w:eastAsia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  <w:r w:rsidRPr="005276A0">
              <w:rPr>
                <w:rFonts w:eastAsia="Times New Roman" w:cs="Times New Roman"/>
                <w:sz w:val="24"/>
                <w:szCs w:val="28"/>
                <w:lang w:eastAsia="ru-RU"/>
              </w:rPr>
              <w:t>http://institutiones.com/download/books/1041-mezhdunarodnaya-ekonomika-uchebnik-mgu.html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iCs/>
                <w:color w:val="000000"/>
                <w:sz w:val="24"/>
                <w:szCs w:val="28"/>
                <w:lang w:eastAsia="ru-RU"/>
              </w:rPr>
              <w:t>книги и учебники по экономике, лекции и журналы экономической тематики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http://www.libertarium.ru/library–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библиотека материалов по экономической тематике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snapToGrid w:val="0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http://www.finansy.ru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материалы по социально-экономическому положению и развитию в России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http://diss.rsl.ru/–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электронная библиотека диссертаций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http://consultant.ru/–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справочно-информационная система Консультант Плюс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http://garant.ru/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справочно-информационная система  «Гарант».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hyperlink r:id="rId30" w:history="1">
              <w:r w:rsidRPr="005276A0">
                <w:rPr>
                  <w:rFonts w:eastAsia="Tahoma" w:cs="Times New Roman"/>
                  <w:color w:val="0066CC"/>
                  <w:sz w:val="24"/>
                  <w:u w:val="single"/>
                  <w:lang w:eastAsia="ru-RU"/>
                </w:rPr>
                <w:t>http://minfin.ru/</w:t>
              </w:r>
            </w:hyperlink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официальный сайт Министерства финансов РФ</w:t>
            </w:r>
          </w:p>
        </w:tc>
      </w:tr>
      <w:tr w:rsidR="005276A0" w:rsidRPr="005276A0" w:rsidTr="00DC6E25">
        <w:tc>
          <w:tcPr>
            <w:tcW w:w="817" w:type="dxa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hyperlink r:id="rId31" w:history="1">
              <w:r w:rsidRPr="005276A0">
                <w:rPr>
                  <w:rFonts w:eastAsia="Tahoma" w:cs="Times New Roman"/>
                  <w:color w:val="0066CC"/>
                  <w:sz w:val="24"/>
                  <w:u w:val="single"/>
                  <w:lang w:eastAsia="ru-RU"/>
                </w:rPr>
                <w:t>http://www.expert.ru/</w:t>
              </w:r>
            </w:hyperlink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76A0" w:rsidRPr="005276A0" w:rsidRDefault="005276A0" w:rsidP="005276A0">
            <w:pPr>
              <w:widowControl w:val="0"/>
              <w:spacing w:after="0" w:line="240" w:lineRule="auto"/>
              <w:jc w:val="center"/>
              <w:rPr>
                <w:rFonts w:eastAsia="Tahoma" w:cs="Times New Roman"/>
                <w:color w:val="000000"/>
                <w:sz w:val="24"/>
                <w:szCs w:val="28"/>
              </w:rPr>
            </w:pPr>
            <w:r w:rsidRPr="005276A0">
              <w:rPr>
                <w:rFonts w:eastAsia="Tahoma" w:cs="Times New Roman"/>
                <w:color w:val="000000"/>
                <w:sz w:val="24"/>
                <w:szCs w:val="28"/>
                <w:lang w:eastAsia="ru-RU"/>
              </w:rPr>
              <w:t>журнал «Эксперт».</w:t>
            </w:r>
          </w:p>
        </w:tc>
      </w:tr>
    </w:tbl>
    <w:p w:rsidR="00025D6B" w:rsidRDefault="00025D6B" w:rsidP="00025D6B">
      <w:pPr>
        <w:spacing w:after="0" w:line="24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025D6B" w:rsidRDefault="00025D6B" w:rsidP="00025D6B">
      <w:pPr>
        <w:spacing w:after="0" w:line="240" w:lineRule="auto"/>
        <w:ind w:firstLine="709"/>
        <w:jc w:val="right"/>
        <w:rPr>
          <w:b/>
        </w:rPr>
      </w:pPr>
    </w:p>
    <w:p w:rsidR="007273D4" w:rsidRPr="007273D4" w:rsidRDefault="007273D4" w:rsidP="00025D6B">
      <w:pPr>
        <w:spacing w:after="0" w:line="240" w:lineRule="auto"/>
        <w:ind w:firstLine="709"/>
        <w:jc w:val="center"/>
        <w:outlineLvl w:val="0"/>
        <w:rPr>
          <w:b/>
        </w:rPr>
      </w:pPr>
      <w:bookmarkStart w:id="4" w:name="_Toc7462314"/>
      <w:r w:rsidRPr="007273D4">
        <w:rPr>
          <w:b/>
        </w:rPr>
        <w:t>ТЕМАТИКА ТЕОРЕТИЧЕСКОЙ ЧАСТИ КУРСОВОЙ РАБОТЫ</w:t>
      </w:r>
      <w:bookmarkEnd w:id="4"/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1. Пути и резервы повышения эффективности производства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Сущность и критерии экономической эффективности производства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Показатели, характеризующие эффективность производства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Факторы и пути повышения эффективности производства в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2. Пути совершенствования общей и производственной структуры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Понятия «общая» и «производственная» структура организации, виды производственной структуры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Технико-экономическая характеристика организации, особенности ее общей и производственной структуры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Пути совершенствования общей и производственной структуры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3. Основные фонды организации, их состав, источники формирования и воспроизводства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Сущность, состав и структура основных производственных фондов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Структура основных фондов и динамика их изменения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Система показателей и важнейшие пути улучшения использования основных производственных фондов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4. Оборотные средства и показатели эффективности их использования 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Оборотные средства организации, их состав и структура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Структура оборотных средств организации и факторы, ее определяющие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Система показателей, важнейшие пути ускорения оборачиваемости и экономическая эффективность улучшения использования оборотных средств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5. Резервы и пути экономии материальных ресурсов 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lastRenderedPageBreak/>
        <w:t>1.</w:t>
      </w:r>
      <w:r>
        <w:tab/>
        <w:t>Значение рационального использования материальных ресурсов на предприятии и классификация резервов их экономии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Показатели использования материальных ресурсов и их влияние на основные экономические результаты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Основные направления экономии материальных ресурсов в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6. Пути повышения производительности труда 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Понятие и значение повышения производительности труда в условиях рыночной экономики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Динамика и темпы роста производительности труда. Влияние производительности труда на основные экономические результаты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Резервы и пути повышения производительности труда в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7. Управление персоналом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Система управления персоналом, содержание, методы управления персоналом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Динамика потребности в персонале и планирование его численности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Наем, отбор и профессиональная подготовка персонала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8. Организация оплаты труда работников на предприятии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Принципиальные положения, формы и системы оплаты труда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Особенности применения различных форм и систем оплаты труда 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Мотивация труда в условиях рыночной экономики и зарубежный опыт оплаты труда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9. Формирование хозяйственной стратегии организации на перспективу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Механизм функционирования организации в условиях рыночной экономики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Регулирующая роль цены и качества продукции в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Прибыль организации как цель ее функционирования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lastRenderedPageBreak/>
        <w:t>Тема 10. Разработка рыночной стратегии и объем продаж 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Маркетинг как ведущая функция управления, определяющая рыночную и производственную стратегию предприятия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Экономический потенциал: влияние объема продаж на экономические показатели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Наличие потребителей, исследование рынка в форме рыночной сегментации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 xml:space="preserve">Тема 11. Определение </w:t>
      </w:r>
      <w:proofErr w:type="gramStart"/>
      <w:r w:rsidRPr="007273D4">
        <w:rPr>
          <w:u w:val="single"/>
        </w:rPr>
        <w:t>оптимального</w:t>
      </w:r>
      <w:proofErr w:type="gramEnd"/>
      <w:r w:rsidRPr="007273D4">
        <w:rPr>
          <w:u w:val="single"/>
        </w:rPr>
        <w:t xml:space="preserve"> объема продукции на предприятии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Определяющая роль производства продукции и услуг в удовлетворении потребностей общества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Применение в организации современной техники, технологии, методов организации производства и влияния объема производства на показатели производительности труда, себестоимости, прибыли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Определение оптимального объема производства продукции и роль маркетинга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12. Экономическая эффективность внедрения новой техники и технологии на предприятии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Значение и основные направления внедрения новой техники и технологии 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Уровень развития новой техники и технологии и их влияние на экономические результаты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Экономическая эффективность мероприятий по новой технике и технологии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13. Кредит и его роль в современной экономике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Сущность, значение и виды кредитов в России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Особенности кредитования населения в РФ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Методики расчета процентов по кредитам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14. Бизнес-планирование организации, методика его разработки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Методологические основы планирования в организации. Содержание предпринимательского бизнес-плана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Место бизнес-плана в развитии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Методика разработки бизнес-плана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lastRenderedPageBreak/>
        <w:t xml:space="preserve">Тема 15. Себестоимость продукции и методы ее </w:t>
      </w:r>
      <w:proofErr w:type="spellStart"/>
      <w:r w:rsidRPr="007273D4">
        <w:rPr>
          <w:u w:val="single"/>
        </w:rPr>
        <w:t>калькулирования</w:t>
      </w:r>
      <w:proofErr w:type="spellEnd"/>
      <w:r w:rsidRPr="007273D4">
        <w:rPr>
          <w:u w:val="single"/>
        </w:rPr>
        <w:t xml:space="preserve"> 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Понятие «издержек производства». Классификация затрат на производство продукции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Система управления издержками производства в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Основные направления снижения затрат на производство продукции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16. Малые предприятия и их развитие в современных условиях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Сущность малых предприятий и их место в экономике России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Технико-экономическая характеристика малого предприятия, особенности его создания и функционирования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Преимущества и проблемы малого предприятия, пути решения проблем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17. Качество продукц</w:t>
      </w:r>
      <w:proofErr w:type="gramStart"/>
      <w:r w:rsidRPr="007273D4">
        <w:rPr>
          <w:u w:val="single"/>
        </w:rPr>
        <w:t>ии и ее</w:t>
      </w:r>
      <w:proofErr w:type="gramEnd"/>
      <w:r w:rsidRPr="007273D4">
        <w:rPr>
          <w:u w:val="single"/>
        </w:rPr>
        <w:t xml:space="preserve"> конкурентоспособность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Понятие и показатели качества продукции. Значение качества для обеспечения конкурентоспособности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Мероприятия по повышению качества продукции и их влияние на экономические показатели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Экономическая эффективность мероприятий по повышению качества продукц</w:t>
      </w:r>
      <w:proofErr w:type="gramStart"/>
      <w:r>
        <w:t>ии и ее</w:t>
      </w:r>
      <w:proofErr w:type="gramEnd"/>
      <w:r>
        <w:t xml:space="preserve"> конкурентоспособности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18. Системы управления качеством продукции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Объективная необходимость управления качеством продукции в современных условиях, системы управления качеством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Содержание системы управления качеством продукции и их влияние на основные экономические результаты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Стратегия организации в управлении качеством продукц</w:t>
      </w:r>
      <w:proofErr w:type="gramStart"/>
      <w:r>
        <w:t>ии и ее</w:t>
      </w:r>
      <w:proofErr w:type="gramEnd"/>
      <w:r>
        <w:t xml:space="preserve"> экономическая эффективность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19. Инновации предприятия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Сущность инновационного предпринимательства. Классификация инноваций, характеристика их организационных форм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Инновационные проекты и их влияние на основные экономические результаты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Измерение и оценка инновационных проектов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20. Инвестиции на предприятии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lastRenderedPageBreak/>
        <w:t>1.</w:t>
      </w:r>
      <w:r>
        <w:tab/>
        <w:t>Сущность инвестиций и основные характеристики инвестиционного процесса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Инвестиционные процессы на предприятии и их влияние на основные экономические результаты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Экономическая эффективность осуществления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21. Внешнеэкономическая деятельность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Сущность инвестиций в системе мирохозяйственных связей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Основные этапы подготовки внешнеторговых операций и их влияние на основные экономические результаты деятельности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Экономическая эффективность осуществления инвестиционных проектов в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22. Аренда и лизинг в условиях рыночной экономики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Особенности и структура договора аренды в условиях рыночной экономики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Особенности и назначение лизинга в современной экономике России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Сравнительная характеристика аренды и лизинга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23. Финансирование и кредитование капитальных вложений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Экономическая сущность категории «финансирование капитальных вложений». Направления капитальных вложений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Источники и методы финансирования капитальных вложений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Документы, предоставляемые застройщиками при финансировании капитальных вложений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24. Цены и ценообразование на продукцию и услуги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Понятие цены, роль цены в предпринимательской деятельности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Классификация цен на его товары и услуги. Влияние различных факторов на цены продукции и услуг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Методы расчета цены на продукцию и услуги предприятия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25. Себестоимость продукции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Издержки производства и реализации продукции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 xml:space="preserve">Методы </w:t>
      </w:r>
      <w:proofErr w:type="spellStart"/>
      <w:r>
        <w:t>калькулирования</w:t>
      </w:r>
      <w:proofErr w:type="spellEnd"/>
      <w:r>
        <w:t xml:space="preserve"> себестоимости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Пути снижения себестоимости продукции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lastRenderedPageBreak/>
        <w:t>Тема 26. Прибыль и рентабельность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Доходы и расходы организации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Виды и показатели прибыли, рентабельности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Пути повышения прибыли и рентабельности организации</w:t>
      </w:r>
    </w:p>
    <w:p w:rsidR="007273D4" w:rsidRDefault="007273D4" w:rsidP="007273D4">
      <w:pPr>
        <w:spacing w:after="0" w:line="240" w:lineRule="auto"/>
        <w:ind w:firstLine="709"/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27. Производственная мощность и планирование капитальных вложений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Производственная мощность и ее определяющие факторы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Инвестирование в производственные мощности</w:t>
      </w:r>
    </w:p>
    <w:p w:rsidR="007273D4" w:rsidRDefault="007273D4" w:rsidP="007273D4">
      <w:pPr>
        <w:spacing w:after="0" w:line="240" w:lineRule="auto"/>
        <w:ind w:firstLine="709"/>
      </w:pPr>
      <w:r>
        <w:t>3.</w:t>
      </w:r>
      <w:r>
        <w:tab/>
        <w:t>Влияние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ложений на развитие производственных мощностей в отрасли</w:t>
      </w: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</w:p>
    <w:p w:rsidR="007273D4" w:rsidRPr="007273D4" w:rsidRDefault="007273D4" w:rsidP="007273D4">
      <w:pPr>
        <w:spacing w:after="0" w:line="240" w:lineRule="auto"/>
        <w:ind w:firstLine="709"/>
        <w:rPr>
          <w:u w:val="single"/>
        </w:rPr>
      </w:pPr>
      <w:r w:rsidRPr="007273D4">
        <w:rPr>
          <w:u w:val="single"/>
        </w:rPr>
        <w:t>Тема 28. Амортизация основных средств. Методы исчисления амортизации</w:t>
      </w:r>
    </w:p>
    <w:p w:rsidR="007273D4" w:rsidRDefault="007273D4" w:rsidP="007273D4">
      <w:pPr>
        <w:spacing w:after="0" w:line="240" w:lineRule="auto"/>
        <w:ind w:firstLine="709"/>
      </w:pPr>
      <w:r>
        <w:t>План</w:t>
      </w:r>
    </w:p>
    <w:p w:rsidR="007273D4" w:rsidRDefault="007273D4" w:rsidP="007273D4">
      <w:pPr>
        <w:spacing w:after="0" w:line="240" w:lineRule="auto"/>
        <w:ind w:firstLine="709"/>
      </w:pPr>
      <w:r>
        <w:t>1.</w:t>
      </w:r>
      <w:r>
        <w:tab/>
        <w:t>Понятие, сущность и классификация основных средств</w:t>
      </w:r>
    </w:p>
    <w:p w:rsidR="007273D4" w:rsidRDefault="007273D4" w:rsidP="007273D4">
      <w:pPr>
        <w:spacing w:after="0" w:line="240" w:lineRule="auto"/>
        <w:ind w:firstLine="709"/>
      </w:pPr>
      <w:r>
        <w:t>2.</w:t>
      </w:r>
      <w:r>
        <w:tab/>
        <w:t>Основные методы начисления амортизации</w:t>
      </w:r>
    </w:p>
    <w:p w:rsidR="007273D4" w:rsidRPr="005114D9" w:rsidRDefault="007273D4" w:rsidP="007273D4">
      <w:pPr>
        <w:spacing w:after="0" w:line="240" w:lineRule="auto"/>
        <w:ind w:firstLine="709"/>
      </w:pPr>
      <w:r>
        <w:t>3.</w:t>
      </w:r>
      <w:r>
        <w:tab/>
        <w:t>Амортизация, как источник формирования основных фондов</w:t>
      </w:r>
    </w:p>
    <w:p w:rsidR="00025D6B" w:rsidRDefault="00025D6B">
      <w:pPr>
        <w:spacing w:line="276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7273D4" w:rsidRDefault="00025D6B" w:rsidP="007273D4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9180594"/>
        <w:docPartObj>
          <w:docPartGallery w:val="Table of Contents"/>
          <w:docPartUnique/>
        </w:docPartObj>
      </w:sdtPr>
      <w:sdtContent>
        <w:p w:rsidR="00025D6B" w:rsidRDefault="00025D6B">
          <w:pPr>
            <w:pStyle w:val="a5"/>
          </w:pPr>
        </w:p>
        <w:p w:rsidR="00025D6B" w:rsidRPr="00025D6B" w:rsidRDefault="00713EA7" w:rsidP="00025D6B">
          <w:pPr>
            <w:pStyle w:val="11"/>
            <w:rPr>
              <w:noProof/>
            </w:rPr>
          </w:pPr>
          <w:r>
            <w:fldChar w:fldCharType="begin"/>
          </w:r>
          <w:r w:rsidR="00025D6B">
            <w:instrText xml:space="preserve"> TOC \o "1-3" \h \z \u </w:instrText>
          </w:r>
          <w:r>
            <w:fldChar w:fldCharType="separate"/>
          </w:r>
          <w:hyperlink w:anchor="_Toc7462310" w:history="1">
            <w:r w:rsidR="00025D6B" w:rsidRPr="00025D6B">
              <w:rPr>
                <w:rStyle w:val="a6"/>
                <w:noProof/>
              </w:rPr>
              <w:t>Методические указания по выполнению курсовой работы</w:t>
            </w:r>
            <w:r w:rsidR="00025D6B" w:rsidRPr="00025D6B">
              <w:rPr>
                <w:noProof/>
                <w:webHidden/>
              </w:rPr>
              <w:tab/>
            </w:r>
            <w:r w:rsidRPr="00025D6B">
              <w:rPr>
                <w:noProof/>
                <w:webHidden/>
              </w:rPr>
              <w:fldChar w:fldCharType="begin"/>
            </w:r>
            <w:r w:rsidR="00025D6B" w:rsidRPr="00025D6B">
              <w:rPr>
                <w:noProof/>
                <w:webHidden/>
              </w:rPr>
              <w:instrText xml:space="preserve"> PAGEREF _Toc7462310 \h </w:instrText>
            </w:r>
            <w:r w:rsidRPr="00025D6B">
              <w:rPr>
                <w:noProof/>
                <w:webHidden/>
              </w:rPr>
            </w:r>
            <w:r w:rsidRPr="00025D6B">
              <w:rPr>
                <w:noProof/>
                <w:webHidden/>
              </w:rPr>
              <w:fldChar w:fldCharType="separate"/>
            </w:r>
            <w:r w:rsidR="005276A0">
              <w:rPr>
                <w:noProof/>
                <w:webHidden/>
              </w:rPr>
              <w:t>2</w:t>
            </w:r>
            <w:r w:rsidRPr="00025D6B">
              <w:rPr>
                <w:noProof/>
                <w:webHidden/>
              </w:rPr>
              <w:fldChar w:fldCharType="end"/>
            </w:r>
          </w:hyperlink>
        </w:p>
        <w:p w:rsidR="00025D6B" w:rsidRPr="00025D6B" w:rsidRDefault="00713EA7" w:rsidP="00025D6B">
          <w:pPr>
            <w:pStyle w:val="11"/>
            <w:rPr>
              <w:noProof/>
            </w:rPr>
          </w:pPr>
          <w:hyperlink w:anchor="_Toc7462311" w:history="1">
            <w:r w:rsidR="00025D6B">
              <w:rPr>
                <w:rStyle w:val="a6"/>
                <w:noProof/>
              </w:rPr>
              <w:t>З</w:t>
            </w:r>
            <w:r w:rsidR="00025D6B" w:rsidRPr="00025D6B">
              <w:rPr>
                <w:rStyle w:val="a6"/>
                <w:noProof/>
              </w:rPr>
              <w:t>адание к практической части курсовой работы</w:t>
            </w:r>
            <w:r w:rsidR="00025D6B" w:rsidRPr="00025D6B">
              <w:rPr>
                <w:noProof/>
                <w:webHidden/>
              </w:rPr>
              <w:tab/>
            </w:r>
            <w:r w:rsidRPr="00025D6B">
              <w:rPr>
                <w:noProof/>
                <w:webHidden/>
              </w:rPr>
              <w:fldChar w:fldCharType="begin"/>
            </w:r>
            <w:r w:rsidR="00025D6B" w:rsidRPr="00025D6B">
              <w:rPr>
                <w:noProof/>
                <w:webHidden/>
              </w:rPr>
              <w:instrText xml:space="preserve"> PAGEREF _Toc7462311 \h </w:instrText>
            </w:r>
            <w:r w:rsidRPr="00025D6B">
              <w:rPr>
                <w:noProof/>
                <w:webHidden/>
              </w:rPr>
            </w:r>
            <w:r w:rsidRPr="00025D6B">
              <w:rPr>
                <w:noProof/>
                <w:webHidden/>
              </w:rPr>
              <w:fldChar w:fldCharType="separate"/>
            </w:r>
            <w:r w:rsidR="005276A0">
              <w:rPr>
                <w:noProof/>
                <w:webHidden/>
              </w:rPr>
              <w:t>4</w:t>
            </w:r>
            <w:r w:rsidRPr="00025D6B">
              <w:rPr>
                <w:noProof/>
                <w:webHidden/>
              </w:rPr>
              <w:fldChar w:fldCharType="end"/>
            </w:r>
          </w:hyperlink>
        </w:p>
        <w:p w:rsidR="00025D6B" w:rsidRPr="00025D6B" w:rsidRDefault="00713EA7" w:rsidP="00025D6B">
          <w:pPr>
            <w:pStyle w:val="11"/>
            <w:rPr>
              <w:noProof/>
            </w:rPr>
          </w:pPr>
          <w:hyperlink w:anchor="_Toc7462312" w:history="1">
            <w:r w:rsidR="00025D6B">
              <w:rPr>
                <w:rStyle w:val="a6"/>
                <w:rFonts w:cs="Times New Roman"/>
                <w:noProof/>
              </w:rPr>
              <w:t>М</w:t>
            </w:r>
            <w:r w:rsidR="00025D6B" w:rsidRPr="00025D6B">
              <w:rPr>
                <w:rStyle w:val="a6"/>
                <w:rFonts w:cs="Times New Roman"/>
                <w:noProof/>
              </w:rPr>
              <w:t>етодические указания по выполнению заданий практической части курсовой работы</w:t>
            </w:r>
            <w:r w:rsidR="00025D6B" w:rsidRPr="00025D6B">
              <w:rPr>
                <w:noProof/>
                <w:webHidden/>
              </w:rPr>
              <w:tab/>
            </w:r>
            <w:r w:rsidRPr="00025D6B">
              <w:rPr>
                <w:noProof/>
                <w:webHidden/>
              </w:rPr>
              <w:fldChar w:fldCharType="begin"/>
            </w:r>
            <w:r w:rsidR="00025D6B" w:rsidRPr="00025D6B">
              <w:rPr>
                <w:noProof/>
                <w:webHidden/>
              </w:rPr>
              <w:instrText xml:space="preserve"> PAGEREF _Toc7462312 \h </w:instrText>
            </w:r>
            <w:r w:rsidRPr="00025D6B">
              <w:rPr>
                <w:noProof/>
                <w:webHidden/>
              </w:rPr>
            </w:r>
            <w:r w:rsidRPr="00025D6B">
              <w:rPr>
                <w:noProof/>
                <w:webHidden/>
              </w:rPr>
              <w:fldChar w:fldCharType="separate"/>
            </w:r>
            <w:r w:rsidR="005276A0">
              <w:rPr>
                <w:noProof/>
                <w:webHidden/>
              </w:rPr>
              <w:t>7</w:t>
            </w:r>
            <w:r w:rsidRPr="00025D6B">
              <w:rPr>
                <w:noProof/>
                <w:webHidden/>
              </w:rPr>
              <w:fldChar w:fldCharType="end"/>
            </w:r>
          </w:hyperlink>
        </w:p>
        <w:p w:rsidR="00025D6B" w:rsidRPr="00025D6B" w:rsidRDefault="00713EA7" w:rsidP="00025D6B">
          <w:pPr>
            <w:pStyle w:val="11"/>
            <w:rPr>
              <w:noProof/>
            </w:rPr>
          </w:pPr>
          <w:hyperlink w:anchor="_Toc7462313" w:history="1">
            <w:r w:rsidR="00025D6B">
              <w:rPr>
                <w:rStyle w:val="a6"/>
                <w:noProof/>
              </w:rPr>
              <w:t>С</w:t>
            </w:r>
            <w:r w:rsidR="00025D6B" w:rsidRPr="00025D6B">
              <w:rPr>
                <w:rStyle w:val="a6"/>
                <w:noProof/>
              </w:rPr>
              <w:t>писок рекомендуемой литературы</w:t>
            </w:r>
            <w:r w:rsidR="00025D6B" w:rsidRPr="00025D6B">
              <w:rPr>
                <w:noProof/>
                <w:webHidden/>
              </w:rPr>
              <w:tab/>
            </w:r>
            <w:r w:rsidRPr="00025D6B">
              <w:rPr>
                <w:noProof/>
                <w:webHidden/>
              </w:rPr>
              <w:fldChar w:fldCharType="begin"/>
            </w:r>
            <w:r w:rsidR="00025D6B" w:rsidRPr="00025D6B">
              <w:rPr>
                <w:noProof/>
                <w:webHidden/>
              </w:rPr>
              <w:instrText xml:space="preserve"> PAGEREF _Toc7462313 \h </w:instrText>
            </w:r>
            <w:r w:rsidRPr="00025D6B">
              <w:rPr>
                <w:noProof/>
                <w:webHidden/>
              </w:rPr>
            </w:r>
            <w:r w:rsidRPr="00025D6B">
              <w:rPr>
                <w:noProof/>
                <w:webHidden/>
              </w:rPr>
              <w:fldChar w:fldCharType="separate"/>
            </w:r>
            <w:r w:rsidR="005276A0">
              <w:rPr>
                <w:noProof/>
                <w:webHidden/>
              </w:rPr>
              <w:t>11</w:t>
            </w:r>
            <w:r w:rsidRPr="00025D6B">
              <w:rPr>
                <w:noProof/>
                <w:webHidden/>
              </w:rPr>
              <w:fldChar w:fldCharType="end"/>
            </w:r>
          </w:hyperlink>
        </w:p>
        <w:p w:rsidR="00025D6B" w:rsidRPr="00025D6B" w:rsidRDefault="00025D6B" w:rsidP="00025D6B">
          <w:pPr>
            <w:pStyle w:val="11"/>
            <w:rPr>
              <w:noProof/>
            </w:rPr>
          </w:pPr>
          <w:r w:rsidRPr="00025D6B">
            <w:rPr>
              <w:rStyle w:val="a6"/>
              <w:noProof/>
              <w:color w:val="auto"/>
              <w:u w:val="none"/>
            </w:rPr>
            <w:t xml:space="preserve">Приложение. </w:t>
          </w:r>
          <w:hyperlink w:anchor="_Toc7462314" w:history="1">
            <w:r w:rsidRPr="00025D6B">
              <w:rPr>
                <w:rStyle w:val="a6"/>
                <w:noProof/>
              </w:rPr>
              <w:t>Тематика теоретической части курсовой работы</w:t>
            </w:r>
            <w:r w:rsidRPr="00025D6B">
              <w:rPr>
                <w:noProof/>
                <w:webHidden/>
              </w:rPr>
              <w:tab/>
            </w:r>
            <w:r w:rsidR="00713EA7" w:rsidRPr="00025D6B">
              <w:rPr>
                <w:noProof/>
                <w:webHidden/>
              </w:rPr>
              <w:fldChar w:fldCharType="begin"/>
            </w:r>
            <w:r w:rsidRPr="00025D6B">
              <w:rPr>
                <w:noProof/>
                <w:webHidden/>
              </w:rPr>
              <w:instrText xml:space="preserve"> PAGEREF _Toc7462314 \h </w:instrText>
            </w:r>
            <w:r w:rsidR="00713EA7" w:rsidRPr="00025D6B">
              <w:rPr>
                <w:noProof/>
                <w:webHidden/>
              </w:rPr>
            </w:r>
            <w:r w:rsidR="00713EA7" w:rsidRPr="00025D6B">
              <w:rPr>
                <w:noProof/>
                <w:webHidden/>
              </w:rPr>
              <w:fldChar w:fldCharType="separate"/>
            </w:r>
            <w:r w:rsidR="005276A0">
              <w:rPr>
                <w:noProof/>
                <w:webHidden/>
              </w:rPr>
              <w:t>12</w:t>
            </w:r>
            <w:r w:rsidR="00713EA7" w:rsidRPr="00025D6B">
              <w:rPr>
                <w:noProof/>
                <w:webHidden/>
              </w:rPr>
              <w:fldChar w:fldCharType="end"/>
            </w:r>
          </w:hyperlink>
        </w:p>
        <w:p w:rsidR="00025D6B" w:rsidRDefault="00713EA7">
          <w:r>
            <w:fldChar w:fldCharType="end"/>
          </w:r>
        </w:p>
      </w:sdtContent>
    </w:sdt>
    <w:p w:rsidR="00025D6B" w:rsidRPr="007273D4" w:rsidRDefault="00025D6B" w:rsidP="007273D4">
      <w:pPr>
        <w:spacing w:after="0"/>
        <w:ind w:firstLine="709"/>
        <w:jc w:val="center"/>
        <w:rPr>
          <w:b/>
          <w:szCs w:val="28"/>
        </w:rPr>
      </w:pPr>
    </w:p>
    <w:sectPr w:rsidR="00025D6B" w:rsidRPr="007273D4" w:rsidSect="004E74CB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A7" w:rsidRDefault="00C110A7" w:rsidP="00025D6B">
      <w:pPr>
        <w:spacing w:after="0" w:line="240" w:lineRule="auto"/>
      </w:pPr>
      <w:r>
        <w:separator/>
      </w:r>
    </w:p>
  </w:endnote>
  <w:endnote w:type="continuationSeparator" w:id="0">
    <w:p w:rsidR="00C110A7" w:rsidRDefault="00C110A7" w:rsidP="0002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35487" w:rsidRPr="00025D6B" w:rsidRDefault="00035487">
        <w:pPr>
          <w:pStyle w:val="ab"/>
          <w:jc w:val="center"/>
          <w:rPr>
            <w:sz w:val="24"/>
            <w:szCs w:val="24"/>
          </w:rPr>
        </w:pPr>
        <w:r w:rsidRPr="00025D6B">
          <w:rPr>
            <w:sz w:val="24"/>
            <w:szCs w:val="24"/>
          </w:rPr>
          <w:fldChar w:fldCharType="begin"/>
        </w:r>
        <w:r w:rsidRPr="00025D6B">
          <w:rPr>
            <w:sz w:val="24"/>
            <w:szCs w:val="24"/>
          </w:rPr>
          <w:instrText xml:space="preserve"> PAGE   \* MERGEFORMAT </w:instrText>
        </w:r>
        <w:r w:rsidRPr="00025D6B">
          <w:rPr>
            <w:sz w:val="24"/>
            <w:szCs w:val="24"/>
          </w:rPr>
          <w:fldChar w:fldCharType="separate"/>
        </w:r>
        <w:r w:rsidR="005276A0">
          <w:rPr>
            <w:noProof/>
            <w:sz w:val="24"/>
            <w:szCs w:val="24"/>
          </w:rPr>
          <w:t>3</w:t>
        </w:r>
        <w:r w:rsidRPr="00025D6B">
          <w:rPr>
            <w:sz w:val="24"/>
            <w:szCs w:val="24"/>
          </w:rPr>
          <w:fldChar w:fldCharType="end"/>
        </w:r>
      </w:p>
    </w:sdtContent>
  </w:sdt>
  <w:p w:rsidR="00035487" w:rsidRDefault="000354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A7" w:rsidRDefault="00C110A7" w:rsidP="00025D6B">
      <w:pPr>
        <w:spacing w:after="0" w:line="240" w:lineRule="auto"/>
      </w:pPr>
      <w:r>
        <w:separator/>
      </w:r>
    </w:p>
  </w:footnote>
  <w:footnote w:type="continuationSeparator" w:id="0">
    <w:p w:rsidR="00C110A7" w:rsidRDefault="00C110A7" w:rsidP="0002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CCC"/>
    <w:multiLevelType w:val="hybridMultilevel"/>
    <w:tmpl w:val="4352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C381E"/>
    <w:multiLevelType w:val="hybridMultilevel"/>
    <w:tmpl w:val="AC5CAFE4"/>
    <w:lvl w:ilvl="0" w:tplc="4642E7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A01EBF"/>
    <w:multiLevelType w:val="hybridMultilevel"/>
    <w:tmpl w:val="7526C342"/>
    <w:lvl w:ilvl="0" w:tplc="193A4C6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F2D"/>
    <w:rsid w:val="00025D6B"/>
    <w:rsid w:val="00035487"/>
    <w:rsid w:val="00111DE4"/>
    <w:rsid w:val="001166B6"/>
    <w:rsid w:val="00136D0C"/>
    <w:rsid w:val="001C7240"/>
    <w:rsid w:val="00276CED"/>
    <w:rsid w:val="002C62E3"/>
    <w:rsid w:val="00336E95"/>
    <w:rsid w:val="00402161"/>
    <w:rsid w:val="00445055"/>
    <w:rsid w:val="004E74CB"/>
    <w:rsid w:val="005114D9"/>
    <w:rsid w:val="005276A0"/>
    <w:rsid w:val="005B187E"/>
    <w:rsid w:val="005B3AB2"/>
    <w:rsid w:val="005D00FC"/>
    <w:rsid w:val="005D3580"/>
    <w:rsid w:val="005D70FD"/>
    <w:rsid w:val="005D7D07"/>
    <w:rsid w:val="00713EA7"/>
    <w:rsid w:val="007273D4"/>
    <w:rsid w:val="0074424B"/>
    <w:rsid w:val="007647CF"/>
    <w:rsid w:val="00817F2D"/>
    <w:rsid w:val="00822233"/>
    <w:rsid w:val="008F405F"/>
    <w:rsid w:val="00941803"/>
    <w:rsid w:val="009C560A"/>
    <w:rsid w:val="00A2709A"/>
    <w:rsid w:val="00A41E83"/>
    <w:rsid w:val="00A5266E"/>
    <w:rsid w:val="00B077C7"/>
    <w:rsid w:val="00C110A7"/>
    <w:rsid w:val="00D33F4A"/>
    <w:rsid w:val="00DA18DF"/>
    <w:rsid w:val="00DB4E7A"/>
    <w:rsid w:val="00DF0EA4"/>
    <w:rsid w:val="00E87521"/>
    <w:rsid w:val="00EA4735"/>
    <w:rsid w:val="00EC2402"/>
    <w:rsid w:val="00F12216"/>
    <w:rsid w:val="00FB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C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5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7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C56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5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025D6B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25D6B"/>
    <w:pPr>
      <w:tabs>
        <w:tab w:val="right" w:leader="dot" w:pos="9345"/>
      </w:tabs>
      <w:spacing w:after="100"/>
      <w:jc w:val="left"/>
    </w:pPr>
  </w:style>
  <w:style w:type="character" w:styleId="a6">
    <w:name w:val="Hyperlink"/>
    <w:basedOn w:val="a0"/>
    <w:uiPriority w:val="99"/>
    <w:unhideWhenUsed/>
    <w:rsid w:val="00025D6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D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2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5D6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2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5D6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exper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yperlink" Target="http://min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FFC1-07F6-43AD-9F90-E913CAE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2019-05-25T13:58:00Z</dcterms:created>
  <dcterms:modified xsi:type="dcterms:W3CDTF">2019-05-25T13:58:00Z</dcterms:modified>
</cp:coreProperties>
</file>