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C10FF" w14:textId="4E34CD77" w:rsidR="009C3430" w:rsidRP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C3430">
        <w:rPr>
          <w:rFonts w:ascii="Times New Roman" w:hAnsi="Times New Roman"/>
          <w:b/>
          <w:color w:val="000000" w:themeColor="text1"/>
          <w:sz w:val="28"/>
          <w:szCs w:val="28"/>
        </w:rPr>
        <w:t>Кей</w:t>
      </w:r>
      <w:proofErr w:type="gramStart"/>
      <w:r w:rsidRPr="009C3430">
        <w:rPr>
          <w:rFonts w:ascii="Times New Roman" w:hAnsi="Times New Roman"/>
          <w:b/>
          <w:color w:val="000000" w:themeColor="text1"/>
          <w:sz w:val="28"/>
          <w:szCs w:val="28"/>
        </w:rPr>
        <w:t>с-</w:t>
      </w:r>
      <w:proofErr w:type="gramEnd"/>
      <w:r w:rsidRPr="009C3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9C343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554C61A" w14:textId="26446B1B" w:rsidR="009C3430" w:rsidRPr="00EB094F" w:rsidRDefault="009C3430" w:rsidP="00E61A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9C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Центральная избирательная комиссия РФ зарегистрировала инициативную группу по проведению референдума РФ. Основанием послужили решения избирательных комиссий 36 субъектов РФ о регистрации соответствующих региональных подгрупп. </w:t>
      </w:r>
      <w:r w:rsidR="00EB094F" w:rsidRPr="00EB094F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Соблюдены ли правила регистрации инициативной группы по проведению референдума РФ</w:t>
      </w:r>
      <w:proofErr w:type="gramStart"/>
      <w:r w:rsidR="00EB094F" w:rsidRPr="00EB094F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?</w:t>
      </w:r>
      <w:proofErr w:type="gramEnd"/>
    </w:p>
    <w:p w14:paraId="763BCBDD" w14:textId="0F4BD647" w:rsidR="00EB094F" w:rsidRPr="00831373" w:rsidRDefault="00EB094F" w:rsidP="00EB094F">
      <w:pPr>
        <w:pStyle w:val="a5"/>
        <w:widowControl/>
        <w:tabs>
          <w:tab w:val="left" w:pos="284"/>
          <w:tab w:val="left" w:pos="709"/>
          <w:tab w:val="left" w:pos="1134"/>
        </w:tabs>
        <w:suppressAutoHyphens w:val="0"/>
        <w:overflowPunct/>
        <w:autoSpaceDE/>
        <w:autoSpaceDN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31373">
        <w:rPr>
          <w:rFonts w:ascii="Times New Roman" w:hAnsi="Times New Roman"/>
          <w:sz w:val="28"/>
          <w:szCs w:val="28"/>
        </w:rPr>
        <w:t>.</w:t>
      </w:r>
    </w:p>
    <w:p w14:paraId="78BA4246" w14:textId="77777777" w:rsidR="00EB094F" w:rsidRDefault="00EB094F" w:rsidP="009C34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E787C" w14:textId="77777777" w:rsidR="009C3430" w:rsidRP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C3430">
        <w:rPr>
          <w:rFonts w:ascii="Times New Roman" w:hAnsi="Times New Roman"/>
          <w:b/>
          <w:color w:val="000000" w:themeColor="text1"/>
          <w:sz w:val="28"/>
          <w:szCs w:val="28"/>
        </w:rPr>
        <w:t>Кей</w:t>
      </w:r>
      <w:proofErr w:type="gramStart"/>
      <w:r w:rsidRPr="009C3430">
        <w:rPr>
          <w:rFonts w:ascii="Times New Roman" w:hAnsi="Times New Roman"/>
          <w:b/>
          <w:color w:val="000000" w:themeColor="text1"/>
          <w:sz w:val="28"/>
          <w:szCs w:val="28"/>
        </w:rPr>
        <w:t>с-</w:t>
      </w:r>
      <w:proofErr w:type="gramEnd"/>
      <w:r w:rsidRPr="009C3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9C343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0680E852" w14:textId="78B224ED" w:rsidR="009C3430" w:rsidRPr="00EB094F" w:rsidRDefault="009C3430" w:rsidP="00E61AD9">
      <w:pPr>
        <w:pStyle w:val="a3"/>
        <w:tabs>
          <w:tab w:val="left" w:pos="900"/>
        </w:tabs>
        <w:spacing w:line="276" w:lineRule="auto"/>
        <w:ind w:firstLine="567"/>
        <w:rPr>
          <w:i/>
          <w:szCs w:val="28"/>
        </w:rPr>
      </w:pPr>
      <w:r w:rsidRPr="00DD1081">
        <w:rPr>
          <w:szCs w:val="28"/>
        </w:rPr>
        <w:t xml:space="preserve">Петров с плакатом пришел к  зданию местной администрации и молча встал у входа. Охрана задержала его на том основании, что он организовал пикет без соответствующего разрешения. </w:t>
      </w:r>
      <w:r w:rsidR="00EB094F" w:rsidRPr="00EB094F">
        <w:rPr>
          <w:i/>
          <w:szCs w:val="28"/>
        </w:rPr>
        <w:t xml:space="preserve">Какой порядок проведения пикетов предусмотрен законодательством РФ? </w:t>
      </w:r>
      <w:r w:rsidRPr="00EB094F">
        <w:rPr>
          <w:i/>
          <w:szCs w:val="28"/>
        </w:rPr>
        <w:t>Правомерны ли действия охраны?</w:t>
      </w:r>
    </w:p>
    <w:p w14:paraId="70DC63AB" w14:textId="77777777" w:rsidR="003658FF" w:rsidRPr="003658FF" w:rsidRDefault="003658FF" w:rsidP="00DD1081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E8978C" w14:textId="77777777" w:rsidR="00DD1081" w:rsidRPr="003658FF" w:rsidRDefault="00DD1081" w:rsidP="003658FF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58FF">
        <w:rPr>
          <w:rFonts w:ascii="Times New Roman" w:hAnsi="Times New Roman"/>
          <w:b/>
          <w:color w:val="000000" w:themeColor="text1"/>
          <w:sz w:val="28"/>
          <w:szCs w:val="28"/>
        </w:rPr>
        <w:t>Кейс-задача:</w:t>
      </w:r>
    </w:p>
    <w:p w14:paraId="630ABC96" w14:textId="764C5544" w:rsidR="00DD1081" w:rsidRPr="00EB094F" w:rsidRDefault="00DD1081" w:rsidP="002F4B54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658FF">
        <w:rPr>
          <w:rFonts w:ascii="Times New Roman" w:hAnsi="Times New Roman"/>
          <w:color w:val="000000" w:themeColor="text1"/>
          <w:sz w:val="28"/>
          <w:szCs w:val="28"/>
        </w:rPr>
        <w:t xml:space="preserve">Критикуя сложный порядок внесения поправок в Конституцию РФ, группа депутатов Государственной Думы Федерального Собрания РФ предложила внести соответствующие изменения в главу 9 Конституции РФ. </w:t>
      </w:r>
      <w:r w:rsidRPr="00EB09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Могут ли депутаты Государственной Думы пересмотреть порядок внесения поправок в Конституцию РФ? </w:t>
      </w:r>
    </w:p>
    <w:p w14:paraId="54AF784D" w14:textId="77777777" w:rsidR="009C3430" w:rsidRDefault="009C3430" w:rsidP="003658FF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A705A0" w14:textId="77777777" w:rsidR="003658FF" w:rsidRDefault="003658FF" w:rsidP="003658FF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A971FF" w14:textId="77777777" w:rsidR="009E6CAD" w:rsidRPr="00D40A18" w:rsidRDefault="009E6CAD" w:rsidP="003658F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14:paraId="2846C8DA" w14:textId="77777777" w:rsidR="003658FF" w:rsidRPr="00302A43" w:rsidRDefault="003658FF" w:rsidP="003658FF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A43">
        <w:rPr>
          <w:rFonts w:ascii="Times New Roman" w:hAnsi="Times New Roman"/>
          <w:b/>
          <w:color w:val="000000" w:themeColor="text1"/>
          <w:sz w:val="28"/>
          <w:szCs w:val="28"/>
        </w:rPr>
        <w:t>Кейс-задача:</w:t>
      </w:r>
    </w:p>
    <w:p w14:paraId="3E941150" w14:textId="1B1F606E" w:rsidR="003658FF" w:rsidRPr="006F0BB6" w:rsidRDefault="003658FF" w:rsidP="0032432E">
      <w:pPr>
        <w:tabs>
          <w:tab w:val="left" w:pos="851"/>
          <w:tab w:val="left" w:pos="993"/>
          <w:tab w:val="left" w:pos="1276"/>
        </w:tabs>
        <w:spacing w:after="100" w:afterAutospacing="1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02A43">
        <w:rPr>
          <w:rFonts w:ascii="Times New Roman" w:hAnsi="Times New Roman"/>
          <w:sz w:val="28"/>
          <w:szCs w:val="28"/>
        </w:rPr>
        <w:t>В производстве Калининградского областного суда находится гражданское дело по заявлению прокурора Калининградской области о признании недействующим и не подлежащим применению Порядка выдачи порубочного билета на вырубку (снос) зеленых насаждений и/или разрешения на пересадку зеленых насаждений на территории Калининградской области. Данный нормативный правовой акт был утвержден постановлением Правительства Калининградской области от 19 сентября 2008 года № 598 «О порядке выдачи порубочного билета на вырубку (снос) зеленых насаждений на территории Калининградской области» на основании статьи 4 Закона Калининградской области «Об охране зеленых насаждений», которая подлежит применению при разрешении указанного гражданского дела.</w:t>
      </w:r>
      <w:r w:rsidR="0032432E">
        <w:rPr>
          <w:rFonts w:ascii="Times New Roman" w:hAnsi="Times New Roman"/>
          <w:sz w:val="28"/>
          <w:szCs w:val="28"/>
        </w:rPr>
        <w:t xml:space="preserve"> </w:t>
      </w:r>
      <w:r w:rsidRPr="00302A43">
        <w:rPr>
          <w:rFonts w:ascii="Times New Roman" w:hAnsi="Times New Roman"/>
          <w:sz w:val="28"/>
          <w:szCs w:val="28"/>
        </w:rPr>
        <w:t>Калининградский областной суд обратился в Конституционный Суд РФ с запросом о проверке конституционности статьи 4 Закона Калининградской области «Об охране зеленых насаждений».</w:t>
      </w:r>
      <w:r w:rsidR="0032432E">
        <w:rPr>
          <w:rFonts w:ascii="Times New Roman" w:hAnsi="Times New Roman"/>
          <w:sz w:val="28"/>
          <w:szCs w:val="28"/>
        </w:rPr>
        <w:t xml:space="preserve"> </w:t>
      </w:r>
      <w:r w:rsidRPr="006F0BB6">
        <w:rPr>
          <w:rFonts w:ascii="Times New Roman" w:hAnsi="Times New Roman"/>
          <w:i/>
          <w:iCs/>
          <w:sz w:val="28"/>
          <w:szCs w:val="28"/>
        </w:rPr>
        <w:t>Вправе ли Конституционный Суд РФ рассматривать данный нормативный акт?</w:t>
      </w:r>
    </w:p>
    <w:p w14:paraId="3E946B84" w14:textId="77777777" w:rsidR="00302A43" w:rsidRDefault="00302A43" w:rsidP="006F0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ED8EF4" w14:textId="77777777" w:rsidR="00302A43" w:rsidRDefault="00302A43" w:rsidP="003658F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1AAB222C" w14:textId="77777777" w:rsidR="00302A43" w:rsidRDefault="00302A43" w:rsidP="003658F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324AAA42" w14:textId="77777777" w:rsidR="00302A43" w:rsidRPr="00302A43" w:rsidRDefault="00302A43" w:rsidP="00302A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302A43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Кейс-задача:</w:t>
      </w:r>
    </w:p>
    <w:p w14:paraId="75726942" w14:textId="47F95D6B" w:rsidR="00302A43" w:rsidRPr="00302A43" w:rsidRDefault="00302A43" w:rsidP="00E61AD9">
      <w:pPr>
        <w:pStyle w:val="p36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02A43">
        <w:rPr>
          <w:color w:val="000000"/>
          <w:sz w:val="28"/>
          <w:szCs w:val="28"/>
        </w:rPr>
        <w:lastRenderedPageBreak/>
        <w:t>Уполномоченный по правам человека РФ обратился в Верховный Суд РФ с заявлением 1)  об оспаривании бездействия Центральной избирательной комиссии РФ в связи с непринятием мер по обеспечению контроля за соблюдением избирательного законодательства в ходе избирательной</w:t>
      </w:r>
      <w:r w:rsidRPr="00302A43">
        <w:rPr>
          <w:rStyle w:val="apple-converted-space"/>
          <w:color w:val="000000"/>
          <w:sz w:val="28"/>
          <w:szCs w:val="28"/>
        </w:rPr>
        <w:t> </w:t>
      </w:r>
      <w:r w:rsidRPr="00302A43">
        <w:rPr>
          <w:rStyle w:val="ft26"/>
          <w:iCs/>
          <w:color w:val="000000"/>
          <w:sz w:val="28"/>
          <w:szCs w:val="28"/>
        </w:rPr>
        <w:t>компании по</w:t>
      </w:r>
      <w:r w:rsidRPr="00302A43">
        <w:rPr>
          <w:rStyle w:val="apple-converted-space"/>
          <w:iCs/>
          <w:color w:val="000000"/>
          <w:sz w:val="28"/>
          <w:szCs w:val="28"/>
        </w:rPr>
        <w:t> </w:t>
      </w:r>
      <w:r w:rsidRPr="00302A43">
        <w:rPr>
          <w:color w:val="000000"/>
          <w:sz w:val="28"/>
          <w:szCs w:val="28"/>
        </w:rPr>
        <w:t>выборам в Законодательное Собрание Красноярского края, а также 2) с требованием об отмене решения о назначении выборов в Законодательное Собрание Красноярского края, поскольку</w:t>
      </w:r>
      <w:proofErr w:type="gramEnd"/>
      <w:r w:rsidRPr="00302A43">
        <w:rPr>
          <w:color w:val="000000"/>
          <w:sz w:val="28"/>
          <w:szCs w:val="28"/>
        </w:rPr>
        <w:t xml:space="preserve"> </w:t>
      </w:r>
      <w:r w:rsidRPr="00302A43">
        <w:rPr>
          <w:rStyle w:val="ft4"/>
          <w:color w:val="000000"/>
          <w:sz w:val="28"/>
          <w:szCs w:val="28"/>
        </w:rPr>
        <w:t xml:space="preserve">в </w:t>
      </w:r>
      <w:r w:rsidRPr="00302A43">
        <w:rPr>
          <w:rStyle w:val="ft89"/>
          <w:color w:val="000000"/>
          <w:sz w:val="28"/>
          <w:szCs w:val="28"/>
        </w:rPr>
        <w:t xml:space="preserve">связи с происшедшей на территории края техногенной катастрофой </w:t>
      </w:r>
      <w:r w:rsidRPr="00302A43">
        <w:rPr>
          <w:rStyle w:val="ft17"/>
          <w:color w:val="000000"/>
          <w:sz w:val="28"/>
          <w:szCs w:val="28"/>
        </w:rPr>
        <w:t xml:space="preserve">и </w:t>
      </w:r>
      <w:r w:rsidRPr="00302A43">
        <w:rPr>
          <w:rStyle w:val="ft90"/>
          <w:color w:val="000000"/>
          <w:sz w:val="28"/>
          <w:szCs w:val="28"/>
        </w:rPr>
        <w:t>проведением масштабных</w:t>
      </w:r>
      <w:r w:rsidRPr="00302A43">
        <w:rPr>
          <w:rStyle w:val="apple-converted-space"/>
          <w:color w:val="000000"/>
          <w:sz w:val="28"/>
          <w:szCs w:val="28"/>
        </w:rPr>
        <w:t> </w:t>
      </w:r>
      <w:r w:rsidRPr="00302A43">
        <w:rPr>
          <w:color w:val="000000"/>
          <w:sz w:val="28"/>
          <w:szCs w:val="28"/>
        </w:rPr>
        <w:t>аварийно-спасательных работ по спасению людей отсутствует возможность нормального ведения избирательной кампании кандидатами и избирательными объединениями. Фактически прекратили свою деятельность легитимные органы власти и местного самоуправления, бездействует избирательная комиссия края. Все это свидетельствует о фактическом введении на территории Красноярского края чрезвычайного положения и делает невозможным соблюдение условий для свободного волеизъявления граждан, а</w:t>
      </w:r>
      <w:r w:rsidR="002F4B54">
        <w:rPr>
          <w:color w:val="000000"/>
          <w:sz w:val="28"/>
          <w:szCs w:val="28"/>
        </w:rPr>
        <w:t>,</w:t>
      </w:r>
      <w:r w:rsidRPr="00302A43">
        <w:rPr>
          <w:color w:val="000000"/>
          <w:sz w:val="28"/>
          <w:szCs w:val="28"/>
        </w:rPr>
        <w:t xml:space="preserve"> следовательно, массово и грубо нарушает права и свободы человека и гражданина.</w:t>
      </w:r>
    </w:p>
    <w:p w14:paraId="413D0D86" w14:textId="4481B5AD" w:rsidR="00302A43" w:rsidRPr="006F0BB6" w:rsidRDefault="00302A43" w:rsidP="00302A43">
      <w:pPr>
        <w:pStyle w:val="p45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6F0BB6">
        <w:rPr>
          <w:i/>
          <w:iCs/>
          <w:color w:val="000000"/>
          <w:sz w:val="28"/>
          <w:szCs w:val="28"/>
        </w:rPr>
        <w:t>Соответствуют ли обстоятельства и соблюден ли порядок  введения чрезвычайного</w:t>
      </w:r>
      <w:r w:rsidR="006F0BB6" w:rsidRPr="006F0BB6">
        <w:rPr>
          <w:i/>
          <w:iCs/>
          <w:color w:val="000000"/>
          <w:sz w:val="28"/>
          <w:szCs w:val="28"/>
        </w:rPr>
        <w:t xml:space="preserve"> положения в описанной ситуации</w:t>
      </w:r>
      <w:r w:rsidRPr="006F0BB6">
        <w:rPr>
          <w:i/>
          <w:iCs/>
          <w:color w:val="000000"/>
          <w:sz w:val="28"/>
          <w:szCs w:val="28"/>
        </w:rPr>
        <w:t>? В случае введения чрезвычайного положения на территории края могут ли проводиться выборы в Законодательное Собрание Красноярского края?</w:t>
      </w:r>
    </w:p>
    <w:p w14:paraId="5E3CB3F5" w14:textId="77777777" w:rsidR="00B367A1" w:rsidRPr="00B367A1" w:rsidRDefault="00B367A1" w:rsidP="00B367A1">
      <w:pPr>
        <w:pStyle w:val="p36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AB3C88" w14:textId="77777777" w:rsidR="00302A43" w:rsidRPr="00B367A1" w:rsidRDefault="00302A43" w:rsidP="00B367A1">
      <w:pPr>
        <w:pStyle w:val="p36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3E199B" w14:textId="77777777" w:rsidR="00302A43" w:rsidRPr="00B367A1" w:rsidRDefault="00302A43" w:rsidP="00B367A1">
      <w:pPr>
        <w:pStyle w:val="p36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06EDBA" w14:textId="77777777" w:rsidR="00302A43" w:rsidRDefault="00302A43" w:rsidP="00820D97">
      <w:pPr>
        <w:pStyle w:val="p36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DAE7D6" w14:textId="398706B3" w:rsidR="00B367A1" w:rsidRPr="00B367A1" w:rsidRDefault="00B367A1" w:rsidP="00820D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B367A1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Кейс-задача</w:t>
      </w:r>
      <w:r w:rsidR="009E6CAD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:</w:t>
      </w:r>
    </w:p>
    <w:p w14:paraId="25FCF2D5" w14:textId="6F36E1B7" w:rsidR="00B367A1" w:rsidRPr="00B367A1" w:rsidRDefault="00B367A1" w:rsidP="00820D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67A1">
        <w:rPr>
          <w:rFonts w:ascii="Times New Roman" w:hAnsi="Times New Roman"/>
          <w:color w:val="000000"/>
          <w:sz w:val="28"/>
          <w:szCs w:val="28"/>
        </w:rPr>
        <w:t xml:space="preserve">Гражданин России </w:t>
      </w:r>
      <w:proofErr w:type="spellStart"/>
      <w:r w:rsidRPr="00B367A1">
        <w:rPr>
          <w:rFonts w:ascii="Times New Roman" w:hAnsi="Times New Roman"/>
          <w:color w:val="000000"/>
          <w:sz w:val="28"/>
          <w:szCs w:val="28"/>
        </w:rPr>
        <w:t>Пегов</w:t>
      </w:r>
      <w:proofErr w:type="spellEnd"/>
      <w:r w:rsidRPr="00B367A1">
        <w:rPr>
          <w:rFonts w:ascii="Times New Roman" w:hAnsi="Times New Roman"/>
          <w:color w:val="000000"/>
          <w:sz w:val="28"/>
          <w:szCs w:val="28"/>
        </w:rPr>
        <w:t xml:space="preserve">, проживающий в Германии последние 5 лет, подал заявление о выходе из гражданства Российской Федерации в упрощенном порядке. В качестве сопроводительных документов к заявлению </w:t>
      </w:r>
      <w:proofErr w:type="spellStart"/>
      <w:r w:rsidRPr="00B367A1">
        <w:rPr>
          <w:rFonts w:ascii="Times New Roman" w:hAnsi="Times New Roman"/>
          <w:color w:val="000000"/>
          <w:sz w:val="28"/>
          <w:szCs w:val="28"/>
        </w:rPr>
        <w:t>Пегов</w:t>
      </w:r>
      <w:proofErr w:type="spellEnd"/>
      <w:r w:rsidRPr="00B367A1">
        <w:rPr>
          <w:rFonts w:ascii="Times New Roman" w:hAnsi="Times New Roman"/>
          <w:color w:val="000000"/>
          <w:sz w:val="28"/>
          <w:szCs w:val="28"/>
        </w:rPr>
        <w:t xml:space="preserve"> приложил справку из образовательной организации в Берлине о своем обучении, а также официальное подтверждение компетентных органов о приеме его в гражданство Германии в случае выхода из российского гражданства. В посольстве РФ в Берлине заявление Смелова оставили без движения, потребовав от него предоставления справки об отсутствии задолженности по уплате налогов перед Российской Федерацией.</w:t>
      </w:r>
    </w:p>
    <w:p w14:paraId="73FC930B" w14:textId="5102B4FF" w:rsidR="00B367A1" w:rsidRPr="006F0BB6" w:rsidRDefault="00B367A1" w:rsidP="00820D9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F0BB6">
        <w:rPr>
          <w:rFonts w:ascii="Times New Roman" w:hAnsi="Times New Roman"/>
          <w:i/>
          <w:iCs/>
          <w:color w:val="000000"/>
          <w:sz w:val="28"/>
          <w:szCs w:val="28"/>
        </w:rPr>
        <w:t xml:space="preserve">Вправе ли компетентные органы требовать справку об отсутствии задолженности по уплате налогов </w:t>
      </w:r>
      <w:r w:rsidR="00820D97">
        <w:rPr>
          <w:rFonts w:ascii="Times New Roman" w:hAnsi="Times New Roman"/>
          <w:i/>
          <w:iCs/>
          <w:color w:val="000000"/>
          <w:sz w:val="28"/>
          <w:szCs w:val="28"/>
        </w:rPr>
        <w:t>от</w:t>
      </w:r>
      <w:r w:rsidRPr="006F0BB6">
        <w:rPr>
          <w:rFonts w:ascii="Times New Roman" w:hAnsi="Times New Roman"/>
          <w:i/>
          <w:iCs/>
          <w:color w:val="000000"/>
          <w:sz w:val="28"/>
          <w:szCs w:val="28"/>
        </w:rPr>
        <w:t xml:space="preserve"> данного гражданина, может ли явиться основанием отказа в выходе из гражданства РФ задолженность по налогам? </w:t>
      </w:r>
    </w:p>
    <w:p w14:paraId="3BA1F9A5" w14:textId="77777777" w:rsidR="00B367A1" w:rsidRPr="00B367A1" w:rsidRDefault="00B367A1" w:rsidP="00B367A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02B53B8B" w14:textId="77777777" w:rsidR="006F0BB6" w:rsidRPr="000018B9" w:rsidRDefault="006F0BB6" w:rsidP="000018B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8286217" w14:textId="77777777" w:rsidR="000018B9" w:rsidRPr="000018B9" w:rsidRDefault="000018B9" w:rsidP="000018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0018B9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Кейс-задача:</w:t>
      </w:r>
    </w:p>
    <w:p w14:paraId="4047F81A" w14:textId="12FCD3AA" w:rsidR="000018B9" w:rsidRPr="00C25335" w:rsidRDefault="000018B9" w:rsidP="00E61AD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018B9">
        <w:rPr>
          <w:rFonts w:ascii="Times New Roman" w:eastAsiaTheme="minorEastAsia" w:hAnsi="Times New Roman"/>
          <w:sz w:val="28"/>
          <w:szCs w:val="28"/>
          <w:lang w:eastAsia="ru-RU"/>
        </w:rPr>
        <w:t>В связи с событиями, происшедшими в городе Н-</w:t>
      </w:r>
      <w:proofErr w:type="spellStart"/>
      <w:r w:rsidRPr="000018B9">
        <w:rPr>
          <w:rFonts w:ascii="Times New Roman" w:eastAsiaTheme="minorEastAsia" w:hAnsi="Times New Roman"/>
          <w:sz w:val="28"/>
          <w:szCs w:val="28"/>
          <w:lang w:eastAsia="ru-RU"/>
        </w:rPr>
        <w:t>ске</w:t>
      </w:r>
      <w:proofErr w:type="spellEnd"/>
      <w:r w:rsidRPr="000018B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32432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каждая из палат  Федерального С</w:t>
      </w:r>
      <w:r w:rsidRPr="000018B9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обрания РФ создала следственные комиссии для выяснения причин случившегося. По окончании их работы каждая палата заслушала </w:t>
      </w:r>
      <w:r w:rsidRPr="000018B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отчеты на пленарных заседаниях и приняла соответствующие постановления. </w:t>
      </w:r>
      <w:r w:rsidR="00C25335" w:rsidRPr="00C25335">
        <w:rPr>
          <w:rFonts w:ascii="Times New Roman" w:eastAsiaTheme="minorEastAsia" w:hAnsi="Times New Roman"/>
          <w:i/>
          <w:sz w:val="28"/>
          <w:szCs w:val="28"/>
          <w:lang w:eastAsia="ru-RU"/>
        </w:rPr>
        <w:t>Имеются ли у палат Федерального Собрания РФ соответствующие полномочия?</w:t>
      </w:r>
    </w:p>
    <w:p w14:paraId="2405DF14" w14:textId="77777777" w:rsidR="000018B9" w:rsidRPr="000018B9" w:rsidRDefault="000018B9" w:rsidP="000018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EA70D1D" w14:textId="77777777" w:rsidR="000018B9" w:rsidRDefault="000018B9" w:rsidP="000018B9">
      <w:pPr>
        <w:pStyle w:val="p366"/>
        <w:spacing w:before="0" w:beforeAutospacing="0" w:after="0" w:afterAutospacing="0"/>
        <w:jc w:val="both"/>
        <w:rPr>
          <w:sz w:val="28"/>
          <w:szCs w:val="28"/>
        </w:rPr>
      </w:pPr>
    </w:p>
    <w:p w14:paraId="74AB6E96" w14:textId="77777777" w:rsidR="008E6CB3" w:rsidRDefault="008E6CB3" w:rsidP="000018B9">
      <w:pPr>
        <w:pStyle w:val="p36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FBE5D23" w14:textId="77777777" w:rsidR="000018B9" w:rsidRPr="008E6CB3" w:rsidRDefault="008E6CB3" w:rsidP="000018B9">
      <w:pPr>
        <w:pStyle w:val="p36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6CB3">
        <w:rPr>
          <w:b/>
          <w:color w:val="000000"/>
          <w:sz w:val="28"/>
          <w:szCs w:val="28"/>
        </w:rPr>
        <w:t>Кейс-задача:</w:t>
      </w:r>
    </w:p>
    <w:p w14:paraId="7507F03D" w14:textId="70CB342F" w:rsidR="008E6CB3" w:rsidRPr="00C25335" w:rsidRDefault="008E6CB3" w:rsidP="00E61A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E6C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голосовании на пленарном заседании Государственной Думы Федерального Собрания РФ по процедурному вопросу «за» проголосовали 215 депутатов из 400 присутствовавших. </w:t>
      </w:r>
      <w:r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Будет ли </w:t>
      </w:r>
      <w:r w:rsidR="0032432E"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>такое решение Государственной Д</w:t>
      </w:r>
      <w:r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умы </w:t>
      </w:r>
      <w:r w:rsidR="0032432E"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Федерального Собрания </w:t>
      </w:r>
      <w:r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>РФ</w:t>
      </w:r>
      <w:r w:rsidR="00820D9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считаться</w:t>
      </w:r>
      <w:r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принятым?</w:t>
      </w:r>
    </w:p>
    <w:p w14:paraId="4C4C44E0" w14:textId="77777777" w:rsidR="008E6CB3" w:rsidRDefault="008E6CB3" w:rsidP="008E6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FB340C" w14:textId="77777777" w:rsidR="008E6CB3" w:rsidRDefault="008E6CB3" w:rsidP="008E6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ABE80C" w14:textId="77777777" w:rsidR="008E6CB3" w:rsidRDefault="008E6CB3" w:rsidP="008E6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32E6EA" w14:textId="3DD157ED" w:rsidR="008E6CB3" w:rsidRPr="00771753" w:rsidRDefault="008E6CB3" w:rsidP="008E6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E6CB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Кейс-задача:</w:t>
      </w:r>
    </w:p>
    <w:p w14:paraId="05D16F8F" w14:textId="12E44601" w:rsidR="008E6CB3" w:rsidRPr="00C25335" w:rsidRDefault="008E6CB3" w:rsidP="00E61AD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41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Гражданка России Побережная вышла замуж за гражданина иностранного государства </w:t>
      </w:r>
      <w:proofErr w:type="spellStart"/>
      <w:r w:rsidRPr="00F34136">
        <w:rPr>
          <w:rFonts w:ascii="Times New Roman" w:hAnsi="Times New Roman"/>
          <w:color w:val="000000"/>
          <w:sz w:val="28"/>
          <w:szCs w:val="28"/>
          <w:lang w:eastAsia="ru-RU"/>
        </w:rPr>
        <w:t>Галашвили</w:t>
      </w:r>
      <w:proofErr w:type="spellEnd"/>
      <w:r w:rsidRPr="00F341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уехала к нему на родину. Согласно законодательству этого государства супруга иностранного гражданина, автоматически приобретает гражданство данного иностранного государства. Но вскоре </w:t>
      </w:r>
      <w:proofErr w:type="gramStart"/>
      <w:r w:rsidRPr="00F34136">
        <w:rPr>
          <w:rFonts w:ascii="Times New Roman" w:hAnsi="Times New Roman"/>
          <w:color w:val="000000"/>
          <w:sz w:val="28"/>
          <w:szCs w:val="28"/>
          <w:lang w:eastAsia="ru-RU"/>
        </w:rPr>
        <w:t>Побережная</w:t>
      </w:r>
      <w:proofErr w:type="gramEnd"/>
      <w:r w:rsidRPr="00F341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свой брак расторгла и решила вернуться в Россию. </w:t>
      </w:r>
      <w:r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>Изменилось ли ее гражданство</w:t>
      </w:r>
      <w:r w:rsidR="00820D9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Российской Федерации</w:t>
      </w:r>
      <w:r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автоматически</w:t>
      </w:r>
      <w:r w:rsidR="00820D97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Pr="00C2533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может ли она вернуться на Родину как гражданка Российской Федерации?</w:t>
      </w:r>
    </w:p>
    <w:p w14:paraId="4EB17E8A" w14:textId="77777777" w:rsidR="00F34136" w:rsidRPr="00F34136" w:rsidRDefault="00F34136" w:rsidP="008E6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FDC980" w14:textId="77777777" w:rsidR="008E6CB3" w:rsidRDefault="008E6CB3" w:rsidP="000018B9">
      <w:pPr>
        <w:pStyle w:val="p366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</w:p>
    <w:p w14:paraId="52308DF7" w14:textId="77777777" w:rsidR="00F34136" w:rsidRPr="00F34136" w:rsidRDefault="00F34136" w:rsidP="000018B9">
      <w:pPr>
        <w:pStyle w:val="p366"/>
        <w:spacing w:before="0" w:beforeAutospacing="0" w:after="0" w:afterAutospacing="0"/>
        <w:jc w:val="both"/>
        <w:rPr>
          <w:rFonts w:eastAsia="Times New Roman"/>
          <w:b/>
          <w:color w:val="000000"/>
          <w:sz w:val="28"/>
          <w:szCs w:val="28"/>
        </w:rPr>
      </w:pPr>
    </w:p>
    <w:p w14:paraId="0C18CA50" w14:textId="2326E5FB" w:rsidR="009E6CAD" w:rsidRPr="00F34136" w:rsidRDefault="00F34136" w:rsidP="000018B9">
      <w:pPr>
        <w:pStyle w:val="p366"/>
        <w:spacing w:before="0" w:beforeAutospacing="0" w:after="0" w:afterAutospacing="0"/>
        <w:jc w:val="both"/>
        <w:rPr>
          <w:rFonts w:eastAsia="Times New Roman"/>
          <w:b/>
          <w:color w:val="000000"/>
          <w:sz w:val="28"/>
          <w:szCs w:val="28"/>
        </w:rPr>
      </w:pPr>
      <w:r w:rsidRPr="00F34136">
        <w:rPr>
          <w:rFonts w:eastAsia="Times New Roman"/>
          <w:b/>
          <w:color w:val="000000"/>
          <w:sz w:val="28"/>
          <w:szCs w:val="28"/>
        </w:rPr>
        <w:t>Кейс-задача:</w:t>
      </w:r>
    </w:p>
    <w:p w14:paraId="783CBA13" w14:textId="3E9DEC21" w:rsidR="00F34136" w:rsidRPr="00F34136" w:rsidRDefault="00F34136" w:rsidP="00E61AD9">
      <w:pPr>
        <w:spacing w:before="60" w:line="25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4136">
        <w:rPr>
          <w:rFonts w:ascii="Times New Roman" w:hAnsi="Times New Roman"/>
          <w:sz w:val="28"/>
          <w:szCs w:val="28"/>
        </w:rPr>
        <w:t xml:space="preserve">В Московский городской суд обратился с жалобой гражданин Иордании Адель </w:t>
      </w:r>
      <w:proofErr w:type="spellStart"/>
      <w:r w:rsidRPr="00F34136">
        <w:rPr>
          <w:rFonts w:ascii="Times New Roman" w:hAnsi="Times New Roman"/>
          <w:sz w:val="28"/>
          <w:szCs w:val="28"/>
        </w:rPr>
        <w:t>Кемаль</w:t>
      </w:r>
      <w:proofErr w:type="spellEnd"/>
      <w:r w:rsidRPr="00F34136">
        <w:rPr>
          <w:rFonts w:ascii="Times New Roman" w:hAnsi="Times New Roman"/>
          <w:sz w:val="28"/>
          <w:szCs w:val="28"/>
        </w:rPr>
        <w:t xml:space="preserve"> на действия ГУ МВД</w:t>
      </w:r>
      <w:r w:rsidR="0032432E">
        <w:rPr>
          <w:rFonts w:ascii="Times New Roman" w:hAnsi="Times New Roman"/>
          <w:sz w:val="28"/>
          <w:szCs w:val="28"/>
        </w:rPr>
        <w:t xml:space="preserve"> России по г. Москве, отказавшего</w:t>
      </w:r>
      <w:r w:rsidRPr="00F34136">
        <w:rPr>
          <w:rFonts w:ascii="Times New Roman" w:hAnsi="Times New Roman"/>
          <w:sz w:val="28"/>
          <w:szCs w:val="28"/>
        </w:rPr>
        <w:t xml:space="preserve"> ему в предоставлении статуса беженца. </w:t>
      </w:r>
      <w:proofErr w:type="gramStart"/>
      <w:r w:rsidRPr="00F34136">
        <w:rPr>
          <w:rFonts w:ascii="Times New Roman" w:hAnsi="Times New Roman"/>
          <w:sz w:val="28"/>
          <w:szCs w:val="28"/>
        </w:rPr>
        <w:t>Суд всесторонне исследовал причины, побудившие заявителя выехать из Ливана</w:t>
      </w:r>
      <w:r w:rsidR="00820D97">
        <w:rPr>
          <w:rFonts w:ascii="Times New Roman" w:hAnsi="Times New Roman"/>
          <w:sz w:val="28"/>
          <w:szCs w:val="28"/>
        </w:rPr>
        <w:t>,</w:t>
      </w:r>
      <w:r w:rsidRPr="00F34136">
        <w:rPr>
          <w:rFonts w:ascii="Times New Roman" w:hAnsi="Times New Roman"/>
          <w:sz w:val="28"/>
          <w:szCs w:val="28"/>
        </w:rPr>
        <w:t xml:space="preserve"> и не возвращаться в Иорданию, страну его гражданской принадлежности, и сделал вывод о том, что этими </w:t>
      </w:r>
      <w:r w:rsidRPr="00F34136">
        <w:rPr>
          <w:rFonts w:ascii="Times New Roman" w:hAnsi="Times New Roman"/>
          <w:color w:val="000000"/>
          <w:sz w:val="28"/>
          <w:szCs w:val="28"/>
        </w:rPr>
        <w:t>причинами явились опасность преследования со стороны властей этих государств за военную деятельность,</w:t>
      </w:r>
      <w:r w:rsidRPr="00F34136">
        <w:rPr>
          <w:rFonts w:ascii="Times New Roman" w:hAnsi="Times New Roman"/>
          <w:sz w:val="28"/>
          <w:szCs w:val="28"/>
        </w:rPr>
        <w:t xml:space="preserve"> </w:t>
      </w:r>
      <w:r w:rsidRPr="00F34136">
        <w:rPr>
          <w:rFonts w:ascii="Times New Roman" w:hAnsi="Times New Roman"/>
          <w:color w:val="000000"/>
          <w:sz w:val="28"/>
          <w:szCs w:val="28"/>
        </w:rPr>
        <w:t>а также социально-экономические причины: нестабильность обстановки в данном регионе, желание заявителя дать своим детям возможность</w:t>
      </w:r>
      <w:r w:rsidRPr="00F34136">
        <w:rPr>
          <w:rFonts w:ascii="Times New Roman" w:hAnsi="Times New Roman"/>
          <w:sz w:val="28"/>
          <w:szCs w:val="28"/>
        </w:rPr>
        <w:t xml:space="preserve"> </w:t>
      </w:r>
      <w:r w:rsidRPr="00F34136">
        <w:rPr>
          <w:rFonts w:ascii="Times New Roman" w:hAnsi="Times New Roman"/>
          <w:color w:val="000000"/>
          <w:sz w:val="28"/>
          <w:szCs w:val="28"/>
        </w:rPr>
        <w:t>жить в условиях иного общественного уклада.</w:t>
      </w:r>
      <w:proofErr w:type="gramEnd"/>
      <w:r w:rsidRPr="00F34136">
        <w:rPr>
          <w:rFonts w:ascii="Times New Roman" w:hAnsi="Times New Roman"/>
          <w:sz w:val="28"/>
          <w:szCs w:val="28"/>
        </w:rPr>
        <w:t xml:space="preserve"> </w:t>
      </w:r>
      <w:r w:rsidRPr="00F34136">
        <w:rPr>
          <w:rFonts w:ascii="Times New Roman" w:hAnsi="Times New Roman"/>
          <w:i/>
          <w:iCs/>
          <w:color w:val="000000"/>
          <w:sz w:val="28"/>
          <w:szCs w:val="28"/>
        </w:rPr>
        <w:t>Каковы основания для признания лица беженцем? Какое решение должен вынести суд?</w:t>
      </w:r>
    </w:p>
    <w:p w14:paraId="0CAECECD" w14:textId="77777777" w:rsidR="00F34136" w:rsidRDefault="00F34136" w:rsidP="000018B9">
      <w:pPr>
        <w:pStyle w:val="p366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48456781" w14:textId="77777777" w:rsidR="00C25335" w:rsidRPr="00F34136" w:rsidRDefault="00C25335" w:rsidP="00F34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0A3CDD" w14:textId="77777777" w:rsidR="00F34136" w:rsidRDefault="00F34136" w:rsidP="000018B9">
      <w:pPr>
        <w:pStyle w:val="p366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2E161BE8" w14:textId="2651A195" w:rsidR="009E6CAD" w:rsidRPr="00F34136" w:rsidRDefault="00BE1402" w:rsidP="00BE1402">
      <w:pPr>
        <w:pStyle w:val="p366"/>
        <w:spacing w:before="0" w:beforeAutospacing="0" w:after="0" w:afterAutospacing="0"/>
        <w:jc w:val="both"/>
        <w:rPr>
          <w:rFonts w:eastAsia="Times New Roman"/>
          <w:b/>
          <w:color w:val="000000"/>
          <w:sz w:val="28"/>
          <w:szCs w:val="28"/>
        </w:rPr>
      </w:pPr>
      <w:r w:rsidRPr="00F34136">
        <w:rPr>
          <w:rFonts w:eastAsia="Times New Roman"/>
          <w:b/>
          <w:color w:val="000000"/>
          <w:sz w:val="28"/>
          <w:szCs w:val="28"/>
        </w:rPr>
        <w:t>Кейс-задача:</w:t>
      </w:r>
    </w:p>
    <w:p w14:paraId="74EB22F9" w14:textId="3778CD1C" w:rsidR="00262C9E" w:rsidRPr="00C25335" w:rsidRDefault="00262C9E" w:rsidP="00E61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C9E">
        <w:rPr>
          <w:rFonts w:ascii="Times New Roman" w:hAnsi="Times New Roman"/>
          <w:sz w:val="28"/>
          <w:szCs w:val="28"/>
        </w:rPr>
        <w:t xml:space="preserve">Между двумя республиками Российской Федерации </w:t>
      </w:r>
      <w:r w:rsidR="00C25335">
        <w:rPr>
          <w:rFonts w:ascii="Times New Roman" w:hAnsi="Times New Roman"/>
          <w:sz w:val="28"/>
          <w:szCs w:val="28"/>
        </w:rPr>
        <w:t xml:space="preserve">существует территориальный спор. </w:t>
      </w:r>
      <w:r w:rsidRPr="00C25335">
        <w:rPr>
          <w:rFonts w:ascii="Times New Roman" w:hAnsi="Times New Roman"/>
          <w:i/>
          <w:sz w:val="28"/>
          <w:szCs w:val="28"/>
        </w:rPr>
        <w:t>В каком порядке он может быть разрешен?</w:t>
      </w:r>
    </w:p>
    <w:p w14:paraId="3729402B" w14:textId="77777777" w:rsidR="00F34136" w:rsidRPr="00262C9E" w:rsidRDefault="00F34136" w:rsidP="000018B9">
      <w:pPr>
        <w:pStyle w:val="p366"/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</w:p>
    <w:p w14:paraId="07C04C51" w14:textId="77777777" w:rsidR="00BE1402" w:rsidRPr="002B4C6A" w:rsidRDefault="00BE1402" w:rsidP="00BE1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13959A4" w14:textId="24B08AFA" w:rsidR="009E6CAD" w:rsidRPr="002B4C6A" w:rsidRDefault="00BE1402" w:rsidP="00BE1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4C6A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64A95E3E" w14:textId="6A02310F" w:rsidR="00984713" w:rsidRPr="00984713" w:rsidRDefault="00984713" w:rsidP="00E61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713">
        <w:rPr>
          <w:rFonts w:ascii="Times New Roman" w:hAnsi="Times New Roman"/>
          <w:sz w:val="28"/>
          <w:szCs w:val="28"/>
          <w:lang w:eastAsia="ru-RU"/>
        </w:rPr>
        <w:t>В</w:t>
      </w:r>
      <w:r w:rsidR="0032432E">
        <w:rPr>
          <w:rFonts w:ascii="Times New Roman" w:hAnsi="Times New Roman"/>
          <w:sz w:val="28"/>
          <w:szCs w:val="28"/>
          <w:lang w:eastAsia="ru-RU"/>
        </w:rPr>
        <w:t>о</w:t>
      </w:r>
      <w:r w:rsidRPr="00984713">
        <w:rPr>
          <w:rFonts w:ascii="Times New Roman" w:hAnsi="Times New Roman"/>
          <w:sz w:val="28"/>
          <w:szCs w:val="28"/>
          <w:lang w:eastAsia="ru-RU"/>
        </w:rPr>
        <w:t xml:space="preserve"> время подготовки проекта Конституции Российской Федерации в одном из проектов было предусмотрено, что изменения и дополнения в текст Конституции могут вноситься конституционным законом, обычным федеральным законом, а в некоторых случаях – Указом Президента РФ. Возражая против такого порядка изменения, ученые-юристы утверждали, что текст Конституции должен изменяться в особом порядке. Теория конституции не допускает изменения конституционного текста даже путем принятия обычных федеральных законов, и тем более - указов Президента. Отстаивая свою идею, авторы проекта заявляли, что теория должна следова</w:t>
      </w:r>
      <w:r w:rsidR="00951D81">
        <w:rPr>
          <w:rFonts w:ascii="Times New Roman" w:hAnsi="Times New Roman"/>
          <w:sz w:val="28"/>
          <w:szCs w:val="28"/>
          <w:lang w:eastAsia="ru-RU"/>
        </w:rPr>
        <w:t>ть практике, а не наоборот; так</w:t>
      </w:r>
      <w:r w:rsidRPr="00984713">
        <w:rPr>
          <w:rFonts w:ascii="Times New Roman" w:hAnsi="Times New Roman"/>
          <w:sz w:val="28"/>
          <w:szCs w:val="28"/>
          <w:lang w:eastAsia="ru-RU"/>
        </w:rPr>
        <w:t xml:space="preserve">же, как существуют сверхжесткие конституции, должны быть </w:t>
      </w:r>
      <w:proofErr w:type="spellStart"/>
      <w:r w:rsidRPr="00984713">
        <w:rPr>
          <w:rFonts w:ascii="Times New Roman" w:hAnsi="Times New Roman"/>
          <w:sz w:val="28"/>
          <w:szCs w:val="28"/>
          <w:lang w:eastAsia="ru-RU"/>
        </w:rPr>
        <w:t>сверхгибкие</w:t>
      </w:r>
      <w:proofErr w:type="spellEnd"/>
      <w:r w:rsidRPr="00984713">
        <w:rPr>
          <w:rFonts w:ascii="Times New Roman" w:hAnsi="Times New Roman"/>
          <w:sz w:val="28"/>
          <w:szCs w:val="28"/>
          <w:lang w:eastAsia="ru-RU"/>
        </w:rPr>
        <w:t>, тем более</w:t>
      </w:r>
      <w:proofErr w:type="gramStart"/>
      <w:r w:rsidRPr="0098471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984713">
        <w:rPr>
          <w:rFonts w:ascii="Times New Roman" w:hAnsi="Times New Roman"/>
          <w:sz w:val="28"/>
          <w:szCs w:val="28"/>
          <w:lang w:eastAsia="ru-RU"/>
        </w:rPr>
        <w:t xml:space="preserve"> что в этом существует практическая потребность.</w:t>
      </w:r>
    </w:p>
    <w:p w14:paraId="50916B55" w14:textId="6BD33371" w:rsidR="00984713" w:rsidRPr="00984713" w:rsidRDefault="00984713" w:rsidP="00984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713">
        <w:rPr>
          <w:rFonts w:ascii="Times New Roman" w:hAnsi="Times New Roman"/>
          <w:sz w:val="28"/>
          <w:szCs w:val="28"/>
          <w:lang w:eastAsia="ru-RU"/>
        </w:rPr>
        <w:t>В окончательном тексте Конституции возможность изменения с помощью обычных федеральных законов была устранена, а возможность изменения с помощью указов Президента</w:t>
      </w:r>
      <w:r w:rsidR="00820D97"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Pr="00984713">
        <w:rPr>
          <w:rFonts w:ascii="Times New Roman" w:hAnsi="Times New Roman"/>
          <w:sz w:val="28"/>
          <w:szCs w:val="28"/>
          <w:lang w:eastAsia="ru-RU"/>
        </w:rPr>
        <w:t xml:space="preserve">, согласно правовой позиции Конституционного Суда РФ, выраженной в Постановлении от 28 ноября 1995 </w:t>
      </w:r>
      <w:r w:rsidR="00820D97">
        <w:rPr>
          <w:rFonts w:ascii="Times New Roman" w:hAnsi="Times New Roman"/>
          <w:sz w:val="28"/>
          <w:szCs w:val="28"/>
          <w:lang w:eastAsia="ru-RU"/>
        </w:rPr>
        <w:t>года №15-П, сведена к изменению</w:t>
      </w:r>
      <w:r w:rsidRPr="00984713">
        <w:rPr>
          <w:rFonts w:ascii="Times New Roman" w:hAnsi="Times New Roman"/>
          <w:sz w:val="28"/>
          <w:szCs w:val="28"/>
          <w:lang w:eastAsia="ru-RU"/>
        </w:rPr>
        <w:t xml:space="preserve"> названий субъектов РФ в статье 65 Конституции</w:t>
      </w:r>
      <w:r w:rsidR="00820D97"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Pr="00984713">
        <w:rPr>
          <w:rFonts w:ascii="Times New Roman" w:hAnsi="Times New Roman"/>
          <w:sz w:val="28"/>
          <w:szCs w:val="28"/>
          <w:lang w:eastAsia="ru-RU"/>
        </w:rPr>
        <w:t>. Тем самым предмет спора сохранился.</w:t>
      </w:r>
    </w:p>
    <w:p w14:paraId="75CF6A8D" w14:textId="04D13CA5" w:rsidR="00984713" w:rsidRPr="00E61AD9" w:rsidRDefault="00E61AD9" w:rsidP="009847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61AD9">
        <w:rPr>
          <w:rFonts w:ascii="Times New Roman" w:hAnsi="Times New Roman"/>
          <w:i/>
          <w:sz w:val="28"/>
          <w:szCs w:val="28"/>
          <w:lang w:eastAsia="ru-RU"/>
        </w:rPr>
        <w:t>Какой установлен порядок внесения изменений в Конституцию Р</w:t>
      </w:r>
      <w:r w:rsidR="00820D97">
        <w:rPr>
          <w:rFonts w:ascii="Times New Roman" w:hAnsi="Times New Roman"/>
          <w:i/>
          <w:sz w:val="28"/>
          <w:szCs w:val="28"/>
          <w:lang w:eastAsia="ru-RU"/>
        </w:rPr>
        <w:t xml:space="preserve">оссийской </w:t>
      </w:r>
      <w:r w:rsidRPr="00E61AD9">
        <w:rPr>
          <w:rFonts w:ascii="Times New Roman" w:hAnsi="Times New Roman"/>
          <w:i/>
          <w:sz w:val="28"/>
          <w:szCs w:val="28"/>
          <w:lang w:eastAsia="ru-RU"/>
        </w:rPr>
        <w:t>Ф</w:t>
      </w:r>
      <w:r w:rsidR="00820D97">
        <w:rPr>
          <w:rFonts w:ascii="Times New Roman" w:hAnsi="Times New Roman"/>
          <w:i/>
          <w:sz w:val="28"/>
          <w:szCs w:val="28"/>
          <w:lang w:eastAsia="ru-RU"/>
        </w:rPr>
        <w:t>едерации</w:t>
      </w:r>
      <w:r w:rsidRPr="00E61AD9">
        <w:rPr>
          <w:rFonts w:ascii="Times New Roman" w:hAnsi="Times New Roman"/>
          <w:i/>
          <w:sz w:val="28"/>
          <w:szCs w:val="28"/>
          <w:lang w:eastAsia="ru-RU"/>
        </w:rPr>
        <w:t>?</w:t>
      </w:r>
      <w:r w:rsidR="00984713" w:rsidRPr="00E61AD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313798C9" w14:textId="77777777" w:rsidR="00EC4FE4" w:rsidRPr="00984713" w:rsidRDefault="00EC4FE4" w:rsidP="00EC4FE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1E5DA0" w14:textId="77777777" w:rsidR="00EC4FE4" w:rsidRPr="00EC4FE4" w:rsidRDefault="00EC4FE4" w:rsidP="00EC4F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030B18F" w14:textId="23D054FD" w:rsidR="009E6CAD" w:rsidRPr="00EC4FE4" w:rsidRDefault="00EC4FE4" w:rsidP="00EC4F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4FE4">
        <w:rPr>
          <w:rFonts w:ascii="Times New Roman" w:hAnsi="Times New Roman"/>
          <w:b/>
          <w:color w:val="000000"/>
          <w:sz w:val="28"/>
          <w:szCs w:val="28"/>
          <w:lang w:eastAsia="ru-RU"/>
        </w:rPr>
        <w:t>Кейс-задача:</w:t>
      </w:r>
    </w:p>
    <w:p w14:paraId="18989619" w14:textId="1A813605" w:rsidR="00EC4FE4" w:rsidRPr="00EC4FE4" w:rsidRDefault="00EC4FE4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4FE4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высшего исполнительного органа государственной власти субъекта РФ до окончания срока своих полномочий решил выехать на постоянное место жительства на Украину.</w:t>
      </w:r>
    </w:p>
    <w:p w14:paraId="30C2F74D" w14:textId="77777777" w:rsidR="00EC4FE4" w:rsidRPr="00E61AD9" w:rsidRDefault="00EC4FE4" w:rsidP="00EC4FE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61AD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E61AD9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Посредством</w:t>
      </w:r>
      <w:proofErr w:type="gramEnd"/>
      <w:r w:rsidRPr="00E61AD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каких средств связи он может руководить своим субъектом РФ?</w:t>
      </w:r>
    </w:p>
    <w:p w14:paraId="429623FB" w14:textId="77777777" w:rsidR="00EC4FE4" w:rsidRPr="00EC4FE4" w:rsidRDefault="00EC4FE4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EA332F8" w14:textId="77777777" w:rsidR="00EC4FE4" w:rsidRDefault="00EC4FE4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13FF2D" w14:textId="77777777" w:rsidR="00EC4FE4" w:rsidRDefault="00EC4FE4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1891A4" w14:textId="0A594248" w:rsidR="009E6CAD" w:rsidRPr="00EC4FE4" w:rsidRDefault="00EC4FE4" w:rsidP="00EC4F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4FE4">
        <w:rPr>
          <w:rFonts w:ascii="Times New Roman" w:hAnsi="Times New Roman"/>
          <w:b/>
          <w:color w:val="000000"/>
          <w:sz w:val="28"/>
          <w:szCs w:val="28"/>
          <w:lang w:eastAsia="ru-RU"/>
        </w:rPr>
        <w:t>Кейс-задача:</w:t>
      </w:r>
    </w:p>
    <w:p w14:paraId="3E6D32F1" w14:textId="110C4677" w:rsidR="00EC4FE4" w:rsidRPr="00E61AD9" w:rsidRDefault="00EC4FE4" w:rsidP="00E61AD9">
      <w:pPr>
        <w:pStyle w:val="p640"/>
        <w:spacing w:before="30" w:beforeAutospacing="0" w:after="0" w:afterAutospacing="0" w:line="255" w:lineRule="atLeast"/>
        <w:ind w:firstLine="567"/>
        <w:jc w:val="both"/>
        <w:rPr>
          <w:i/>
          <w:color w:val="000000"/>
          <w:sz w:val="28"/>
          <w:szCs w:val="28"/>
        </w:rPr>
      </w:pPr>
      <w:r w:rsidRPr="00EC4FE4">
        <w:rPr>
          <w:color w:val="000000"/>
          <w:sz w:val="28"/>
          <w:szCs w:val="28"/>
        </w:rPr>
        <w:t xml:space="preserve">В Министерство юстиции РФ было подано заявление о </w:t>
      </w:r>
      <w:r w:rsidR="00820D97">
        <w:rPr>
          <w:color w:val="000000"/>
          <w:sz w:val="28"/>
          <w:szCs w:val="28"/>
        </w:rPr>
        <w:t xml:space="preserve">регистрации </w:t>
      </w:r>
      <w:r w:rsidRPr="00EC4FE4">
        <w:rPr>
          <w:color w:val="000000"/>
          <w:sz w:val="28"/>
          <w:szCs w:val="28"/>
        </w:rPr>
        <w:t xml:space="preserve">партии «Врачи России». Рассмотрев представленные документы, Минюст </w:t>
      </w:r>
      <w:r w:rsidR="00404A56">
        <w:rPr>
          <w:color w:val="000000"/>
          <w:sz w:val="28"/>
          <w:szCs w:val="28"/>
        </w:rPr>
        <w:t xml:space="preserve">России </w:t>
      </w:r>
      <w:r w:rsidRPr="00EC4FE4">
        <w:rPr>
          <w:color w:val="000000"/>
          <w:sz w:val="28"/>
          <w:szCs w:val="28"/>
        </w:rPr>
        <w:t xml:space="preserve">заявил, что создание такой партии невозможно, поскольку принципы ее организации, выраженные в названии, противоречат закону. </w:t>
      </w:r>
      <w:r w:rsidRPr="00E61AD9">
        <w:rPr>
          <w:i/>
          <w:iCs/>
          <w:color w:val="000000"/>
          <w:sz w:val="28"/>
          <w:szCs w:val="28"/>
        </w:rPr>
        <w:t>Возможна ли организация партии по профессиональному признаку? Правомерен ли отказ в регистрации?</w:t>
      </w:r>
    </w:p>
    <w:p w14:paraId="7E482535" w14:textId="77777777" w:rsidR="00D06B76" w:rsidRPr="00D06B76" w:rsidRDefault="00D06B76" w:rsidP="00EC4FE4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14:paraId="6AAE7C97" w14:textId="77777777" w:rsidR="00F50492" w:rsidRDefault="00F50492" w:rsidP="00F504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498207C" w14:textId="1D508BDD" w:rsidR="009E6CAD" w:rsidRPr="00EC4FE4" w:rsidRDefault="00F50492" w:rsidP="00F5049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4FE4">
        <w:rPr>
          <w:rFonts w:ascii="Times New Roman" w:hAnsi="Times New Roman"/>
          <w:b/>
          <w:color w:val="000000"/>
          <w:sz w:val="28"/>
          <w:szCs w:val="28"/>
          <w:lang w:eastAsia="ru-RU"/>
        </w:rPr>
        <w:t>Кейс-задача:</w:t>
      </w:r>
    </w:p>
    <w:p w14:paraId="594F6BAC" w14:textId="77905293" w:rsidR="00ED7644" w:rsidRDefault="00F50492" w:rsidP="002249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0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Представьте, что в одном из субъектов РФ был принят кодекс законов о здравоохранении, который запретил назначение натурализованных граждан </w:t>
      </w:r>
      <w:r w:rsidRPr="00F5049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РФ, ранее имевших гражданство госуда</w:t>
      </w:r>
      <w:proofErr w:type="gramStart"/>
      <w:r w:rsidRPr="00F50492">
        <w:rPr>
          <w:rFonts w:ascii="Times New Roman" w:hAnsi="Times New Roman"/>
          <w:color w:val="000000"/>
          <w:sz w:val="28"/>
          <w:szCs w:val="28"/>
          <w:lang w:eastAsia="ru-RU"/>
        </w:rPr>
        <w:t>рств Ср</w:t>
      </w:r>
      <w:proofErr w:type="gramEnd"/>
      <w:r w:rsidRPr="00F50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едней Азии, на должности главных врачей и заместителей главных врачей учреждений соответствующего субъекта. </w:t>
      </w:r>
    </w:p>
    <w:p w14:paraId="56E289F6" w14:textId="76BCC3D1" w:rsidR="00F50492" w:rsidRPr="00224902" w:rsidRDefault="00F50492" w:rsidP="0022490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2490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Находится ли принятие таких норм в противоречии с какими-либо положениями Конституции РФ? </w:t>
      </w:r>
    </w:p>
    <w:p w14:paraId="4BD39276" w14:textId="77777777" w:rsidR="00ED7644" w:rsidRPr="00F97043" w:rsidRDefault="00ED7644" w:rsidP="00F504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9901CDC" w14:textId="77777777" w:rsidR="00F50492" w:rsidRDefault="00F50492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1CF1014" w14:textId="77777777" w:rsidR="00224902" w:rsidRPr="00F97043" w:rsidRDefault="00224902" w:rsidP="00F97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01274B" w14:textId="77777777" w:rsidR="00F97043" w:rsidRPr="00262C9E" w:rsidRDefault="00F97043" w:rsidP="00F970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B232211" w14:textId="3612709B" w:rsidR="009E6CAD" w:rsidRPr="00262C9E" w:rsidRDefault="00F97043" w:rsidP="00F970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2C9E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6C0C33C9" w14:textId="4DDECB07" w:rsidR="002B4C6A" w:rsidRPr="002B4C6A" w:rsidRDefault="002B4C6A" w:rsidP="009E6C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C6A">
        <w:rPr>
          <w:rFonts w:ascii="Times New Roman" w:hAnsi="Times New Roman"/>
          <w:sz w:val="28"/>
          <w:szCs w:val="28"/>
          <w:lang w:eastAsia="ru-RU"/>
        </w:rPr>
        <w:t xml:space="preserve">Штат Майями в 2006 году вышел из состава Соединенных Штатов Америки, образовав независимое суверенное государство. В качестве Конституции был использован текст Конституции США без внесенных в него поправок. Одновременно республика Майями присоединилась к Европейской конвенции о защите прав человека и основных свобод. При обращении граждан с жалобами суды республики </w:t>
      </w:r>
      <w:proofErr w:type="gramStart"/>
      <w:r w:rsidRPr="002B4C6A">
        <w:rPr>
          <w:rFonts w:ascii="Times New Roman" w:hAnsi="Times New Roman"/>
          <w:sz w:val="28"/>
          <w:szCs w:val="28"/>
          <w:lang w:eastAsia="ru-RU"/>
        </w:rPr>
        <w:t>решали дела ссылаясь</w:t>
      </w:r>
      <w:proofErr w:type="gramEnd"/>
      <w:r w:rsidRPr="002B4C6A">
        <w:rPr>
          <w:rFonts w:ascii="Times New Roman" w:hAnsi="Times New Roman"/>
          <w:sz w:val="28"/>
          <w:szCs w:val="28"/>
          <w:lang w:eastAsia="ru-RU"/>
        </w:rPr>
        <w:t xml:space="preserve"> на Конвенцию. Однако Ассоциация международного права заявила, что в республике действует фиктивная Конституция.</w:t>
      </w:r>
    </w:p>
    <w:p w14:paraId="2B2B8BA0" w14:textId="1EF7F73C" w:rsidR="002B4C6A" w:rsidRPr="00224902" w:rsidRDefault="002B4C6A" w:rsidP="002B4C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4902">
        <w:rPr>
          <w:rFonts w:ascii="Times New Roman" w:hAnsi="Times New Roman"/>
          <w:i/>
          <w:sz w:val="28"/>
          <w:szCs w:val="28"/>
          <w:lang w:eastAsia="ru-RU"/>
        </w:rPr>
        <w:t>Может ли Конституция носит</w:t>
      </w:r>
      <w:r w:rsidR="00820D97">
        <w:rPr>
          <w:rFonts w:ascii="Times New Roman" w:hAnsi="Times New Roman"/>
          <w:i/>
          <w:sz w:val="28"/>
          <w:szCs w:val="28"/>
          <w:lang w:eastAsia="ru-RU"/>
        </w:rPr>
        <w:t>ь</w:t>
      </w:r>
      <w:r w:rsidRPr="00224902">
        <w:rPr>
          <w:rFonts w:ascii="Times New Roman" w:hAnsi="Times New Roman"/>
          <w:i/>
          <w:sz w:val="28"/>
          <w:szCs w:val="28"/>
          <w:lang w:eastAsia="ru-RU"/>
        </w:rPr>
        <w:t xml:space="preserve"> фиктивный характер? Является ли в данной ситуации Конституция Майями фиктивной конституцией?</w:t>
      </w:r>
    </w:p>
    <w:p w14:paraId="0EC3310F" w14:textId="77777777" w:rsidR="00F97043" w:rsidRPr="00262C9E" w:rsidRDefault="00F97043" w:rsidP="00EC4F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3DC8B0" w14:textId="77777777" w:rsidR="00F97043" w:rsidRDefault="00F97043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88DAAD3" w14:textId="77777777" w:rsidR="00F97043" w:rsidRDefault="00F97043" w:rsidP="00F9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14:paraId="7338B882" w14:textId="77777777" w:rsidR="00771753" w:rsidRDefault="00771753" w:rsidP="0077175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20B4DBC" w14:textId="77777777" w:rsidR="00771753" w:rsidRDefault="00771753" w:rsidP="0077175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9A8297C" w14:textId="7C76C38B" w:rsidR="009E6CAD" w:rsidRPr="00214341" w:rsidRDefault="00F97043" w:rsidP="0077175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4341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469793AC" w14:textId="77777777" w:rsidR="002B4C6A" w:rsidRPr="002B4C6A" w:rsidRDefault="002B4C6A" w:rsidP="002143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C6A">
        <w:rPr>
          <w:rFonts w:ascii="Times New Roman" w:hAnsi="Times New Roman"/>
          <w:sz w:val="28"/>
          <w:szCs w:val="28"/>
          <w:lang w:eastAsia="ru-RU"/>
        </w:rPr>
        <w:t xml:space="preserve">Ирак. 2003 год. Оккупационные власти и их сторонники предлагают населению на референдуме утвердить проект новой Конституции Ирака взамен действующей, принятой 16 июля 1970 года. Предлагается исключить из Конституции руководящую роль партии </w:t>
      </w:r>
      <w:proofErr w:type="spellStart"/>
      <w:r w:rsidRPr="002B4C6A">
        <w:rPr>
          <w:rFonts w:ascii="Times New Roman" w:hAnsi="Times New Roman"/>
          <w:sz w:val="28"/>
          <w:szCs w:val="28"/>
          <w:lang w:eastAsia="ru-RU"/>
        </w:rPr>
        <w:t>Баас</w:t>
      </w:r>
      <w:proofErr w:type="spellEnd"/>
      <w:r w:rsidRPr="002B4C6A">
        <w:rPr>
          <w:rFonts w:ascii="Times New Roman" w:hAnsi="Times New Roman"/>
          <w:sz w:val="28"/>
          <w:szCs w:val="28"/>
          <w:lang w:eastAsia="ru-RU"/>
        </w:rPr>
        <w:t>, провозгласить демократическую парламентскую республику, правовое государство, свободу вероисповедания и равенство религий. В ответ одни высказывают мнение, что Конституция необходима, но поскольку Ирак является частью исламского мира, то, как и во многих арабских странах (Египте, Иране, Сирии), необходимо установить в Конституции ислам в качестве государственной религии, а в качестве основы правопорядка - исламское право (шариат). Другие выступают вообще против принятия Конституции, поскольку шариат не предусматривает существование каких-то основополагающих законов, кроме Корана и сунны.</w:t>
      </w:r>
    </w:p>
    <w:p w14:paraId="4008FFD5" w14:textId="77777777" w:rsidR="002B4C6A" w:rsidRPr="00224902" w:rsidRDefault="002B4C6A" w:rsidP="0021434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4902">
        <w:rPr>
          <w:rFonts w:ascii="Times New Roman" w:hAnsi="Times New Roman"/>
          <w:i/>
          <w:sz w:val="28"/>
          <w:szCs w:val="28"/>
          <w:lang w:eastAsia="ru-RU"/>
        </w:rPr>
        <w:t>Какие функции должна выполнять Конституция? В чем состоит правовая, идеологическая и социальная функции Конституции? </w:t>
      </w:r>
    </w:p>
    <w:p w14:paraId="47ACE3F2" w14:textId="77777777" w:rsidR="002B4C6A" w:rsidRPr="00224902" w:rsidRDefault="002B4C6A" w:rsidP="002143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30713F5" w14:textId="66B1FE89" w:rsidR="009E6CAD" w:rsidRPr="00214341" w:rsidRDefault="00A641DF" w:rsidP="0077175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4341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16D550AA" w14:textId="7E112AB5" w:rsidR="00214341" w:rsidRPr="00214341" w:rsidRDefault="00214341" w:rsidP="002249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341">
        <w:rPr>
          <w:rFonts w:ascii="Times New Roman" w:hAnsi="Times New Roman"/>
          <w:sz w:val="28"/>
          <w:szCs w:val="28"/>
          <w:lang w:eastAsia="ru-RU"/>
        </w:rPr>
        <w:t xml:space="preserve">Судебная коллегия по гражданским делам Верховного Суда Российской Федерации рассмотрела заявление </w:t>
      </w:r>
      <w:proofErr w:type="spellStart"/>
      <w:r w:rsidRPr="00214341">
        <w:rPr>
          <w:rFonts w:ascii="Times New Roman" w:hAnsi="Times New Roman"/>
          <w:sz w:val="28"/>
          <w:szCs w:val="28"/>
          <w:lang w:eastAsia="ru-RU"/>
        </w:rPr>
        <w:t>Ениклеевой</w:t>
      </w:r>
      <w:proofErr w:type="spellEnd"/>
      <w:r w:rsidRPr="00214341">
        <w:rPr>
          <w:rFonts w:ascii="Times New Roman" w:hAnsi="Times New Roman"/>
          <w:sz w:val="28"/>
          <w:szCs w:val="28"/>
          <w:lang w:eastAsia="ru-RU"/>
        </w:rPr>
        <w:t xml:space="preserve"> А.В. о признании </w:t>
      </w:r>
      <w:r w:rsidRPr="002143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недействительным Закона Московской области "О порядке отзыва депутата Московской областной Думы" в связи с тем, что Закон противоречит Конституции РФ, нарушает ее права как депутата Московской областной Думы и гражданина.  </w:t>
      </w:r>
      <w:proofErr w:type="gramStart"/>
      <w:r w:rsidRPr="00214341">
        <w:rPr>
          <w:rFonts w:ascii="Times New Roman" w:hAnsi="Times New Roman"/>
          <w:sz w:val="28"/>
          <w:szCs w:val="28"/>
          <w:lang w:eastAsia="ru-RU"/>
        </w:rPr>
        <w:t>Суд сослался на п. 2 постановления Пленума Верховного Суда РФ от 31 октября 1995 г. "О некоторых вопросах применения судами Конституции Российской Федерации при осуществлении правосудия", в котором разъяснено, что согласно ч. 1 ст. 15 Конституции РФ Конституция имеет высшую юридическую силу, прямое действие и применяется на всей территории Российской Федерации.</w:t>
      </w:r>
      <w:proofErr w:type="gramEnd"/>
      <w:r w:rsidRPr="00214341">
        <w:rPr>
          <w:rFonts w:ascii="Times New Roman" w:hAnsi="Times New Roman"/>
          <w:sz w:val="28"/>
          <w:szCs w:val="28"/>
          <w:lang w:eastAsia="ru-RU"/>
        </w:rPr>
        <w:t xml:space="preserve"> Судам, как указано в этом постановлении, при рассмотрении дел следует оценивать содержание закона или иного нормативного правового акта, регулирующего рассматриваемые судом правоотношения, и во всех необходимых случаях применять Конституцию РФ в качестве акта прямого действия. В результате была признана недействительной ст. 1 Закона Московской области "О порядке отзыва депутата Московской областной Думы" в части возможности отзыва депутата за невыполнение депутатских обязанностей или требований Конституции либо закона, а также признаны недействительными ч. 1 ст. 3, ч. 1 ст. 8 и ч. 1 ст. 11 названного Закона.</w:t>
      </w:r>
    </w:p>
    <w:p w14:paraId="10845045" w14:textId="6AEC04F9" w:rsidR="00214341" w:rsidRPr="00224902" w:rsidRDefault="00214341" w:rsidP="0022490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4902">
        <w:rPr>
          <w:rFonts w:ascii="Times New Roman" w:hAnsi="Times New Roman"/>
          <w:i/>
          <w:sz w:val="28"/>
          <w:szCs w:val="28"/>
          <w:lang w:eastAsia="ru-RU"/>
        </w:rPr>
        <w:t>В чем состоит принцип прямого действия Конституции? В каких случаях суды общей юрисдикции вправе применять Конституцию непосредственно?</w:t>
      </w:r>
    </w:p>
    <w:p w14:paraId="3F08179F" w14:textId="77777777" w:rsidR="00214341" w:rsidRPr="00214341" w:rsidRDefault="00214341" w:rsidP="00214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D5FADE" w14:textId="77777777" w:rsidR="00224902" w:rsidRDefault="00224902" w:rsidP="00A6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55F58" w14:textId="72B7DCF2" w:rsidR="009E6CAD" w:rsidRPr="00214341" w:rsidRDefault="00A641DF" w:rsidP="00A64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4341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33E24158" w14:textId="7B87B286" w:rsidR="00F97043" w:rsidRPr="00A641DF" w:rsidRDefault="00F97043" w:rsidP="00224902">
      <w:pPr>
        <w:pStyle w:val="p147"/>
        <w:spacing w:before="45" w:beforeAutospacing="0" w:after="0" w:afterAutospacing="0" w:line="255" w:lineRule="atLeast"/>
        <w:ind w:firstLine="567"/>
        <w:jc w:val="both"/>
        <w:rPr>
          <w:color w:val="000000"/>
          <w:sz w:val="28"/>
          <w:szCs w:val="28"/>
        </w:rPr>
      </w:pPr>
      <w:r w:rsidRPr="00A641DF">
        <w:rPr>
          <w:color w:val="000000"/>
          <w:sz w:val="28"/>
          <w:szCs w:val="28"/>
        </w:rPr>
        <w:t>Министр иностранных дел РФ подал заявление о вступлении в члены Либерально-демократической партии России. Комитет по международным связям Государственной Думы РФ выступил с заявлением, требуя от министра сложения своих полномочий. По мнению депутатов, министр не вправе использовать свое должностное положение в интересах политических партий. Являться членом политической партии и не использовать в ее интересах свое служебное положение невозможно, поэтому он обязан подать в отставку. Заявления о сложении полномочий не было подано, поэтому Президент РФ как гарант Конституции РФ и соблюдения законности обязан отправить министра в отставку, тем более что пребывание одного из министров в политической партии бросает тень на весь состав Правительства РФ.</w:t>
      </w:r>
    </w:p>
    <w:p w14:paraId="6510EF25" w14:textId="77777777" w:rsidR="00050685" w:rsidRDefault="00F97043" w:rsidP="00F97043">
      <w:pPr>
        <w:pStyle w:val="p650"/>
        <w:spacing w:before="0" w:beforeAutospacing="0" w:after="0" w:afterAutospacing="0" w:line="285" w:lineRule="atLeast"/>
        <w:ind w:firstLine="405"/>
        <w:jc w:val="both"/>
        <w:rPr>
          <w:color w:val="000000"/>
          <w:sz w:val="28"/>
          <w:szCs w:val="28"/>
        </w:rPr>
      </w:pPr>
      <w:r w:rsidRPr="00A641DF">
        <w:rPr>
          <w:color w:val="000000"/>
          <w:sz w:val="28"/>
          <w:szCs w:val="28"/>
        </w:rPr>
        <w:t xml:space="preserve">Выступив с ответным заявлением, министр отметил, что он лишь подал заявление, однако членом партии станет только после рассмотрения и удовлетворения этого заявления. </w:t>
      </w:r>
      <w:r w:rsidR="00050685">
        <w:rPr>
          <w:color w:val="000000"/>
          <w:sz w:val="28"/>
          <w:szCs w:val="28"/>
        </w:rPr>
        <w:t xml:space="preserve">Уходить в отставку он не обязан. </w:t>
      </w:r>
    </w:p>
    <w:p w14:paraId="04BCD18D" w14:textId="77777777" w:rsidR="00050685" w:rsidRPr="00050685" w:rsidRDefault="00050685" w:rsidP="00F97043">
      <w:pPr>
        <w:pStyle w:val="p650"/>
        <w:spacing w:before="0" w:beforeAutospacing="0" w:after="0" w:afterAutospacing="0" w:line="285" w:lineRule="atLeast"/>
        <w:ind w:firstLine="405"/>
        <w:jc w:val="both"/>
        <w:rPr>
          <w:i/>
          <w:color w:val="000000"/>
          <w:sz w:val="28"/>
          <w:szCs w:val="28"/>
        </w:rPr>
      </w:pPr>
      <w:r w:rsidRPr="00050685">
        <w:rPr>
          <w:i/>
          <w:color w:val="000000"/>
          <w:sz w:val="28"/>
          <w:szCs w:val="28"/>
        </w:rPr>
        <w:t xml:space="preserve">Установлен ли </w:t>
      </w:r>
      <w:r w:rsidR="00F97043" w:rsidRPr="00050685">
        <w:rPr>
          <w:i/>
          <w:color w:val="000000"/>
          <w:sz w:val="28"/>
          <w:szCs w:val="28"/>
        </w:rPr>
        <w:t xml:space="preserve">действующим законодательством </w:t>
      </w:r>
      <w:r w:rsidRPr="00050685">
        <w:rPr>
          <w:i/>
          <w:color w:val="000000"/>
          <w:sz w:val="28"/>
          <w:szCs w:val="28"/>
        </w:rPr>
        <w:t xml:space="preserve">РФ </w:t>
      </w:r>
      <w:r w:rsidR="00F97043" w:rsidRPr="00050685">
        <w:rPr>
          <w:i/>
          <w:color w:val="000000"/>
          <w:sz w:val="28"/>
          <w:szCs w:val="28"/>
        </w:rPr>
        <w:t>запрет на членство в политических партиях для лиц, замещающих государственные должности</w:t>
      </w:r>
      <w:r w:rsidRPr="00050685">
        <w:rPr>
          <w:i/>
          <w:color w:val="000000"/>
          <w:sz w:val="28"/>
          <w:szCs w:val="28"/>
        </w:rPr>
        <w:t xml:space="preserve">? </w:t>
      </w:r>
    </w:p>
    <w:p w14:paraId="62A4842F" w14:textId="77777777" w:rsidR="00F97043" w:rsidRPr="00A641DF" w:rsidRDefault="00F97043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7EB46C" w14:textId="77777777" w:rsidR="00771753" w:rsidRDefault="00771753" w:rsidP="00B01C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8DC673A" w14:textId="77777777" w:rsidR="00771753" w:rsidRDefault="00771753" w:rsidP="00B01C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8D4A99B" w14:textId="77777777" w:rsidR="00B01C7D" w:rsidRPr="00B01C7D" w:rsidRDefault="00B01C7D" w:rsidP="00B01C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C7D">
        <w:rPr>
          <w:rFonts w:ascii="Times New Roman" w:hAnsi="Times New Roman"/>
          <w:b/>
          <w:sz w:val="28"/>
          <w:szCs w:val="28"/>
          <w:lang w:eastAsia="ru-RU"/>
        </w:rPr>
        <w:lastRenderedPageBreak/>
        <w:t>Кейс-задача:</w:t>
      </w:r>
    </w:p>
    <w:p w14:paraId="317B68D1" w14:textId="77777777" w:rsidR="00B01C7D" w:rsidRPr="00B01C7D" w:rsidRDefault="00B01C7D" w:rsidP="00050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C7D">
        <w:rPr>
          <w:rFonts w:ascii="Times New Roman" w:hAnsi="Times New Roman"/>
          <w:sz w:val="28"/>
          <w:szCs w:val="28"/>
          <w:lang w:eastAsia="ru-RU"/>
        </w:rPr>
        <w:t xml:space="preserve">В Конституционный Суд Российской Федерации обратилась группа депутатов Государственной Думы Федерального Собрания Российской Федерации с запросом. Заявители просят проверить, соответствуют ли Конституции Российской </w:t>
      </w:r>
      <w:proofErr w:type="gramStart"/>
      <w:r w:rsidRPr="00B01C7D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 w:rsidRPr="00B01C7D">
        <w:rPr>
          <w:rFonts w:ascii="Times New Roman" w:hAnsi="Times New Roman"/>
          <w:sz w:val="28"/>
          <w:szCs w:val="28"/>
          <w:lang w:eastAsia="ru-RU"/>
        </w:rPr>
        <w:t xml:space="preserve"> следующие положения:</w:t>
      </w:r>
    </w:p>
    <w:p w14:paraId="6670D4AB" w14:textId="77777777" w:rsidR="00B01C7D" w:rsidRPr="00B01C7D" w:rsidRDefault="00B01C7D" w:rsidP="00B01C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C7D">
        <w:rPr>
          <w:rFonts w:ascii="Times New Roman" w:hAnsi="Times New Roman"/>
          <w:sz w:val="28"/>
          <w:szCs w:val="28"/>
          <w:lang w:eastAsia="ru-RU"/>
        </w:rPr>
        <w:t xml:space="preserve">положения Конституции Республики Ингушетия, согласно которым Республика Ингушетия строит свои отношения с Российской Федерацией на основе договора между Российской Федерацией и суверенной Республикой Ингушетия (часть вторая статьи 1); носителем суверенитета и единственным источником власти в Республике Ингушетия является ее многонациональный народ (часть первая статьи 4); законы и иные нормативно - правовые акты органов государственной власти и управления Российской Федерации правомерны на территории Республики Ингушетия, если они не противоречат суверенным правам Республики Ингушетия (часть вторая статьи 7). </w:t>
      </w:r>
    </w:p>
    <w:p w14:paraId="119B8D8C" w14:textId="77777777" w:rsidR="00B01C7D" w:rsidRPr="00050685" w:rsidRDefault="00B01C7D" w:rsidP="0005068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0685">
        <w:rPr>
          <w:rFonts w:ascii="Times New Roman" w:hAnsi="Times New Roman"/>
          <w:i/>
          <w:sz w:val="28"/>
          <w:szCs w:val="28"/>
          <w:lang w:eastAsia="ru-RU"/>
        </w:rPr>
        <w:t xml:space="preserve">Какое решение должен принять Конституционный Суд Российской Федерации и почему? </w:t>
      </w:r>
    </w:p>
    <w:p w14:paraId="6A7FFBE5" w14:textId="77777777" w:rsidR="00262C9E" w:rsidRDefault="00262C9E" w:rsidP="00F9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F741B" w14:textId="77777777" w:rsidR="00262C9E" w:rsidRPr="00B01C7D" w:rsidRDefault="00262C9E" w:rsidP="00262C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C7D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5F460992" w14:textId="7E295B9E" w:rsidR="00262C9E" w:rsidRPr="00262C9E" w:rsidRDefault="00262C9E" w:rsidP="00050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C9E">
        <w:rPr>
          <w:rFonts w:ascii="Times New Roman" w:hAnsi="Times New Roman"/>
          <w:sz w:val="28"/>
          <w:szCs w:val="28"/>
          <w:lang w:eastAsia="ru-RU"/>
        </w:rPr>
        <w:t>Б. обратился в Верховный Суд Российской Федерации с жалобой, в которой просит признать незаконным бездействие Президента Российской Федерации, который не принял мер по ратификации протокола № 12 к Конвенции о защите прав человека и основных свобод, а также просит обязать Президента Российской Федерации принять меры по ратификации вышеназванного протокола.</w:t>
      </w:r>
    </w:p>
    <w:p w14:paraId="1CEA171C" w14:textId="77777777" w:rsidR="00262C9E" w:rsidRPr="00262C9E" w:rsidRDefault="00262C9E" w:rsidP="00262C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C9E">
        <w:rPr>
          <w:rFonts w:ascii="Times New Roman" w:hAnsi="Times New Roman"/>
          <w:sz w:val="28"/>
          <w:szCs w:val="28"/>
          <w:lang w:eastAsia="ru-RU"/>
        </w:rPr>
        <w:t>Для справки. Конвенция о защите прав человека и основных свобод 1950 г. была подписана Российской Федерацией в 1996 г. и ратифицирована в 1998 г. (за исключением протоколов № 6 и № 12.).</w:t>
      </w:r>
    </w:p>
    <w:p w14:paraId="5B854451" w14:textId="77777777" w:rsidR="00262C9E" w:rsidRPr="00050685" w:rsidRDefault="00262C9E" w:rsidP="00262C9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0685">
        <w:rPr>
          <w:rFonts w:ascii="Times New Roman" w:hAnsi="Times New Roman"/>
          <w:i/>
          <w:sz w:val="28"/>
          <w:szCs w:val="28"/>
          <w:lang w:eastAsia="ru-RU"/>
        </w:rPr>
        <w:t>Какое решение и почему должен принять Верховный Суд Российской Федерации по данному заявлению?</w:t>
      </w:r>
    </w:p>
    <w:p w14:paraId="229ACBA4" w14:textId="77777777" w:rsidR="00262C9E" w:rsidRPr="00262C9E" w:rsidRDefault="00262C9E" w:rsidP="00262C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940006" w14:textId="77777777" w:rsidR="00F97043" w:rsidRDefault="00F97043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CF8FF0" w14:textId="77777777" w:rsidR="00050685" w:rsidRPr="00F97043" w:rsidRDefault="00050685" w:rsidP="00F9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59907" w14:textId="77777777" w:rsidR="00E44A9D" w:rsidRDefault="00E44A9D" w:rsidP="00E44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00C6A39" w14:textId="77777777" w:rsidR="00E44A9D" w:rsidRPr="00B01C7D" w:rsidRDefault="00E44A9D" w:rsidP="00E44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C7D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2753EDE4" w14:textId="1F0B6080" w:rsidR="00E44A9D" w:rsidRPr="00E44A9D" w:rsidRDefault="00E44A9D" w:rsidP="00050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A9D">
        <w:rPr>
          <w:rFonts w:ascii="Times New Roman" w:hAnsi="Times New Roman"/>
          <w:sz w:val="28"/>
          <w:szCs w:val="28"/>
          <w:lang w:eastAsia="ru-RU"/>
        </w:rPr>
        <w:t>П. обратился в Верховный Суд Российской Федерации с заявлением о признании незаконным Указа Президента РФ от 14 августа 1996 г. N 1178 в части назначения Потанина В.О. первым заместителем Председателя Правительства Российской Федерации.</w:t>
      </w:r>
    </w:p>
    <w:p w14:paraId="59DA0DEE" w14:textId="77777777" w:rsidR="00E44A9D" w:rsidRPr="00050685" w:rsidRDefault="00E44A9D" w:rsidP="0005068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0685">
        <w:rPr>
          <w:rFonts w:ascii="Times New Roman" w:hAnsi="Times New Roman"/>
          <w:i/>
          <w:sz w:val="28"/>
          <w:szCs w:val="28"/>
          <w:lang w:eastAsia="ru-RU"/>
        </w:rPr>
        <w:t>Какое решение должен принять Верховный Суд Российской Федерации по жалобе гражданина П. и почему?</w:t>
      </w:r>
    </w:p>
    <w:p w14:paraId="6B6FDDB3" w14:textId="77777777" w:rsidR="00E44A9D" w:rsidRPr="00E44A9D" w:rsidRDefault="00E44A9D" w:rsidP="00F97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99114A" w14:textId="77777777" w:rsidR="00E44A9D" w:rsidRDefault="00E44A9D" w:rsidP="00F97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BB474" w14:textId="09258CE5" w:rsidR="0081197F" w:rsidRDefault="0081197F" w:rsidP="008119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D9A8D0A" w14:textId="77777777" w:rsidR="005C27C2" w:rsidRPr="005C27C2" w:rsidRDefault="005C27C2" w:rsidP="005C27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219431" w14:textId="77777777" w:rsidR="005C27C2" w:rsidRPr="005C27C2" w:rsidRDefault="005C27C2" w:rsidP="005C2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27C2">
        <w:rPr>
          <w:rFonts w:ascii="Times New Roman" w:hAnsi="Times New Roman"/>
          <w:b/>
          <w:sz w:val="28"/>
          <w:szCs w:val="28"/>
          <w:lang w:eastAsia="ru-RU"/>
        </w:rPr>
        <w:lastRenderedPageBreak/>
        <w:t>Кейс-задача:</w:t>
      </w:r>
    </w:p>
    <w:p w14:paraId="3C3F1AA8" w14:textId="77777777" w:rsidR="00F97043" w:rsidRPr="0081197F" w:rsidRDefault="00F97043" w:rsidP="00F9704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/>
          <w:bCs/>
          <w:i/>
          <w:sz w:val="28"/>
          <w:szCs w:val="28"/>
        </w:rPr>
      </w:pPr>
      <w:r w:rsidRPr="005C27C2">
        <w:rPr>
          <w:rStyle w:val="a6"/>
          <w:rFonts w:ascii="Times New Roman" w:hAnsi="Times New Roman"/>
          <w:bCs/>
          <w:sz w:val="28"/>
          <w:szCs w:val="28"/>
        </w:rPr>
        <w:t>Против депутата Государственной Думы Семенова было возбуждено уголовное дело по обвинению в убийстве двух человек. Руководитель Следственного Комитета РФ ходатайствовал о привлечении его к уголовной ответственности. Депутат на заседании Думы объяснил, что он действовал в пределах необходимой обороны. В результате за привлечение Семенова к уголовной ответственности высказались 235 депутатов</w:t>
      </w:r>
      <w:r w:rsidRPr="0081197F">
        <w:rPr>
          <w:rStyle w:val="a6"/>
          <w:rFonts w:ascii="Times New Roman" w:hAnsi="Times New Roman"/>
          <w:bCs/>
          <w:i/>
          <w:sz w:val="28"/>
          <w:szCs w:val="28"/>
        </w:rPr>
        <w:t>. Будет ли он привлечен к уголовной ответственности и в каком порядке?</w:t>
      </w:r>
    </w:p>
    <w:p w14:paraId="5BEE6670" w14:textId="77777777" w:rsidR="005C27C2" w:rsidRPr="005C27C2" w:rsidRDefault="005C27C2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3CBD9F" w14:textId="77777777" w:rsidR="005C27C2" w:rsidRDefault="005C27C2" w:rsidP="00720260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bCs/>
          <w:sz w:val="24"/>
          <w:szCs w:val="24"/>
        </w:rPr>
      </w:pPr>
    </w:p>
    <w:p w14:paraId="33F2449D" w14:textId="12A422A2" w:rsidR="005C27C2" w:rsidRPr="00771753" w:rsidRDefault="005C27C2" w:rsidP="00771753">
      <w:pPr>
        <w:spacing w:after="0" w:line="240" w:lineRule="auto"/>
        <w:jc w:val="both"/>
        <w:rPr>
          <w:rStyle w:val="a6"/>
          <w:rFonts w:ascii="Times New Roman" w:hAnsi="Times New Roman"/>
          <w:b/>
          <w:sz w:val="28"/>
          <w:szCs w:val="28"/>
          <w:lang w:eastAsia="ru-RU"/>
        </w:rPr>
      </w:pPr>
      <w:r w:rsidRPr="005C27C2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703F0F4A" w14:textId="40EA1AEB" w:rsidR="00720260" w:rsidRPr="0081197F" w:rsidRDefault="00720260" w:rsidP="0081197F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Cs/>
          <w:i/>
          <w:sz w:val="28"/>
          <w:szCs w:val="28"/>
        </w:rPr>
      </w:pPr>
      <w:r w:rsidRPr="003532B0">
        <w:rPr>
          <w:rStyle w:val="a6"/>
          <w:rFonts w:ascii="Times New Roman" w:hAnsi="Times New Roman"/>
          <w:bCs/>
          <w:sz w:val="28"/>
          <w:szCs w:val="28"/>
        </w:rPr>
        <w:t>В соответствии со ст. 96 Конституции РФ Государственная Дума избирается сроком на пять лет. В течение двадцати лет выборы каждого нового состава Государственной Думы проходили в декабре. Новым избирательным законодательством был установлен новый период голосования для всех видов выборов – сентябрь. Президентом РФ были назначены очередные выборы в Государственную Думу на сентябрь. Часть депутатов Государственной Думы, не согласившись с решением Президента РФ, обратилась в Конституционный Суд, указав, что в случае проведения очередных выборов в сентябре</w:t>
      </w:r>
      <w:r w:rsidR="0007048D">
        <w:rPr>
          <w:rStyle w:val="a6"/>
          <w:rFonts w:ascii="Times New Roman" w:hAnsi="Times New Roman"/>
          <w:bCs/>
          <w:sz w:val="28"/>
          <w:szCs w:val="28"/>
        </w:rPr>
        <w:t>,</w:t>
      </w:r>
      <w:r w:rsidRPr="003532B0">
        <w:rPr>
          <w:rStyle w:val="a6"/>
          <w:rFonts w:ascii="Times New Roman" w:hAnsi="Times New Roman"/>
          <w:bCs/>
          <w:sz w:val="28"/>
          <w:szCs w:val="28"/>
        </w:rPr>
        <w:t xml:space="preserve"> конституционный срок полномочий Государственной Думы действующего состава сократится на три месяца, что противоречит части 1 ст. 96 Конституции РФ</w:t>
      </w:r>
      <w:r w:rsidRPr="0081197F">
        <w:rPr>
          <w:rStyle w:val="a6"/>
          <w:rFonts w:ascii="Times New Roman" w:hAnsi="Times New Roman"/>
          <w:bCs/>
          <w:i/>
          <w:sz w:val="28"/>
          <w:szCs w:val="28"/>
        </w:rPr>
        <w:t>. Какое, по Вашему мнению, решение вынесет Конституционный Суд РФ?</w:t>
      </w:r>
    </w:p>
    <w:p w14:paraId="3E3A80AF" w14:textId="77777777" w:rsidR="00720260" w:rsidRPr="003532B0" w:rsidRDefault="00720260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5071AD7" w14:textId="77777777" w:rsidR="00720260" w:rsidRDefault="00720260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30D391" w14:textId="69313538" w:rsidR="00AD385E" w:rsidRPr="005C27C2" w:rsidRDefault="000A1B69" w:rsidP="000A1B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27C2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4BA3343B" w14:textId="7139BA40" w:rsidR="000A1B69" w:rsidRPr="000A1B69" w:rsidRDefault="000A1B69" w:rsidP="00AD38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B69">
        <w:rPr>
          <w:rFonts w:ascii="Times New Roman" w:hAnsi="Times New Roman"/>
          <w:sz w:val="28"/>
          <w:szCs w:val="28"/>
          <w:lang w:eastAsia="ru-RU"/>
        </w:rPr>
        <w:t xml:space="preserve">Центральная избирательная комиссия отказала в регистрации некоторым кандидатам на должность Президента России. Одни из них обратились в суд первой инстанции, другие - в Верховный Суд, третьи - в Конституционный Суд. </w:t>
      </w:r>
      <w:proofErr w:type="gramStart"/>
      <w:r w:rsidR="0007048D">
        <w:rPr>
          <w:rFonts w:ascii="Times New Roman" w:hAnsi="Times New Roman"/>
          <w:i/>
          <w:sz w:val="28"/>
          <w:szCs w:val="28"/>
          <w:lang w:eastAsia="ru-RU"/>
        </w:rPr>
        <w:t>Действия</w:t>
      </w:r>
      <w:proofErr w:type="gramEnd"/>
      <w:r w:rsidR="0007048D">
        <w:rPr>
          <w:rFonts w:ascii="Times New Roman" w:hAnsi="Times New Roman"/>
          <w:i/>
          <w:sz w:val="28"/>
          <w:szCs w:val="28"/>
          <w:lang w:eastAsia="ru-RU"/>
        </w:rPr>
        <w:t xml:space="preserve"> каких кандидатов</w:t>
      </w:r>
      <w:r w:rsidRPr="00AD385E">
        <w:rPr>
          <w:rFonts w:ascii="Times New Roman" w:hAnsi="Times New Roman"/>
          <w:i/>
          <w:sz w:val="28"/>
          <w:szCs w:val="28"/>
          <w:lang w:eastAsia="ru-RU"/>
        </w:rPr>
        <w:t xml:space="preserve"> правомерны?</w:t>
      </w:r>
    </w:p>
    <w:p w14:paraId="4F17A874" w14:textId="77777777" w:rsidR="00720260" w:rsidRPr="000A1B69" w:rsidRDefault="00720260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4E35C5A" w14:textId="12CDFCB4" w:rsidR="007C62EE" w:rsidRPr="00720260" w:rsidRDefault="007C62EE" w:rsidP="00720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AD1F8" w14:textId="77777777" w:rsidR="000A1B69" w:rsidRPr="003532B0" w:rsidRDefault="000A1B69" w:rsidP="000A1B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32B0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2435F8E1" w14:textId="15DD255C" w:rsidR="000A1B69" w:rsidRPr="000A1B69" w:rsidRDefault="000A1B69" w:rsidP="00AD38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B69">
        <w:rPr>
          <w:rFonts w:ascii="Times New Roman" w:hAnsi="Times New Roman"/>
          <w:sz w:val="28"/>
          <w:szCs w:val="28"/>
          <w:lang w:eastAsia="ru-RU"/>
        </w:rPr>
        <w:t xml:space="preserve">Прокурор Республики Дагестан обратился в суд с </w:t>
      </w:r>
      <w:proofErr w:type="gramStart"/>
      <w:r w:rsidR="00AD385E">
        <w:rPr>
          <w:rFonts w:ascii="Times New Roman" w:hAnsi="Times New Roman"/>
          <w:sz w:val="28"/>
          <w:szCs w:val="28"/>
          <w:lang w:eastAsia="ru-RU"/>
        </w:rPr>
        <w:t>заявлением</w:t>
      </w:r>
      <w:proofErr w:type="gramEnd"/>
      <w:r w:rsidRPr="000A1B69">
        <w:rPr>
          <w:rFonts w:ascii="Times New Roman" w:hAnsi="Times New Roman"/>
          <w:sz w:val="28"/>
          <w:szCs w:val="28"/>
          <w:lang w:eastAsia="ru-RU"/>
        </w:rPr>
        <w:t xml:space="preserve"> о признании противоречащим федеральному законодательству и недействующим Указа Государственного Совета Республики Дагестан от 7 августа 2002 г. «О структуре органов исполнительной власти Республики Дагестан» в части включения в число органов исполнительной власти Республики Дагестан Министерства внутренних дел Республики Дагестан. Решением Верховного Суда Республики Дагестан от 5 августа 2003 г. в удовлетворении заявления отказано.</w:t>
      </w:r>
    </w:p>
    <w:p w14:paraId="2D8803F0" w14:textId="6BB0A7A8" w:rsidR="000A1B69" w:rsidRPr="00AD385E" w:rsidRDefault="000A1B69" w:rsidP="00AD38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B69">
        <w:rPr>
          <w:rFonts w:ascii="Times New Roman" w:hAnsi="Times New Roman"/>
          <w:sz w:val="28"/>
          <w:szCs w:val="28"/>
          <w:lang w:eastAsia="ru-RU"/>
        </w:rPr>
        <w:t>В кассационном представлении прокурор, участвовавший в рассмотрении дела в суде первой инстанции, поставил вопрос об отмене решения и принятии нового решения об удовлетворении заявления.</w:t>
      </w:r>
      <w:r w:rsidR="00AD38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85E">
        <w:rPr>
          <w:rFonts w:ascii="Times New Roman" w:hAnsi="Times New Roman"/>
          <w:i/>
          <w:sz w:val="28"/>
          <w:szCs w:val="28"/>
          <w:lang w:eastAsia="ru-RU"/>
        </w:rPr>
        <w:t xml:space="preserve">Каким должно </w:t>
      </w:r>
      <w:r w:rsidRPr="00AD385E">
        <w:rPr>
          <w:rFonts w:ascii="Times New Roman" w:hAnsi="Times New Roman"/>
          <w:i/>
          <w:sz w:val="28"/>
          <w:szCs w:val="28"/>
          <w:lang w:eastAsia="ru-RU"/>
        </w:rPr>
        <w:lastRenderedPageBreak/>
        <w:t>быть решение судебной коллегии по гражданским делам Верховного Суда РФ?</w:t>
      </w:r>
    </w:p>
    <w:p w14:paraId="3AC7D8D7" w14:textId="77777777" w:rsidR="00AD385E" w:rsidRPr="007C62EE" w:rsidRDefault="00AD385E" w:rsidP="00AD38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FED24B9" w14:textId="77777777" w:rsidR="007C62EE" w:rsidRPr="007C62EE" w:rsidRDefault="007C62EE" w:rsidP="007C62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7A68CF9" w14:textId="77777777" w:rsidR="007C62EE" w:rsidRPr="007C62EE" w:rsidRDefault="007C62EE" w:rsidP="007C62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2EE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6B7AF609" w14:textId="1B32D3A8" w:rsidR="003532B0" w:rsidRPr="003532B0" w:rsidRDefault="003532B0" w:rsidP="00AD38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2B0">
        <w:rPr>
          <w:rFonts w:ascii="Times New Roman" w:hAnsi="Times New Roman"/>
          <w:sz w:val="28"/>
          <w:szCs w:val="28"/>
          <w:lang w:eastAsia="ru-RU"/>
        </w:rPr>
        <w:t>В соответствии с законом Калининградской области N 157 от 11.09.2007 муниципальное образование "Балтийский городской округ" было упразднено</w:t>
      </w:r>
      <w:r w:rsidR="00450BBF">
        <w:rPr>
          <w:rFonts w:ascii="Times New Roman" w:hAnsi="Times New Roman"/>
          <w:sz w:val="28"/>
          <w:szCs w:val="28"/>
          <w:lang w:eastAsia="ru-RU"/>
        </w:rPr>
        <w:t>,</w:t>
      </w:r>
      <w:r w:rsidRPr="003532B0">
        <w:rPr>
          <w:rFonts w:ascii="Times New Roman" w:hAnsi="Times New Roman"/>
          <w:sz w:val="28"/>
          <w:szCs w:val="28"/>
          <w:lang w:eastAsia="ru-RU"/>
        </w:rPr>
        <w:t xml:space="preserve"> и на территории Балтийского городского округа образованы муниципальные образования "Город Балтийск" и "Поселок Приморск". Вновь образованное муниципальное образование "Город Балтийск" наделено статусом городского округа, а вновь образованное муниципальное образование "Поселок Приморск" включено в состав муниципального обр</w:t>
      </w:r>
      <w:r w:rsidR="00450BBF">
        <w:rPr>
          <w:rFonts w:ascii="Times New Roman" w:hAnsi="Times New Roman"/>
          <w:sz w:val="28"/>
          <w:szCs w:val="28"/>
          <w:lang w:eastAsia="ru-RU"/>
        </w:rPr>
        <w:t>азования "Зеленоградский район".</w:t>
      </w:r>
      <w:r w:rsidRPr="0035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BBF">
        <w:rPr>
          <w:rFonts w:ascii="Times New Roman" w:hAnsi="Times New Roman"/>
          <w:sz w:val="28"/>
          <w:szCs w:val="28"/>
          <w:lang w:eastAsia="ru-RU"/>
        </w:rPr>
        <w:t>Б</w:t>
      </w:r>
      <w:r w:rsidRPr="003532B0">
        <w:rPr>
          <w:rFonts w:ascii="Times New Roman" w:hAnsi="Times New Roman"/>
          <w:sz w:val="28"/>
          <w:szCs w:val="28"/>
          <w:lang w:eastAsia="ru-RU"/>
        </w:rPr>
        <w:t xml:space="preserve">ыли установлены границы вышеуказанных муниципальных образований. </w:t>
      </w:r>
    </w:p>
    <w:p w14:paraId="673D9F58" w14:textId="77777777" w:rsidR="003532B0" w:rsidRPr="003532B0" w:rsidRDefault="003532B0" w:rsidP="003532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32B0">
        <w:rPr>
          <w:rFonts w:ascii="Times New Roman" w:hAnsi="Times New Roman"/>
          <w:sz w:val="28"/>
          <w:szCs w:val="28"/>
          <w:lang w:eastAsia="ru-RU"/>
        </w:rPr>
        <w:t>Житель г. Балтийска Калининградской области Д. обратился в Калининградский областной суд с заявлением об оспаривании вышеуказанного закона Калининградской области N 157 от 11.09.2007, полагая, что данным нормативным актом нарушены его права и свободы, созданы препятствия к осуществлению права на местное самоуправление, а при изменении границ муниципального образования не учтено мнение проживающих на его территории граждан путем проведения референдума.</w:t>
      </w:r>
      <w:proofErr w:type="gramEnd"/>
    </w:p>
    <w:p w14:paraId="4216D859" w14:textId="77777777" w:rsidR="003532B0" w:rsidRPr="003532B0" w:rsidRDefault="003532B0" w:rsidP="003532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2B0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было установлено, что постановлением Калининградской областной думы N 32 от 01.07.1999 были утверждены границы административно-территориального муниципального образования "Балтийский городской округ", в состав которого включались г. Балтийск, а также поселки Приморск, Дивное, Цветное. </w:t>
      </w:r>
    </w:p>
    <w:p w14:paraId="01769EF6" w14:textId="77777777" w:rsidR="003532B0" w:rsidRPr="00AD385E" w:rsidRDefault="003532B0" w:rsidP="00AD385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D385E">
        <w:rPr>
          <w:rFonts w:ascii="Times New Roman" w:hAnsi="Times New Roman"/>
          <w:i/>
          <w:sz w:val="28"/>
          <w:szCs w:val="28"/>
          <w:lang w:eastAsia="ru-RU"/>
        </w:rPr>
        <w:t xml:space="preserve">Какое решение должен принять Калининградский областной суд по заявлению гражданина Д. и почему? </w:t>
      </w:r>
    </w:p>
    <w:p w14:paraId="3EBCE190" w14:textId="77777777" w:rsidR="00720260" w:rsidRPr="007C62EE" w:rsidRDefault="00720260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9BCA41" w14:textId="77777777" w:rsidR="007C62EE" w:rsidRPr="00720260" w:rsidRDefault="007C62EE" w:rsidP="00720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B1B05" w14:textId="77777777" w:rsidR="007C62EE" w:rsidRPr="007C1D5C" w:rsidRDefault="007C62EE" w:rsidP="007C62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1D5C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66386EDF" w14:textId="0A3604C6" w:rsidR="007C62EE" w:rsidRPr="007C1D5C" w:rsidRDefault="007C62EE" w:rsidP="007C62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D5C">
        <w:rPr>
          <w:rFonts w:ascii="Times New Roman" w:hAnsi="Times New Roman"/>
          <w:sz w:val="28"/>
          <w:szCs w:val="28"/>
          <w:lang w:eastAsia="ru-RU"/>
        </w:rPr>
        <w:t>Глава администрации муниципального образования принял решение об установлении административной ответственности руководителей предприятий за несвоевременную регистрацию изменений, вносимых в уставы предприятий. Прокурор города счел незаконным принятое постановление и принес протест.</w:t>
      </w:r>
    </w:p>
    <w:p w14:paraId="1E025BF9" w14:textId="77777777" w:rsidR="007C62EE" w:rsidRPr="00E8086A" w:rsidRDefault="007C62EE" w:rsidP="007C62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086A">
        <w:rPr>
          <w:rFonts w:ascii="Times New Roman" w:hAnsi="Times New Roman"/>
          <w:i/>
          <w:sz w:val="28"/>
          <w:szCs w:val="28"/>
          <w:lang w:eastAsia="ru-RU"/>
        </w:rPr>
        <w:t>Какими органами обеспечивается законность в деятельности органов местного самоуправления? Как должен поступить глава муниципального образования?</w:t>
      </w:r>
    </w:p>
    <w:p w14:paraId="5B8F15B4" w14:textId="77777777" w:rsidR="00720260" w:rsidRPr="007C1D5C" w:rsidRDefault="00720260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838B54" w14:textId="77777777" w:rsidR="00A552D9" w:rsidRPr="00A552D9" w:rsidRDefault="00A552D9" w:rsidP="00A552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52D9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68E532FB" w14:textId="788061FF" w:rsidR="00A552D9" w:rsidRPr="00E8086A" w:rsidRDefault="00A552D9" w:rsidP="00E8086A">
      <w:pPr>
        <w:spacing w:after="100" w:afterAutospacing="1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Конституционный Суд РФ обратилось Законодательное Собрание республики Коми с запросом, в котором оспаривало непосредственное вхождение Коми-пермяцкого автономного округа в состав РФ. По мнению заявителя, автономный округ в составе РСФСР не был субъектом федерации, </w:t>
      </w:r>
      <w:proofErr w:type="gramStart"/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следовательно</w:t>
      </w:r>
      <w:proofErr w:type="gramEnd"/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имел государственно-правового, а имел лишь административно-территориальный статус и не мог участвовать в подписании Федеративного договора. Российская Федерация как федеративное государство установлена не Конституцией, а Федеративным договором (Конституция содержит ссылки на его нормы). Конституция лишь воспроизводит нормы Федеративного договора, не придавая им дополнительной юридической силы.</w:t>
      </w:r>
      <w:r w:rsidR="00E80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086A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Какое решение следует принять суду?</w:t>
      </w:r>
    </w:p>
    <w:p w14:paraId="7EB0BC0E" w14:textId="77777777" w:rsidR="00A552D9" w:rsidRPr="00452284" w:rsidRDefault="00A552D9" w:rsidP="00A552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D2B7266" w14:textId="77777777" w:rsidR="00A552D9" w:rsidRPr="00452284" w:rsidRDefault="00A552D9" w:rsidP="00A552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2284">
        <w:rPr>
          <w:rFonts w:ascii="Times New Roman" w:hAnsi="Times New Roman"/>
          <w:b/>
          <w:sz w:val="28"/>
          <w:szCs w:val="28"/>
          <w:lang w:eastAsia="ru-RU"/>
        </w:rPr>
        <w:t>Кейс-задача:</w:t>
      </w:r>
    </w:p>
    <w:p w14:paraId="66D0A312" w14:textId="646411D0" w:rsidR="00A552D9" w:rsidRPr="00A552D9" w:rsidRDefault="00A552D9" w:rsidP="00E808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ноябре 1997 года Министерство имущества Российской Федерации потребовало от Профсоюза работников народного образования возвратить числящийся на его балансе стадион “Двигатель” в г. Самаре, поскольку имущество профсоюзных организаций являлось по Конституции СССР социалистической собственностью, а </w:t>
      </w:r>
      <w:proofErr w:type="gramStart"/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t>значит</w:t>
      </w:r>
      <w:proofErr w:type="gramEnd"/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настоящее время оно является государственной собственностью.</w:t>
      </w:r>
    </w:p>
    <w:p w14:paraId="6D0CD895" w14:textId="77777777" w:rsidR="00A552D9" w:rsidRPr="00A552D9" w:rsidRDefault="00A552D9" w:rsidP="00A552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t>Возражая на это требование, профсоюзная организация заявила, что имущество профсоюзов являлось не государственной, а общественной собственностью в СССР, следовательно, теперь оно должно считаться собственностью соответствующих юридических лиц, т.е. частной собственностью. Кроме того, в условиях деления единой государственной собственности на федеральную собственность и собственность субъектов РФ неясно, кому следует передать стадион – Самарской области или Российской Федерации.</w:t>
      </w:r>
    </w:p>
    <w:p w14:paraId="20DDAD50" w14:textId="77777777" w:rsidR="00A552D9" w:rsidRPr="00A552D9" w:rsidRDefault="00A552D9" w:rsidP="00A552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2D9">
        <w:rPr>
          <w:rFonts w:ascii="Times New Roman" w:hAnsi="Times New Roman"/>
          <w:color w:val="000000"/>
          <w:sz w:val="28"/>
          <w:szCs w:val="28"/>
          <w:lang w:eastAsia="ru-RU"/>
        </w:rPr>
        <w:t>Спор был передан на рассмотрение областного суда.</w:t>
      </w:r>
    </w:p>
    <w:p w14:paraId="734EA02A" w14:textId="68D33E99" w:rsidR="00A552D9" w:rsidRPr="00E8086A" w:rsidRDefault="00A552D9" w:rsidP="00A552D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8086A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Каким образом происходило оформление собственности в 1990-е годы? Какое решение должен вынести суд?</w:t>
      </w:r>
    </w:p>
    <w:p w14:paraId="2A635DC0" w14:textId="77777777" w:rsidR="00452284" w:rsidRPr="00E8086A" w:rsidRDefault="00452284" w:rsidP="00A552D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2AEE5888" w14:textId="0A4D41EF" w:rsidR="00720260" w:rsidRPr="00452284" w:rsidRDefault="00452284" w:rsidP="00EC4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22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720260" w:rsidRPr="0045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048"/>
    <w:multiLevelType w:val="hybridMultilevel"/>
    <w:tmpl w:val="122C6ADE"/>
    <w:lvl w:ilvl="0" w:tplc="7FDA5B7C">
      <w:start w:val="1"/>
      <w:numFmt w:val="decimal"/>
      <w:lvlText w:val="%1."/>
      <w:lvlJc w:val="left"/>
      <w:pPr>
        <w:ind w:left="14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7592"/>
    <w:multiLevelType w:val="hybridMultilevel"/>
    <w:tmpl w:val="346C8A92"/>
    <w:lvl w:ilvl="0" w:tplc="7FDA5B7C">
      <w:start w:val="1"/>
      <w:numFmt w:val="decimal"/>
      <w:lvlText w:val="%1."/>
      <w:lvlJc w:val="left"/>
      <w:pPr>
        <w:ind w:left="14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3DE6"/>
    <w:multiLevelType w:val="hybridMultilevel"/>
    <w:tmpl w:val="122C6ADE"/>
    <w:lvl w:ilvl="0" w:tplc="7FDA5B7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4AE"/>
    <w:multiLevelType w:val="hybridMultilevel"/>
    <w:tmpl w:val="8E50170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C7512"/>
    <w:multiLevelType w:val="hybridMultilevel"/>
    <w:tmpl w:val="96D28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762B5E"/>
    <w:multiLevelType w:val="hybridMultilevel"/>
    <w:tmpl w:val="67C0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A01F7"/>
    <w:multiLevelType w:val="hybridMultilevel"/>
    <w:tmpl w:val="122C6ADE"/>
    <w:lvl w:ilvl="0" w:tplc="7FDA5B7C">
      <w:start w:val="1"/>
      <w:numFmt w:val="decimal"/>
      <w:lvlText w:val="%1."/>
      <w:lvlJc w:val="left"/>
      <w:pPr>
        <w:ind w:left="14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30"/>
    <w:rsid w:val="000018B9"/>
    <w:rsid w:val="00017B34"/>
    <w:rsid w:val="00050685"/>
    <w:rsid w:val="0007048D"/>
    <w:rsid w:val="000A1B69"/>
    <w:rsid w:val="001A314B"/>
    <w:rsid w:val="00214341"/>
    <w:rsid w:val="00224902"/>
    <w:rsid w:val="002604E3"/>
    <w:rsid w:val="00262C9E"/>
    <w:rsid w:val="00262F09"/>
    <w:rsid w:val="002B4C6A"/>
    <w:rsid w:val="002B7977"/>
    <w:rsid w:val="002C1D1E"/>
    <w:rsid w:val="002F4B54"/>
    <w:rsid w:val="00302A43"/>
    <w:rsid w:val="0032432E"/>
    <w:rsid w:val="0034183E"/>
    <w:rsid w:val="003532B0"/>
    <w:rsid w:val="0036173B"/>
    <w:rsid w:val="003658FF"/>
    <w:rsid w:val="00404A56"/>
    <w:rsid w:val="00450BBF"/>
    <w:rsid w:val="00452284"/>
    <w:rsid w:val="00594A34"/>
    <w:rsid w:val="005C27C2"/>
    <w:rsid w:val="006F0BB6"/>
    <w:rsid w:val="00720260"/>
    <w:rsid w:val="00771753"/>
    <w:rsid w:val="007C1D5C"/>
    <w:rsid w:val="007C62EE"/>
    <w:rsid w:val="0081197F"/>
    <w:rsid w:val="00820D97"/>
    <w:rsid w:val="00867AB1"/>
    <w:rsid w:val="008E6CB3"/>
    <w:rsid w:val="00951D81"/>
    <w:rsid w:val="00984713"/>
    <w:rsid w:val="009C3430"/>
    <w:rsid w:val="009E6CAD"/>
    <w:rsid w:val="00A552D9"/>
    <w:rsid w:val="00A641DF"/>
    <w:rsid w:val="00AD385E"/>
    <w:rsid w:val="00B01C7D"/>
    <w:rsid w:val="00B0793C"/>
    <w:rsid w:val="00B367A1"/>
    <w:rsid w:val="00BE1402"/>
    <w:rsid w:val="00C25335"/>
    <w:rsid w:val="00C34D7C"/>
    <w:rsid w:val="00D06B76"/>
    <w:rsid w:val="00D47F67"/>
    <w:rsid w:val="00DD1081"/>
    <w:rsid w:val="00E44735"/>
    <w:rsid w:val="00E44A9D"/>
    <w:rsid w:val="00E61AD9"/>
    <w:rsid w:val="00E8086A"/>
    <w:rsid w:val="00EA5D42"/>
    <w:rsid w:val="00EB094F"/>
    <w:rsid w:val="00EC4FE4"/>
    <w:rsid w:val="00ED7644"/>
    <w:rsid w:val="00F34136"/>
    <w:rsid w:val="00F50492"/>
    <w:rsid w:val="00F82E9C"/>
    <w:rsid w:val="00F97043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18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343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34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t">
    <w:name w:val="stat"/>
    <w:basedOn w:val="a"/>
    <w:rsid w:val="009C34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1081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kern w:val="3"/>
      <w:lang w:eastAsia="ru-RU"/>
    </w:rPr>
  </w:style>
  <w:style w:type="character" w:customStyle="1" w:styleId="apple-converted-space">
    <w:name w:val="apple-converted-space"/>
    <w:basedOn w:val="a0"/>
    <w:rsid w:val="00302A43"/>
  </w:style>
  <w:style w:type="paragraph" w:customStyle="1" w:styleId="p366">
    <w:name w:val="p366"/>
    <w:basedOn w:val="a"/>
    <w:rsid w:val="00302A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ft26">
    <w:name w:val="ft26"/>
    <w:basedOn w:val="a0"/>
    <w:rsid w:val="00302A43"/>
  </w:style>
  <w:style w:type="character" w:customStyle="1" w:styleId="ft4">
    <w:name w:val="ft4"/>
    <w:basedOn w:val="a0"/>
    <w:rsid w:val="00302A43"/>
  </w:style>
  <w:style w:type="character" w:customStyle="1" w:styleId="ft89">
    <w:name w:val="ft89"/>
    <w:basedOn w:val="a0"/>
    <w:rsid w:val="00302A43"/>
  </w:style>
  <w:style w:type="character" w:customStyle="1" w:styleId="ft17">
    <w:name w:val="ft17"/>
    <w:basedOn w:val="a0"/>
    <w:rsid w:val="00302A43"/>
  </w:style>
  <w:style w:type="character" w:customStyle="1" w:styleId="ft90">
    <w:name w:val="ft90"/>
    <w:basedOn w:val="a0"/>
    <w:rsid w:val="00302A43"/>
  </w:style>
  <w:style w:type="paragraph" w:customStyle="1" w:styleId="p452">
    <w:name w:val="p452"/>
    <w:basedOn w:val="a"/>
    <w:rsid w:val="00302A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640">
    <w:name w:val="p640"/>
    <w:basedOn w:val="a"/>
    <w:rsid w:val="00EC4FE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47">
    <w:name w:val="p147"/>
    <w:basedOn w:val="a"/>
    <w:rsid w:val="00F970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650">
    <w:name w:val="p650"/>
    <w:basedOn w:val="a"/>
    <w:rsid w:val="00F970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651">
    <w:name w:val="p651"/>
    <w:basedOn w:val="a"/>
    <w:rsid w:val="00F970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Нет"/>
    <w:rsid w:val="00F97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343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34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t">
    <w:name w:val="stat"/>
    <w:basedOn w:val="a"/>
    <w:rsid w:val="009C34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1081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kern w:val="3"/>
      <w:lang w:eastAsia="ru-RU"/>
    </w:rPr>
  </w:style>
  <w:style w:type="character" w:customStyle="1" w:styleId="apple-converted-space">
    <w:name w:val="apple-converted-space"/>
    <w:basedOn w:val="a0"/>
    <w:rsid w:val="00302A43"/>
  </w:style>
  <w:style w:type="paragraph" w:customStyle="1" w:styleId="p366">
    <w:name w:val="p366"/>
    <w:basedOn w:val="a"/>
    <w:rsid w:val="00302A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ft26">
    <w:name w:val="ft26"/>
    <w:basedOn w:val="a0"/>
    <w:rsid w:val="00302A43"/>
  </w:style>
  <w:style w:type="character" w:customStyle="1" w:styleId="ft4">
    <w:name w:val="ft4"/>
    <w:basedOn w:val="a0"/>
    <w:rsid w:val="00302A43"/>
  </w:style>
  <w:style w:type="character" w:customStyle="1" w:styleId="ft89">
    <w:name w:val="ft89"/>
    <w:basedOn w:val="a0"/>
    <w:rsid w:val="00302A43"/>
  </w:style>
  <w:style w:type="character" w:customStyle="1" w:styleId="ft17">
    <w:name w:val="ft17"/>
    <w:basedOn w:val="a0"/>
    <w:rsid w:val="00302A43"/>
  </w:style>
  <w:style w:type="character" w:customStyle="1" w:styleId="ft90">
    <w:name w:val="ft90"/>
    <w:basedOn w:val="a0"/>
    <w:rsid w:val="00302A43"/>
  </w:style>
  <w:style w:type="paragraph" w:customStyle="1" w:styleId="p452">
    <w:name w:val="p452"/>
    <w:basedOn w:val="a"/>
    <w:rsid w:val="00302A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640">
    <w:name w:val="p640"/>
    <w:basedOn w:val="a"/>
    <w:rsid w:val="00EC4FE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47">
    <w:name w:val="p147"/>
    <w:basedOn w:val="a"/>
    <w:rsid w:val="00F970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650">
    <w:name w:val="p650"/>
    <w:basedOn w:val="a"/>
    <w:rsid w:val="00F970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651">
    <w:name w:val="p651"/>
    <w:basedOn w:val="a"/>
    <w:rsid w:val="00F970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Нет"/>
    <w:rsid w:val="00F9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Иванович</dc:creator>
  <cp:lastModifiedBy>Александр</cp:lastModifiedBy>
  <cp:revision>2</cp:revision>
  <dcterms:created xsi:type="dcterms:W3CDTF">2020-05-29T14:09:00Z</dcterms:created>
  <dcterms:modified xsi:type="dcterms:W3CDTF">2020-05-29T14:09:00Z</dcterms:modified>
</cp:coreProperties>
</file>