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1F" w:rsidRDefault="0052461F" w:rsidP="0052461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пружине подвешено тело, которое растягивает её на </w:t>
      </w:r>
      <w:proofErr w:type="spellStart"/>
      <w:r>
        <w:rPr>
          <w:color w:val="000000"/>
          <w:sz w:val="27"/>
          <w:szCs w:val="27"/>
        </w:rPr>
        <w:t>Dх</w:t>
      </w:r>
      <w:proofErr w:type="spellEnd"/>
      <w:r>
        <w:rPr>
          <w:color w:val="000000"/>
          <w:sz w:val="27"/>
          <w:szCs w:val="27"/>
        </w:rPr>
        <w:t xml:space="preserve"> = 5 см. Напишите дифференциальное уравнение колебаний пружинного маятника и его решение при начальной амплитуде А</w:t>
      </w:r>
      <w:proofErr w:type="gramStart"/>
      <w:r>
        <w:rPr>
          <w:color w:val="000000"/>
          <w:sz w:val="27"/>
          <w:szCs w:val="27"/>
        </w:rPr>
        <w:t>0</w:t>
      </w:r>
      <w:proofErr w:type="gramEnd"/>
      <w:r>
        <w:rPr>
          <w:color w:val="000000"/>
          <w:sz w:val="27"/>
          <w:szCs w:val="27"/>
        </w:rPr>
        <w:t xml:space="preserve"> = 10 см, если через время </w:t>
      </w:r>
      <w:proofErr w:type="spellStart"/>
      <w:r>
        <w:rPr>
          <w:color w:val="000000"/>
          <w:sz w:val="27"/>
          <w:szCs w:val="27"/>
        </w:rPr>
        <w:t>Dt</w:t>
      </w:r>
      <w:proofErr w:type="spellEnd"/>
      <w:r>
        <w:rPr>
          <w:color w:val="000000"/>
          <w:sz w:val="27"/>
          <w:szCs w:val="27"/>
        </w:rPr>
        <w:t xml:space="preserve"> = 5 с амплитуда колебаний уменьшается в е раз.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461F"/>
    <w:rsid w:val="0052461F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2020-06-03T06:42:00Z</dcterms:created>
  <dcterms:modified xsi:type="dcterms:W3CDTF">2020-06-03T06:42:00Z</dcterms:modified>
</cp:coreProperties>
</file>