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55" w:rsidRDefault="00296655" w:rsidP="002966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6655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96655" w:rsidRDefault="00296655" w:rsidP="00296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655">
        <w:rPr>
          <w:rFonts w:ascii="Times New Roman" w:hAnsi="Times New Roman" w:cs="Times New Roman"/>
          <w:sz w:val="28"/>
          <w:szCs w:val="28"/>
        </w:rPr>
        <w:t>Дисциплина «Политология</w:t>
      </w:r>
    </w:p>
    <w:p w:rsidR="00C9221D" w:rsidRPr="00296655" w:rsidRDefault="00296655" w:rsidP="002966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655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96655">
        <w:rPr>
          <w:rFonts w:ascii="Times New Roman" w:hAnsi="Times New Roman" w:cs="Times New Roman"/>
          <w:sz w:val="28"/>
          <w:szCs w:val="28"/>
        </w:rPr>
        <w:t>Партии и партийные системы</w:t>
      </w:r>
    </w:p>
    <w:sectPr w:rsidR="00C9221D" w:rsidRPr="0029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64"/>
    <w:rsid w:val="00296655"/>
    <w:rsid w:val="00311868"/>
    <w:rsid w:val="00317C64"/>
    <w:rsid w:val="00FA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2020-06-08T12:58:00Z</dcterms:created>
  <dcterms:modified xsi:type="dcterms:W3CDTF">2020-06-08T12:59:00Z</dcterms:modified>
</cp:coreProperties>
</file>