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32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9"/>
        <w:gridCol w:w="2184"/>
        <w:gridCol w:w="2389"/>
        <w:gridCol w:w="2300"/>
        <w:gridCol w:w="2453"/>
      </w:tblGrid>
      <w:tr w:rsidR="006B6196" w:rsidRPr="00F512AF" w:rsidTr="0008391F">
        <w:trPr>
          <w:trHeight w:val="79"/>
          <w:jc w:val="center"/>
        </w:trPr>
        <w:tc>
          <w:tcPr>
            <w:tcW w:w="422" w:type="pct"/>
            <w:vMerge w:val="restart"/>
          </w:tcPr>
          <w:p w:rsidR="006B6196" w:rsidRPr="002805B3" w:rsidRDefault="006B6196" w:rsidP="0008391F">
            <w:pPr>
              <w:pStyle w:val="a3"/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78" w:type="pct"/>
            <w:gridSpan w:val="4"/>
          </w:tcPr>
          <w:p w:rsidR="006B6196" w:rsidRPr="00F512AF" w:rsidRDefault="006B6196" w:rsidP="0008391F">
            <w:pPr>
              <w:pStyle w:val="a3"/>
              <w:spacing w:after="240"/>
              <w:rPr>
                <w:sz w:val="28"/>
                <w:szCs w:val="28"/>
              </w:rPr>
            </w:pPr>
            <w:r w:rsidRPr="00F512AF">
              <w:rPr>
                <w:sz w:val="28"/>
                <w:szCs w:val="28"/>
              </w:rPr>
              <w:t xml:space="preserve">Если координата частицы задана уравнением </w:t>
            </w:r>
            <w:r w:rsidRPr="00F512AF">
              <w:rPr>
                <w:sz w:val="28"/>
                <w:szCs w:val="28"/>
              </w:rPr>
              <w:object w:dxaOrig="171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18.15pt" o:ole="">
                  <v:imagedata r:id="rId4" o:title=""/>
                </v:shape>
                <o:OLEObject Type="Embed" ProgID="Equation.DSMT4" ShapeID="_x0000_i1025" DrawAspect="Content" ObjectID="_1653302368" r:id="rId5"/>
              </w:object>
            </w:r>
            <w:r w:rsidRPr="00F512AF">
              <w:rPr>
                <w:sz w:val="28"/>
                <w:szCs w:val="28"/>
              </w:rPr>
              <w:t> (</w:t>
            </w:r>
            <w:r w:rsidRPr="00F512AF">
              <w:rPr>
                <w:i/>
                <w:sz w:val="28"/>
                <w:szCs w:val="28"/>
              </w:rPr>
              <w:t>м</w:t>
            </w:r>
            <w:r w:rsidRPr="00F512AF">
              <w:rPr>
                <w:sz w:val="28"/>
                <w:szCs w:val="28"/>
              </w:rPr>
              <w:t>), то средняя скорость частицы за первые две секунды ее движения будет равна</w:t>
            </w:r>
          </w:p>
        </w:tc>
      </w:tr>
      <w:tr w:rsidR="006B6196" w:rsidRPr="00F512AF" w:rsidTr="0008391F">
        <w:trPr>
          <w:trHeight w:val="210"/>
          <w:jc w:val="center"/>
        </w:trPr>
        <w:tc>
          <w:tcPr>
            <w:tcW w:w="422" w:type="pct"/>
            <w:vMerge/>
          </w:tcPr>
          <w:p w:rsidR="006B6196" w:rsidRPr="00F512AF" w:rsidRDefault="006B6196" w:rsidP="0008391F">
            <w:pPr>
              <w:pStyle w:val="a3"/>
              <w:spacing w:after="240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pct"/>
          </w:tcPr>
          <w:p w:rsidR="006B6196" w:rsidRPr="00F512AF" w:rsidRDefault="006B6196" w:rsidP="0008391F">
            <w:pPr>
              <w:pStyle w:val="a3"/>
              <w:spacing w:after="240"/>
              <w:rPr>
                <w:sz w:val="28"/>
                <w:szCs w:val="28"/>
              </w:rPr>
            </w:pPr>
            <w:r w:rsidRPr="00F512AF">
              <w:rPr>
                <w:sz w:val="28"/>
                <w:szCs w:val="28"/>
              </w:rPr>
              <w:t xml:space="preserve">1) 1 </w:t>
            </w:r>
            <w:r w:rsidRPr="00F512AF">
              <w:rPr>
                <w:i/>
                <w:sz w:val="28"/>
                <w:szCs w:val="28"/>
              </w:rPr>
              <w:t>м/</w:t>
            </w:r>
            <w:proofErr w:type="gramStart"/>
            <w:r w:rsidRPr="00F512AF">
              <w:rPr>
                <w:i/>
                <w:sz w:val="28"/>
                <w:szCs w:val="28"/>
              </w:rPr>
              <w:t>с</w:t>
            </w:r>
            <w:proofErr w:type="gramEnd"/>
            <w:r w:rsidRPr="00F512AF">
              <w:rPr>
                <w:sz w:val="28"/>
                <w:szCs w:val="28"/>
                <w:lang w:val="en-US"/>
              </w:rPr>
              <w:t>;</w:t>
            </w:r>
          </w:p>
        </w:tc>
        <w:tc>
          <w:tcPr>
            <w:tcW w:w="1173" w:type="pct"/>
          </w:tcPr>
          <w:p w:rsidR="006B6196" w:rsidRPr="00F512AF" w:rsidRDefault="006B6196" w:rsidP="0008391F">
            <w:pPr>
              <w:pStyle w:val="a3"/>
              <w:spacing w:after="240"/>
              <w:rPr>
                <w:sz w:val="28"/>
                <w:szCs w:val="28"/>
              </w:rPr>
            </w:pPr>
            <w:r w:rsidRPr="00F512AF">
              <w:rPr>
                <w:sz w:val="28"/>
                <w:szCs w:val="28"/>
              </w:rPr>
              <w:t xml:space="preserve">2) 2 </w:t>
            </w:r>
            <w:r w:rsidRPr="00F512AF">
              <w:rPr>
                <w:i/>
                <w:sz w:val="28"/>
                <w:szCs w:val="28"/>
              </w:rPr>
              <w:t>м/</w:t>
            </w:r>
            <w:proofErr w:type="gramStart"/>
            <w:r w:rsidRPr="00F512AF">
              <w:rPr>
                <w:i/>
                <w:sz w:val="28"/>
                <w:szCs w:val="28"/>
              </w:rPr>
              <w:t>с</w:t>
            </w:r>
            <w:proofErr w:type="gramEnd"/>
            <w:r w:rsidRPr="00F512AF">
              <w:rPr>
                <w:sz w:val="28"/>
                <w:szCs w:val="28"/>
                <w:lang w:val="en-US"/>
              </w:rPr>
              <w:t>;</w:t>
            </w:r>
          </w:p>
        </w:tc>
        <w:tc>
          <w:tcPr>
            <w:tcW w:w="1129" w:type="pct"/>
          </w:tcPr>
          <w:p w:rsidR="006B6196" w:rsidRPr="00F512AF" w:rsidRDefault="006B6196" w:rsidP="0008391F">
            <w:pPr>
              <w:pStyle w:val="a3"/>
              <w:spacing w:after="240"/>
              <w:rPr>
                <w:sz w:val="28"/>
                <w:szCs w:val="28"/>
              </w:rPr>
            </w:pPr>
            <w:r w:rsidRPr="00F512AF">
              <w:rPr>
                <w:sz w:val="28"/>
                <w:szCs w:val="28"/>
              </w:rPr>
              <w:t xml:space="preserve">3) 3 </w:t>
            </w:r>
            <w:r w:rsidRPr="00F512AF">
              <w:rPr>
                <w:i/>
                <w:sz w:val="28"/>
                <w:szCs w:val="28"/>
              </w:rPr>
              <w:t>м/</w:t>
            </w:r>
            <w:proofErr w:type="gramStart"/>
            <w:r w:rsidRPr="00F512AF">
              <w:rPr>
                <w:i/>
                <w:sz w:val="28"/>
                <w:szCs w:val="28"/>
              </w:rPr>
              <w:t>с</w:t>
            </w:r>
            <w:proofErr w:type="gramEnd"/>
            <w:r w:rsidRPr="00F512AF">
              <w:rPr>
                <w:sz w:val="28"/>
                <w:szCs w:val="28"/>
                <w:lang w:val="en-US"/>
              </w:rPr>
              <w:t>;</w:t>
            </w:r>
          </w:p>
        </w:tc>
        <w:tc>
          <w:tcPr>
            <w:tcW w:w="1204" w:type="pct"/>
          </w:tcPr>
          <w:p w:rsidR="006B6196" w:rsidRPr="00F512AF" w:rsidRDefault="006B6196" w:rsidP="0008391F">
            <w:pPr>
              <w:pStyle w:val="a3"/>
              <w:spacing w:after="240"/>
              <w:rPr>
                <w:sz w:val="28"/>
                <w:szCs w:val="28"/>
              </w:rPr>
            </w:pPr>
            <w:r w:rsidRPr="00F512AF">
              <w:rPr>
                <w:sz w:val="28"/>
                <w:szCs w:val="28"/>
              </w:rPr>
              <w:t xml:space="preserve">4) 4 </w:t>
            </w:r>
            <w:r w:rsidRPr="00F512AF">
              <w:rPr>
                <w:i/>
                <w:sz w:val="28"/>
                <w:szCs w:val="28"/>
              </w:rPr>
              <w:t>м/</w:t>
            </w:r>
            <w:proofErr w:type="gramStart"/>
            <w:r w:rsidRPr="00F512AF">
              <w:rPr>
                <w:i/>
                <w:sz w:val="28"/>
                <w:szCs w:val="28"/>
              </w:rPr>
              <w:t>с</w:t>
            </w:r>
            <w:proofErr w:type="gramEnd"/>
            <w:r w:rsidRPr="00F512AF">
              <w:rPr>
                <w:sz w:val="28"/>
                <w:szCs w:val="28"/>
              </w:rPr>
              <w:t>.</w:t>
            </w:r>
          </w:p>
        </w:tc>
      </w:tr>
    </w:tbl>
    <w:p w:rsidR="00FC15ED" w:rsidRDefault="00FC15ED"/>
    <w:sectPr w:rsidR="00FC15ED" w:rsidSect="00FC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6196"/>
    <w:rsid w:val="006B6196"/>
    <w:rsid w:val="00A9282C"/>
    <w:rsid w:val="00FC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B6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2020-06-10T10:48:00Z</dcterms:created>
  <dcterms:modified xsi:type="dcterms:W3CDTF">2020-06-10T10:48:00Z</dcterms:modified>
</cp:coreProperties>
</file>