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00"/>
        <w:gridCol w:w="2346"/>
        <w:gridCol w:w="2347"/>
        <w:gridCol w:w="2347"/>
        <w:gridCol w:w="2345"/>
      </w:tblGrid>
      <w:tr w:rsidR="000E3716" w:rsidTr="000609CC">
        <w:trPr>
          <w:trHeight w:val="79"/>
          <w:jc w:val="center"/>
        </w:trPr>
        <w:tc>
          <w:tcPr>
            <w:tcW w:w="390" w:type="pct"/>
            <w:vMerge w:val="restart"/>
            <w:hideMark/>
          </w:tcPr>
          <w:p w:rsidR="000E3716" w:rsidRDefault="000E3716" w:rsidP="00060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6.54.</w:t>
            </w:r>
          </w:p>
        </w:tc>
        <w:tc>
          <w:tcPr>
            <w:tcW w:w="4574" w:type="pct"/>
            <w:gridSpan w:val="4"/>
            <w:hideMark/>
          </w:tcPr>
          <w:p w:rsidR="000E3716" w:rsidRDefault="000E3716" w:rsidP="000609C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Если тонкий горизонтальный диск радиуса 10 </w:t>
            </w:r>
            <w:r>
              <w:rPr>
                <w:i/>
                <w:sz w:val="28"/>
                <w:szCs w:val="28"/>
              </w:rPr>
              <w:t>см</w:t>
            </w:r>
            <w:r>
              <w:rPr>
                <w:sz w:val="28"/>
                <w:szCs w:val="28"/>
              </w:rPr>
              <w:t>, вращающийся вокруг своей вертикальной оси с угловой скоростью 60 </w:t>
            </w:r>
            <w:r>
              <w:rPr>
                <w:i/>
                <w:sz w:val="28"/>
                <w:szCs w:val="28"/>
              </w:rPr>
              <w:t>рад/с</w:t>
            </w:r>
            <w:r>
              <w:rPr>
                <w:sz w:val="28"/>
                <w:szCs w:val="28"/>
              </w:rPr>
              <w:t>, помещен в закрытую цилиндрическую банку с маслом (</w:t>
            </w:r>
            <w:r w:rsidRPr="00623736">
              <w:rPr>
                <w:position w:val="-12"/>
                <w:sz w:val="28"/>
                <w:szCs w:val="28"/>
                <w:lang w:eastAsia="en-US"/>
              </w:rPr>
              <w:object w:dxaOrig="88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45pt;height:18.15pt" o:ole="">
                  <v:imagedata r:id="rId4" o:title=""/>
                </v:shape>
                <o:OLEObject Type="Embed" ProgID="Equation.DSMT4" ShapeID="_x0000_i1025" DrawAspect="Content" ObjectID="_1653241533" r:id="rId5"/>
              </w:object>
            </w:r>
            <w:r>
              <w:rPr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Пас</w:t>
            </w:r>
            <w:r>
              <w:rPr>
                <w:sz w:val="28"/>
                <w:szCs w:val="28"/>
              </w:rPr>
              <w:t>), а зазоры между диском и дном, диском и крышкой банки равны по 1 мм, то мощность, которую развивают силы вязкости, действующие на диск, будет равна</w:t>
            </w:r>
            <w:proofErr w:type="gramEnd"/>
          </w:p>
        </w:tc>
      </w:tr>
      <w:tr w:rsidR="000E3716" w:rsidTr="000609CC">
        <w:trPr>
          <w:trHeight w:val="210"/>
          <w:jc w:val="center"/>
        </w:trPr>
        <w:tc>
          <w:tcPr>
            <w:tcW w:w="0" w:type="auto"/>
            <w:vMerge/>
            <w:vAlign w:val="center"/>
            <w:hideMark/>
          </w:tcPr>
          <w:p w:rsidR="000E3716" w:rsidRDefault="000E3716" w:rsidP="000609CC">
            <w:pPr>
              <w:rPr>
                <w:sz w:val="28"/>
                <w:szCs w:val="28"/>
              </w:rPr>
            </w:pPr>
          </w:p>
        </w:tc>
        <w:tc>
          <w:tcPr>
            <w:tcW w:w="1144" w:type="pct"/>
            <w:hideMark/>
          </w:tcPr>
          <w:p w:rsidR="000E3716" w:rsidRDefault="000E3716" w:rsidP="00060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0,9 </w:t>
            </w:r>
            <w:r>
              <w:rPr>
                <w:i/>
                <w:sz w:val="28"/>
                <w:szCs w:val="28"/>
              </w:rPr>
              <w:t>Вт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144" w:type="pct"/>
            <w:hideMark/>
          </w:tcPr>
          <w:p w:rsidR="000E3716" w:rsidRDefault="000E3716" w:rsidP="00060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9 </w:t>
            </w:r>
            <w:r>
              <w:rPr>
                <w:i/>
                <w:sz w:val="28"/>
                <w:szCs w:val="28"/>
              </w:rPr>
              <w:t>Вт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144" w:type="pct"/>
            <w:hideMark/>
          </w:tcPr>
          <w:p w:rsidR="000E3716" w:rsidRDefault="000E3716" w:rsidP="00060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90 </w:t>
            </w:r>
            <w:r>
              <w:rPr>
                <w:i/>
                <w:sz w:val="28"/>
                <w:szCs w:val="28"/>
              </w:rPr>
              <w:t>Вт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143" w:type="pct"/>
            <w:hideMark/>
          </w:tcPr>
          <w:p w:rsidR="000E3716" w:rsidRDefault="000E3716" w:rsidP="00060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900 </w:t>
            </w:r>
            <w:r>
              <w:rPr>
                <w:i/>
                <w:sz w:val="28"/>
                <w:szCs w:val="28"/>
              </w:rPr>
              <w:t>Вт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86B01" w:rsidRDefault="00E86B01"/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3716"/>
    <w:rsid w:val="000E3716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2020-06-09T16:04:00Z</dcterms:created>
  <dcterms:modified xsi:type="dcterms:W3CDTF">2020-06-09T16:04:00Z</dcterms:modified>
</cp:coreProperties>
</file>