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31C" w:rsidRDefault="0011631C" w:rsidP="0011631C">
      <w:r>
        <w:t>Воздух из начального состояния 1 (Р</w:t>
      </w:r>
      <w:proofErr w:type="gramStart"/>
      <w:r>
        <w:t>1</w:t>
      </w:r>
      <w:proofErr w:type="gramEnd"/>
      <w:r>
        <w:t xml:space="preserve"> = 4 МПа и t1 = 1600 </w:t>
      </w:r>
      <w:proofErr w:type="spellStart"/>
      <w:r>
        <w:t>oC</w:t>
      </w:r>
      <w:proofErr w:type="spellEnd"/>
      <w:r>
        <w:t xml:space="preserve">) изохорно охлаждается до температуры t2 = 200 </w:t>
      </w:r>
      <w:proofErr w:type="spellStart"/>
      <w:r>
        <w:t>oC</w:t>
      </w:r>
      <w:proofErr w:type="spellEnd"/>
      <w:r>
        <w:t xml:space="preserve">, а затем изотермически сжимается до состояния 3, в котором Р3= Р1. Показать процесс 1-2-3 в </w:t>
      </w:r>
      <w:proofErr w:type="spellStart"/>
      <w:r>
        <w:t>Pv</w:t>
      </w:r>
      <w:proofErr w:type="spellEnd"/>
      <w:r>
        <w:t xml:space="preserve">- и </w:t>
      </w:r>
      <w:proofErr w:type="spellStart"/>
      <w:proofErr w:type="gramStart"/>
      <w:r>
        <w:t>Ts</w:t>
      </w:r>
      <w:proofErr w:type="gramEnd"/>
      <w:r>
        <w:t>диаграммах</w:t>
      </w:r>
      <w:proofErr w:type="spellEnd"/>
      <w:r>
        <w:t xml:space="preserve">. Определить значения </w:t>
      </w:r>
      <w:proofErr w:type="spellStart"/>
      <w:r>
        <w:t>t</w:t>
      </w:r>
      <w:proofErr w:type="spellEnd"/>
      <w:r>
        <w:t xml:space="preserve"> , </w:t>
      </w:r>
      <w:proofErr w:type="spellStart"/>
      <w:r>
        <w:t>p</w:t>
      </w:r>
      <w:proofErr w:type="spellEnd"/>
      <w:r>
        <w:t xml:space="preserve"> и </w:t>
      </w:r>
      <w:proofErr w:type="spellStart"/>
      <w:r>
        <w:t>v</w:t>
      </w:r>
      <w:proofErr w:type="spellEnd"/>
      <w:r>
        <w:t xml:space="preserve"> воздуха в точках 1, 2, 3. Вычислить удельные значения работы, теплоты, изменения внутренней энергии и энтропии воздуха в процессах 1-2, 2-3 и 1-2-3 в целом. Изохорный процесс рассчитать с учётом зависимости теплоёмкости воздуха от температуры</w:t>
      </w:r>
    </w:p>
    <w:p w:rsidR="008E1DE7" w:rsidRDefault="008E1DE7"/>
    <w:sectPr w:rsidR="008E1DE7" w:rsidSect="008E1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3"/>
  <w:proofState w:spelling="clean" w:grammar="clean"/>
  <w:defaultTabStop w:val="708"/>
  <w:characterSpacingControl w:val="doNotCompress"/>
  <w:compat/>
  <w:rsids>
    <w:rsidRoot w:val="0011631C"/>
    <w:rsid w:val="0011631C"/>
    <w:rsid w:val="008E1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3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2020-06-19T13:53:00Z</dcterms:created>
  <dcterms:modified xsi:type="dcterms:W3CDTF">2020-06-19T13:53:00Z</dcterms:modified>
</cp:coreProperties>
</file>