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89" w:rsidRDefault="00084F89" w:rsidP="00084F89">
      <w:proofErr w:type="gramStart"/>
      <w:r>
        <w:t xml:space="preserve">По тонкому проводящему кольцу радиусом </w:t>
      </w:r>
      <w:r>
        <w:rPr>
          <w:lang w:val="en-US"/>
        </w:rPr>
        <w:t>R</w:t>
      </w:r>
      <w:r w:rsidRPr="004B180A">
        <w:t xml:space="preserve"> = 92 </w:t>
      </w:r>
      <w:r>
        <w:t xml:space="preserve">см течёт ток </w:t>
      </w:r>
      <w:r>
        <w:rPr>
          <w:lang w:val="en-US"/>
        </w:rPr>
        <w:t>I</w:t>
      </w:r>
      <w:r w:rsidRPr="004B180A">
        <w:t xml:space="preserve"> = 75 </w:t>
      </w:r>
      <w:r>
        <w:t xml:space="preserve">А. Найти магнитную индукцию В </w:t>
      </w:r>
      <w:proofErr w:type="spellStart"/>
      <w:r>
        <w:t>в</w:t>
      </w:r>
      <w:proofErr w:type="spellEnd"/>
      <w:r>
        <w:t xml:space="preserve"> точке А, равноудалённую от всех точек кольца на расстояние </w:t>
      </w:r>
      <w:r>
        <w:rPr>
          <w:lang w:val="en-US"/>
        </w:rPr>
        <w:t>r</w:t>
      </w:r>
      <w:r w:rsidRPr="004B180A">
        <w:t xml:space="preserve"> = 20 </w:t>
      </w:r>
      <w:r>
        <w:t>см (рис. 12.11).</w:t>
      </w:r>
      <w:proofErr w:type="gramEnd"/>
    </w:p>
    <w:p w:rsidR="00084F89" w:rsidRDefault="00084F89" w:rsidP="00084F89">
      <w:r>
        <w:rPr>
          <w:noProof/>
          <w:lang w:eastAsia="ru-RU"/>
        </w:rPr>
        <w:drawing>
          <wp:inline distT="0" distB="0" distL="0" distR="0">
            <wp:extent cx="2103755" cy="2660650"/>
            <wp:effectExtent l="19050" t="0" r="0" b="0"/>
            <wp:docPr id="3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266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485" w:rsidRDefault="00874485"/>
    <w:sectPr w:rsidR="00874485" w:rsidSect="00874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084F89"/>
    <w:rsid w:val="00084F89"/>
    <w:rsid w:val="00874485"/>
    <w:rsid w:val="00D55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F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2020-06-25T15:30:00Z</dcterms:created>
  <dcterms:modified xsi:type="dcterms:W3CDTF">2020-06-25T15:30:00Z</dcterms:modified>
</cp:coreProperties>
</file>