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58" w:rsidRPr="00E46458" w:rsidRDefault="00E46458" w:rsidP="00E46458">
      <w:pPr>
        <w:pStyle w:val="a3"/>
        <w:jc w:val="center"/>
        <w:rPr>
          <w:b/>
        </w:rPr>
      </w:pPr>
      <w:r w:rsidRPr="00E46458">
        <w:rPr>
          <w:color w:val="000000"/>
        </w:rPr>
        <w:t xml:space="preserve">Методические указания и темы для контрольной работы по дисциплине </w:t>
      </w:r>
      <w:r>
        <w:rPr>
          <w:color w:val="000000"/>
        </w:rPr>
        <w:t xml:space="preserve">        </w:t>
      </w:r>
      <w:r w:rsidRPr="00E46458">
        <w:t xml:space="preserve"> </w:t>
      </w:r>
      <w:r w:rsidRPr="00E46458">
        <w:rPr>
          <w:b/>
        </w:rPr>
        <w:t xml:space="preserve">«Экономика </w:t>
      </w:r>
      <w:r w:rsidR="00C3327C">
        <w:rPr>
          <w:b/>
        </w:rPr>
        <w:t xml:space="preserve"> автомобильного транспорта</w:t>
      </w:r>
      <w:r w:rsidRPr="00E46458">
        <w:rPr>
          <w:b/>
        </w:rPr>
        <w:t>»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E46458">
        <w:rPr>
          <w:smallCaps w:val="0"/>
          <w:sz w:val="24"/>
        </w:rPr>
        <w:t xml:space="preserve">Каждый студент должен стремиться </w:t>
      </w:r>
      <w:proofErr w:type="gramStart"/>
      <w:r w:rsidRPr="00E46458">
        <w:rPr>
          <w:smallCaps w:val="0"/>
          <w:sz w:val="24"/>
        </w:rPr>
        <w:t>самостоятельно</w:t>
      </w:r>
      <w:proofErr w:type="gramEnd"/>
      <w:r w:rsidRPr="00E46458">
        <w:rPr>
          <w:smallCaps w:val="0"/>
          <w:sz w:val="24"/>
        </w:rPr>
        <w:t xml:space="preserve"> разбираться в изученном материале, выработать в себе достаточно твердые убеждения по тому или иному вопросу и уметь их научно аргументировать. В соответствии с учебным планом студенты выполняют одну контрольную работу. 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E46458">
        <w:rPr>
          <w:smallCaps w:val="0"/>
          <w:sz w:val="24"/>
        </w:rPr>
        <w:t xml:space="preserve">Порядковый номер темы контрольной работы должен соответствовать последней цифре зачетной книжки (1 по 9), или двум последним цифрам (10-26). 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E46458">
        <w:rPr>
          <w:smallCaps w:val="0"/>
          <w:sz w:val="24"/>
        </w:rPr>
        <w:t>При подготовке контрольной работы необходимо придерживаться следующих рекомендаций: •</w:t>
      </w:r>
    </w:p>
    <w:p w:rsidR="00E46458" w:rsidRPr="00C3327C" w:rsidRDefault="00E46458" w:rsidP="00E46458">
      <w:pPr>
        <w:pStyle w:val="a8"/>
        <w:spacing w:line="240" w:lineRule="auto"/>
        <w:rPr>
          <w:smallCaps w:val="0"/>
          <w:sz w:val="24"/>
          <w:highlight w:val="yellow"/>
        </w:rPr>
      </w:pPr>
      <w:r w:rsidRPr="00C3327C">
        <w:rPr>
          <w:smallCaps w:val="0"/>
          <w:sz w:val="24"/>
          <w:highlight w:val="yellow"/>
        </w:rPr>
        <w:t xml:space="preserve">Контрольная работа не должна представлять собой переписывания раздела учебника, а носить самостоятельный характер. Поэтому необходимо – изучить дополнительную литературу по теме. 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C3327C">
        <w:rPr>
          <w:smallCaps w:val="0"/>
          <w:sz w:val="24"/>
          <w:highlight w:val="yellow"/>
        </w:rPr>
        <w:t>Чем более творчески студент подойдет к подбору литературы, ее изучению, чем глубже сам разберется в проблеме, тем более высокого качества будет контрольная работа.</w:t>
      </w:r>
      <w:r w:rsidRPr="00E46458">
        <w:rPr>
          <w:smallCaps w:val="0"/>
          <w:sz w:val="24"/>
        </w:rPr>
        <w:t xml:space="preserve"> 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E46458">
        <w:rPr>
          <w:smallCaps w:val="0"/>
          <w:sz w:val="24"/>
        </w:rPr>
        <w:t>К оформлению работы предъявляются следующие требования: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E46458">
        <w:rPr>
          <w:smallCaps w:val="0"/>
          <w:sz w:val="24"/>
        </w:rPr>
        <w:t>1.</w:t>
      </w:r>
      <w:r w:rsidRPr="00E46458">
        <w:rPr>
          <w:smallCaps w:val="0"/>
          <w:sz w:val="24"/>
        </w:rPr>
        <w:tab/>
        <w:t>Четкость: на титульном листе работы печатается Ф.И.О., домашний адрес; на первой странице – полное название темы контрольной работы, план. План должен соответствовать содержанию работы. Он может быть простым (3-4 пункта) или развернутым (с подпунктами).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C3327C">
        <w:rPr>
          <w:smallCaps w:val="0"/>
          <w:sz w:val="24"/>
          <w:highlight w:val="yellow"/>
        </w:rPr>
        <w:t>2.</w:t>
      </w:r>
      <w:r w:rsidRPr="00C3327C">
        <w:rPr>
          <w:smallCaps w:val="0"/>
          <w:sz w:val="24"/>
          <w:highlight w:val="yellow"/>
        </w:rPr>
        <w:tab/>
        <w:t>Изложение материала вести строго по плану: последовательно, с логическим переходом от одного вопроса к другому, с выводами в конце каждого раздела.</w:t>
      </w:r>
    </w:p>
    <w:p w:rsidR="00E46458" w:rsidRPr="00C3327C" w:rsidRDefault="00E46458" w:rsidP="00E46458">
      <w:pPr>
        <w:pStyle w:val="a8"/>
        <w:spacing w:line="240" w:lineRule="auto"/>
        <w:rPr>
          <w:b/>
          <w:smallCaps w:val="0"/>
          <w:sz w:val="24"/>
        </w:rPr>
      </w:pPr>
      <w:r w:rsidRPr="00C3327C">
        <w:rPr>
          <w:b/>
          <w:smallCaps w:val="0"/>
          <w:sz w:val="24"/>
        </w:rPr>
        <w:t>3.</w:t>
      </w:r>
      <w:r w:rsidRPr="00C3327C">
        <w:rPr>
          <w:b/>
          <w:smallCaps w:val="0"/>
          <w:sz w:val="24"/>
        </w:rPr>
        <w:tab/>
        <w:t xml:space="preserve">В тексте работы в квадратных скобках указываются ссылки на первоисточники и литературу, если приводятся цитаты, диаграммы, таблицы, другой цифровой материал. 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E46458">
        <w:rPr>
          <w:smallCaps w:val="0"/>
          <w:sz w:val="24"/>
        </w:rPr>
        <w:t>4.</w:t>
      </w:r>
      <w:r w:rsidRPr="00E46458">
        <w:rPr>
          <w:smallCaps w:val="0"/>
          <w:sz w:val="24"/>
        </w:rPr>
        <w:tab/>
        <w:t>В конце работы, после заключения пишется список литературы, которая была использована при написании контрольной. Список составляется в следующем порядке: законодательные документы (название, год издания); монографии (фамилия, инициалы авторов в алфавитном порядке, название работы, место и год издания); периодическая печать (с указанием автора статьи, названия журнала или газеты, номера и года издания).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E46458">
        <w:rPr>
          <w:smallCaps w:val="0"/>
          <w:sz w:val="24"/>
        </w:rPr>
        <w:t>5.</w:t>
      </w:r>
      <w:r w:rsidRPr="00E46458">
        <w:rPr>
          <w:smallCaps w:val="0"/>
          <w:sz w:val="24"/>
        </w:rPr>
        <w:tab/>
        <w:t>Объем контрольной работы составляет</w:t>
      </w:r>
      <w:r w:rsidR="00C3327C">
        <w:rPr>
          <w:smallCaps w:val="0"/>
          <w:sz w:val="24"/>
        </w:rPr>
        <w:t xml:space="preserve"> 20- 2</w:t>
      </w:r>
      <w:r w:rsidRPr="00E46458">
        <w:rPr>
          <w:smallCaps w:val="0"/>
          <w:sz w:val="24"/>
        </w:rPr>
        <w:t xml:space="preserve">5 </w:t>
      </w:r>
      <w:r w:rsidR="00C3327C">
        <w:rPr>
          <w:smallCaps w:val="0"/>
          <w:sz w:val="24"/>
        </w:rPr>
        <w:t xml:space="preserve"> страниц</w:t>
      </w:r>
      <w:r w:rsidRPr="00E46458">
        <w:rPr>
          <w:smallCaps w:val="0"/>
          <w:sz w:val="24"/>
        </w:rPr>
        <w:t xml:space="preserve"> текста, отпечатанного на компьютере со следующими установками: поля – </w:t>
      </w:r>
      <w:proofErr w:type="gramStart"/>
      <w:r w:rsidRPr="00E46458">
        <w:rPr>
          <w:smallCaps w:val="0"/>
          <w:sz w:val="24"/>
        </w:rPr>
        <w:t>верхнее</w:t>
      </w:r>
      <w:proofErr w:type="gramEnd"/>
      <w:r w:rsidRPr="00E46458">
        <w:rPr>
          <w:smallCaps w:val="0"/>
          <w:sz w:val="24"/>
        </w:rPr>
        <w:t xml:space="preserve"> – 2 см, нижнее – 2 см, левое – 2 см, правое – 2 см. Шрифт – </w:t>
      </w:r>
      <w:r w:rsidRPr="00E46458">
        <w:rPr>
          <w:smallCaps w:val="0"/>
          <w:sz w:val="24"/>
          <w:lang w:val="en-AU"/>
        </w:rPr>
        <w:t>Times</w:t>
      </w:r>
      <w:r w:rsidRPr="00E46458">
        <w:rPr>
          <w:smallCaps w:val="0"/>
          <w:sz w:val="24"/>
        </w:rPr>
        <w:t xml:space="preserve"> </w:t>
      </w:r>
      <w:r w:rsidRPr="00E46458">
        <w:rPr>
          <w:smallCaps w:val="0"/>
          <w:sz w:val="24"/>
          <w:lang w:val="en-AU"/>
        </w:rPr>
        <w:t>New</w:t>
      </w:r>
      <w:r w:rsidRPr="00E46458">
        <w:rPr>
          <w:smallCaps w:val="0"/>
          <w:sz w:val="24"/>
        </w:rPr>
        <w:t xml:space="preserve"> </w:t>
      </w:r>
      <w:r w:rsidRPr="00E46458">
        <w:rPr>
          <w:smallCaps w:val="0"/>
          <w:sz w:val="24"/>
          <w:lang w:val="en-AU"/>
        </w:rPr>
        <w:t>Roman</w:t>
      </w:r>
      <w:r w:rsidRPr="00E46458">
        <w:rPr>
          <w:smallCaps w:val="0"/>
          <w:sz w:val="24"/>
        </w:rPr>
        <w:t>, 14. Междустрочный интервал – 1,5. выравнивание по ширине. Заголовки выравниваются по центру. В конце работы пишется число, месяц, год исполнения и личная подпись.</w:t>
      </w:r>
    </w:p>
    <w:p w:rsidR="00E46458" w:rsidRPr="00E46458" w:rsidRDefault="00E46458" w:rsidP="00E46458">
      <w:pPr>
        <w:pStyle w:val="a8"/>
        <w:spacing w:line="240" w:lineRule="auto"/>
        <w:rPr>
          <w:smallCaps w:val="0"/>
          <w:sz w:val="24"/>
        </w:rPr>
      </w:pPr>
      <w:r w:rsidRPr="00E46458">
        <w:rPr>
          <w:smallCaps w:val="0"/>
          <w:sz w:val="24"/>
        </w:rPr>
        <w:t>Контрольная работа, отвечающая всем требованиям, правильно и достаточно глубоко освещающая тему, зачитывается. Контрольная работа, не отвечающая вышеуказанным требованиям, поверхностно раскрывающая тему не зачитывается и отправляется обратно студенту. В этом случае преподаватель указывает на недостатки и предлагает доработать или в корне переделать работу. При повторном написании студент не меняет тему.</w:t>
      </w:r>
    </w:p>
    <w:p w:rsidR="00E46458" w:rsidRPr="00E46458" w:rsidRDefault="00E46458" w:rsidP="00E46458">
      <w:pPr>
        <w:pStyle w:val="a6"/>
        <w:ind w:firstLine="709"/>
        <w:jc w:val="both"/>
        <w:rPr>
          <w:smallCaps w:val="0"/>
        </w:rPr>
      </w:pPr>
      <w:r w:rsidRPr="00E46458">
        <w:rPr>
          <w:smallCaps w:val="0"/>
        </w:rPr>
        <w:t>Номер варианта выбирается согласно последним цифрам зачетной книжки.</w:t>
      </w:r>
    </w:p>
    <w:p w:rsidR="00E46458" w:rsidRPr="00E46458" w:rsidRDefault="00E46458" w:rsidP="00E46458">
      <w:pPr>
        <w:pStyle w:val="a6"/>
        <w:ind w:firstLine="709"/>
        <w:jc w:val="both"/>
        <w:rPr>
          <w:rStyle w:val="2"/>
          <w:smallCaps w:val="0"/>
          <w:color w:val="000000"/>
        </w:rPr>
      </w:pPr>
    </w:p>
    <w:p w:rsidR="00E46458" w:rsidRPr="00E46458" w:rsidRDefault="00E46458" w:rsidP="00E46458">
      <w:pPr>
        <w:ind w:firstLine="709"/>
        <w:jc w:val="both"/>
        <w:rPr>
          <w:b/>
        </w:rPr>
      </w:pPr>
      <w:r w:rsidRPr="00E46458">
        <w:rPr>
          <w:b/>
        </w:rPr>
        <w:t>Темы контрольных работ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1. Предприятие – основное звено экономики. 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2. Системный подход к организации</w:t>
      </w:r>
      <w:r w:rsidR="00C3327C" w:rsidRPr="00C3327C">
        <w:rPr>
          <w:b/>
        </w:rPr>
        <w:t xml:space="preserve"> </w:t>
      </w:r>
      <w:r w:rsidR="00C3327C" w:rsidRPr="00C3327C">
        <w:t>автомобильного</w:t>
      </w:r>
      <w:r w:rsidR="00C3327C">
        <w:rPr>
          <w:b/>
        </w:rPr>
        <w:t xml:space="preserve"> </w:t>
      </w:r>
      <w:r w:rsidR="00AF14C4">
        <w:t xml:space="preserve"> предприятия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3. Предпринимательство и производство в рыночной среде. Типы </w:t>
      </w:r>
      <w:proofErr w:type="gramStart"/>
      <w:r w:rsidR="00AF14C4" w:rsidRPr="00C3327C">
        <w:t>автомобильного</w:t>
      </w:r>
      <w:proofErr w:type="gramEnd"/>
      <w:r w:rsidR="00AF14C4" w:rsidRPr="00E4645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>предприятий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4. Производственная и организационная структура </w:t>
      </w:r>
      <w:proofErr w:type="gramStart"/>
      <w:r w:rsidR="00C3327C" w:rsidRPr="00C3327C">
        <w:t>автомобильного</w:t>
      </w:r>
      <w:proofErr w:type="gramEnd"/>
      <w:r w:rsidR="00C3327C">
        <w:rPr>
          <w:b/>
        </w:rPr>
        <w:t xml:space="preserve">  </w:t>
      </w:r>
      <w:r w:rsidR="00C3327C">
        <w:t>хозяйство</w:t>
      </w:r>
      <w:r w:rsidR="00C3327C" w:rsidRPr="00E46458">
        <w:rPr>
          <w:rFonts w:eastAsia="Calibri"/>
          <w:color w:val="000000"/>
          <w:shd w:val="clear" w:color="auto" w:fill="FFFFFF"/>
          <w:lang w:eastAsia="en-US"/>
        </w:rPr>
        <w:t xml:space="preserve">   </w:t>
      </w:r>
      <w:r w:rsidR="00C3327C"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5.</w:t>
      </w:r>
      <w:r w:rsidR="00AF14C4">
        <w:rPr>
          <w:rFonts w:eastAsia="Calibri"/>
          <w:color w:val="000000"/>
          <w:shd w:val="clear" w:color="auto" w:fill="FFFFFF"/>
          <w:lang w:eastAsia="en-US"/>
        </w:rPr>
        <w:t xml:space="preserve">  Ресурсы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AF14C4" w:rsidRPr="00C3327C">
        <w:t>автомобильного</w:t>
      </w:r>
      <w:r w:rsidR="00AF14C4">
        <w:rPr>
          <w:b/>
        </w:rPr>
        <w:t xml:space="preserve"> </w:t>
      </w:r>
      <w:r w:rsidR="00AF14C4">
        <w:t xml:space="preserve"> предприятия</w:t>
      </w:r>
      <w:r w:rsidR="00AF14C4" w:rsidRPr="00E4645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AF14C4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>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lastRenderedPageBreak/>
        <w:t xml:space="preserve"> 6. </w:t>
      </w:r>
      <w:r w:rsidR="00AF14C4">
        <w:rPr>
          <w:rFonts w:eastAsia="Calibri"/>
          <w:color w:val="000000"/>
          <w:shd w:val="clear" w:color="auto" w:fill="FFFFFF"/>
          <w:lang w:eastAsia="en-US"/>
        </w:rPr>
        <w:t>Маркетинговая деятельность на  транспорте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7. Инфраструктура, уставный капитал и имущество </w:t>
      </w:r>
      <w:r w:rsidR="00AF14C4" w:rsidRPr="00C3327C">
        <w:t>автомобильного</w:t>
      </w:r>
      <w:r w:rsidR="00AF14C4">
        <w:rPr>
          <w:b/>
        </w:rPr>
        <w:t xml:space="preserve"> </w:t>
      </w:r>
      <w:r w:rsidR="00AF14C4">
        <w:t xml:space="preserve"> предприятия</w:t>
      </w:r>
      <w:r w:rsidR="00AF14C4" w:rsidRPr="00E4645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AF14C4">
        <w:rPr>
          <w:rFonts w:eastAsia="Calibri"/>
          <w:color w:val="000000"/>
          <w:shd w:val="clear" w:color="auto" w:fill="FFFFFF"/>
          <w:lang w:eastAsia="en-US"/>
        </w:rPr>
        <w:t xml:space="preserve">  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8. </w:t>
      </w:r>
      <w:r w:rsidR="00436C9D">
        <w:rPr>
          <w:rFonts w:eastAsia="Calibri"/>
          <w:color w:val="000000"/>
          <w:shd w:val="clear" w:color="auto" w:fill="FFFFFF"/>
          <w:lang w:eastAsia="en-US"/>
        </w:rPr>
        <w:t>Коммерческая деятельность  предприятия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9. Производственный капитал и человеческие ресурсы </w:t>
      </w:r>
      <w:r w:rsidR="00436C9D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 предприятия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 10. Трудовые ресурсы и организация труда в производственном секторе экономики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11. Стратегическое управление </w:t>
      </w:r>
      <w:proofErr w:type="gramStart"/>
      <w:r w:rsidR="00436C9D" w:rsidRPr="00C3327C">
        <w:t>автомобильного</w:t>
      </w:r>
      <w:proofErr w:type="gramEnd"/>
      <w:r w:rsidR="00436C9D" w:rsidRPr="00E4645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436C9D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 предприятием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12. Планирование </w:t>
      </w:r>
      <w:r w:rsidR="00436C9D">
        <w:rPr>
          <w:rFonts w:eastAsia="Calibri"/>
          <w:color w:val="000000"/>
          <w:shd w:val="clear" w:color="auto" w:fill="FFFFFF"/>
          <w:lang w:eastAsia="en-US"/>
        </w:rPr>
        <w:t xml:space="preserve">услуги  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 на предприятии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13. Инновационная и инвестиционная политика, </w:t>
      </w:r>
      <w:r w:rsidR="00436C9D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>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14. Производственное планирование и бизнес-план </w:t>
      </w:r>
      <w:r w:rsidR="00436C9D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436C9D" w:rsidRPr="00E46458">
        <w:rPr>
          <w:rFonts w:eastAsia="Calibri"/>
          <w:color w:val="000000"/>
          <w:shd w:val="clear" w:color="auto" w:fill="FFFFFF"/>
          <w:lang w:eastAsia="en-US"/>
        </w:rPr>
        <w:t>предприятия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>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15. Основные направления и формы интеграции предприятий    </w:t>
      </w:r>
    </w:p>
    <w:p w:rsidR="00E46458" w:rsidRPr="00E46458" w:rsidRDefault="00E46458" w:rsidP="00E46458">
      <w:pPr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16 Особенности отраслевого производства и его конкурентоспособность.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 17. Организация индивидуального, мелкосерийного и поточного производства в различных отраслях промышленности    </w:t>
      </w:r>
    </w:p>
    <w:p w:rsidR="00E46458" w:rsidRPr="00E46458" w:rsidRDefault="00FE088C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18. Организационная структура коммерческой службы</w:t>
      </w:r>
      <w:r w:rsidR="00E46458" w:rsidRPr="00E4645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19. Экономические, организационные и технологические аспекты оптимизации производства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20. Системы управления производством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21. Классификация затрат предприятия, </w:t>
      </w:r>
      <w:proofErr w:type="spellStart"/>
      <w:r w:rsidRPr="00E46458">
        <w:rPr>
          <w:rFonts w:eastAsia="Calibri"/>
          <w:color w:val="000000"/>
          <w:shd w:val="clear" w:color="auto" w:fill="FFFFFF"/>
          <w:lang w:eastAsia="en-US"/>
        </w:rPr>
        <w:t>калькулирование</w:t>
      </w:r>
      <w:proofErr w:type="spellEnd"/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 себестоимости продукции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22. Анализ и планирование затрат на предприятии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23. Финансовая деятельность предприятия и основы ее планирования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24. Анализ доходности и финансовой устойчивости предприятия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>25. Анализ кредитоспособности, использования капитала и уровня самофинансирования предприятия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26. Теоретические аспекты ценообразования на предприятиях </w:t>
      </w:r>
      <w:r w:rsidR="00FE088C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>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27. Методы затратного и рыночного ценообразования на предприятиях </w:t>
      </w:r>
      <w:r w:rsidR="00FE088C">
        <w:rPr>
          <w:rFonts w:eastAsia="Calibri"/>
          <w:color w:val="000000"/>
          <w:shd w:val="clear" w:color="auto" w:fill="FFFFFF"/>
          <w:lang w:eastAsia="en-US"/>
        </w:rPr>
        <w:t xml:space="preserve"> транспорта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>    </w:t>
      </w:r>
    </w:p>
    <w:p w:rsidR="00E46458" w:rsidRPr="00E46458" w:rsidRDefault="00E46458" w:rsidP="00E46458">
      <w:pPr>
        <w:tabs>
          <w:tab w:val="left" w:pos="1134"/>
        </w:tabs>
        <w:ind w:firstLine="709"/>
        <w:jc w:val="both"/>
      </w:pP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28. Управление качеством производства </w:t>
      </w:r>
      <w:r w:rsidR="00FE088C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E46458">
        <w:rPr>
          <w:rFonts w:eastAsia="Calibri"/>
          <w:color w:val="000000"/>
          <w:shd w:val="clear" w:color="auto" w:fill="FFFFFF"/>
          <w:lang w:eastAsia="en-US"/>
        </w:rPr>
        <w:t xml:space="preserve"> (работ, услуг)   </w:t>
      </w:r>
    </w:p>
    <w:p w:rsidR="00E46458" w:rsidRPr="00E46458" w:rsidRDefault="00E46458" w:rsidP="00E46458"/>
    <w:p w:rsidR="0003298C" w:rsidRPr="00E46458" w:rsidRDefault="0003298C"/>
    <w:sectPr w:rsidR="0003298C" w:rsidRPr="00E46458" w:rsidSect="0003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6458"/>
    <w:rsid w:val="0003298C"/>
    <w:rsid w:val="00202BE3"/>
    <w:rsid w:val="00286C3B"/>
    <w:rsid w:val="00293513"/>
    <w:rsid w:val="00436C9D"/>
    <w:rsid w:val="00552AC2"/>
    <w:rsid w:val="00776F9D"/>
    <w:rsid w:val="00A37A79"/>
    <w:rsid w:val="00AF14C4"/>
    <w:rsid w:val="00C3327C"/>
    <w:rsid w:val="00C50DCB"/>
    <w:rsid w:val="00E46458"/>
    <w:rsid w:val="00F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58"/>
    <w:pPr>
      <w:spacing w:after="0" w:line="240" w:lineRule="auto"/>
    </w:pPr>
    <w:rPr>
      <w:rFonts w:eastAsia="Times New Roman"/>
      <w:bCs w:val="0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64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6458"/>
    <w:rPr>
      <w:rFonts w:eastAsia="Times New Roman"/>
      <w:bCs w:val="0"/>
      <w:smallCaps w:val="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semiHidden/>
    <w:locked/>
    <w:rsid w:val="00E46458"/>
    <w:rPr>
      <w:rFonts w:eastAsia="Times New Roman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5"/>
    <w:semiHidden/>
    <w:unhideWhenUsed/>
    <w:rsid w:val="00E46458"/>
    <w:pPr>
      <w:ind w:firstLine="567"/>
    </w:pPr>
    <w:rPr>
      <w:bCs/>
      <w:smallCaps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E46458"/>
    <w:rPr>
      <w:rFonts w:eastAsia="Times New Roman"/>
      <w:bCs w:val="0"/>
      <w:smallCaps w:val="0"/>
      <w:lang w:eastAsia="ru-RU"/>
    </w:rPr>
  </w:style>
  <w:style w:type="character" w:customStyle="1" w:styleId="a7">
    <w:name w:val="Ш основной Знак"/>
    <w:link w:val="a8"/>
    <w:uiPriority w:val="99"/>
    <w:locked/>
    <w:rsid w:val="00E46458"/>
    <w:rPr>
      <w:rFonts w:eastAsia="Times New Roman"/>
      <w:sz w:val="28"/>
      <w:lang w:eastAsia="ru-RU"/>
    </w:rPr>
  </w:style>
  <w:style w:type="paragraph" w:customStyle="1" w:styleId="a8">
    <w:name w:val="Ш основной"/>
    <w:basedOn w:val="a"/>
    <w:link w:val="a7"/>
    <w:uiPriority w:val="99"/>
    <w:qFormat/>
    <w:rsid w:val="00E46458"/>
    <w:pPr>
      <w:spacing w:line="360" w:lineRule="auto"/>
      <w:ind w:firstLine="709"/>
      <w:jc w:val="both"/>
    </w:pPr>
    <w:rPr>
      <w:bCs/>
      <w:smallCaps/>
      <w:sz w:val="28"/>
    </w:rPr>
  </w:style>
  <w:style w:type="character" w:customStyle="1" w:styleId="2">
    <w:name w:val="Замещающий текст2"/>
    <w:semiHidden/>
    <w:rsid w:val="00E46458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</dc:creator>
  <cp:lastModifiedBy>Админ</cp:lastModifiedBy>
  <cp:revision>2</cp:revision>
  <dcterms:created xsi:type="dcterms:W3CDTF">2020-07-25T10:50:00Z</dcterms:created>
  <dcterms:modified xsi:type="dcterms:W3CDTF">2020-07-25T10:50:00Z</dcterms:modified>
</cp:coreProperties>
</file>