
<file path=[Content_Types].xml><?xml version="1.0" encoding="utf-8"?>
<Types xmlns="http://schemas.openxmlformats.org/package/2006/content-types">
  <Default Extension="bin" ContentType="application/vnd.openxmlformats-officedocument.oleObject"/>
  <Default Extension="vsd" ContentType="application/vnd.visio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123" w:rsidRPr="00157123" w:rsidRDefault="00157123" w:rsidP="00157123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217669204"/>
      <w:bookmarkStart w:id="1" w:name="_Toc344107238"/>
      <w:r w:rsidRPr="00157123">
        <w:rPr>
          <w:rFonts w:ascii="Times New Roman" w:hAnsi="Times New Roman" w:cs="Times New Roman"/>
          <w:sz w:val="28"/>
          <w:szCs w:val="28"/>
        </w:rPr>
        <w:t>1.2. Расчёт ударного тока трёхфазного короткого замыкания.</w:t>
      </w:r>
      <w:bookmarkEnd w:id="0"/>
      <w:bookmarkEnd w:id="1"/>
    </w:p>
    <w:p w:rsidR="00157123" w:rsidRPr="00157123" w:rsidRDefault="00157123" w:rsidP="0015712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Действующее значение периодической составляющей тока КЗ в начальный момент времени.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16"/>
        </w:rPr>
        <w:object w:dxaOrig="44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75pt;height:20.25pt" o:ole="">
            <v:imagedata r:id="rId5" o:title=""/>
          </v:shape>
          <o:OLEObject Type="Embed" ProgID="Equation.DSMT4" ShapeID="_x0000_i1025" DrawAspect="Content" ObjectID="_1636873135" r:id="rId6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 xml:space="preserve">Для определения ударного тока вначале необходимо определить активные сопротивления элементов схемы замещения и  произвести </w:t>
      </w:r>
      <w:proofErr w:type="spellStart"/>
      <w:r w:rsidRPr="00157123">
        <w:rPr>
          <w:rFonts w:ascii="Times New Roman" w:hAnsi="Times New Roman" w:cs="Times New Roman"/>
        </w:rPr>
        <w:t>эквивалентирование</w:t>
      </w:r>
      <w:proofErr w:type="spellEnd"/>
      <w:r w:rsidRPr="00157123">
        <w:rPr>
          <w:rFonts w:ascii="Times New Roman" w:hAnsi="Times New Roman" w:cs="Times New Roman"/>
        </w:rPr>
        <w:t xml:space="preserve"> полученной схемы. 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При вычислении ударного тока необходимо выделить в отдельные ветви все генераторы (допускается объединять однотипные генераторы в одну ЭДС), асинхронные двигатели, синхронные двигатели, систему и нагрузки.</w:t>
      </w:r>
    </w:p>
    <w:p w:rsidR="00157123" w:rsidRPr="00157123" w:rsidRDefault="00157123" w:rsidP="009B6E0D">
      <w:pPr>
        <w:pStyle w:val="3"/>
        <w:tabs>
          <w:tab w:val="left" w:pos="5387"/>
        </w:tabs>
        <w:spacing w:line="240" w:lineRule="auto"/>
        <w:ind w:firstLine="0"/>
        <w:rPr>
          <w:sz w:val="24"/>
        </w:rPr>
      </w:pPr>
      <w:r w:rsidRPr="00311786">
        <w:rPr>
          <w:sz w:val="24"/>
        </w:rPr>
        <w:t>При</w:t>
      </w:r>
      <w:r w:rsidR="009B6E0D" w:rsidRPr="009B6E0D">
        <w:rPr>
          <w:sz w:val="24"/>
        </w:rPr>
        <w:t xml:space="preserve"> </w:t>
      </w:r>
      <w:r w:rsidR="009B6E0D" w:rsidRPr="009B6E0D">
        <w:rPr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  <w:lang w:val="en-US"/>
              </w:rPr>
              <m:t>x</m:t>
            </m:r>
          </m:num>
          <m:den>
            <m:r>
              <w:rPr>
                <w:rFonts w:ascii="Cambria Math" w:hAnsi="Cambria Math"/>
                <w:szCs w:val="28"/>
              </w:rPr>
              <m:t>r</m:t>
            </m:r>
          </m:den>
        </m:f>
        <m:r>
          <w:rPr>
            <w:rFonts w:ascii="Cambria Math" w:hAnsi="Cambria Math"/>
            <w:szCs w:val="28"/>
          </w:rPr>
          <m:t>≥5</m:t>
        </m:r>
      </m:oMath>
      <w:r w:rsidR="009B6E0D" w:rsidRPr="009B6E0D">
        <w:rPr>
          <w:sz w:val="24"/>
        </w:rPr>
        <w:t xml:space="preserve"> </w:t>
      </w:r>
      <w:r w:rsidRPr="00157123">
        <w:rPr>
          <w:sz w:val="24"/>
        </w:rPr>
        <w:t xml:space="preserve"> допустимо использовать формулу </w:t>
      </w:r>
      <w:r w:rsidRPr="00157123">
        <w:rPr>
          <w:position w:val="-16"/>
          <w:sz w:val="24"/>
        </w:rPr>
        <w:object w:dxaOrig="1660" w:dyaOrig="680">
          <v:shape id="_x0000_i1026" type="#_x0000_t75" style="width:82.5pt;height:33.75pt" o:ole="">
            <v:imagedata r:id="rId7" o:title=""/>
          </v:shape>
          <o:OLEObject Type="Embed" ProgID="Equation.DSMT4" ShapeID="_x0000_i1026" DrawAspect="Content" ObjectID="_1636873136" r:id="rId8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Определяем активные сопротивления элементов в схеме замещения: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57123" w:rsidRPr="00157123" w:rsidRDefault="00157123" w:rsidP="0015712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123">
        <w:rPr>
          <w:rFonts w:ascii="Times New Roman" w:hAnsi="Times New Roman" w:cs="Times New Roman"/>
          <w:u w:val="single"/>
        </w:rPr>
        <w:t>Генератор:</w:t>
      </w:r>
    </w:p>
    <w:p w:rsidR="00157123" w:rsidRPr="00157123" w:rsidRDefault="00157123" w:rsidP="00157123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157123" w:rsidRDefault="00157123" w:rsidP="00157123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lang w:val="en-US"/>
        </w:rPr>
      </w:pPr>
      <w:r w:rsidRPr="00157123">
        <w:rPr>
          <w:rFonts w:ascii="Times New Roman" w:hAnsi="Times New Roman" w:cs="Times New Roman"/>
          <w:b/>
          <w:lang w:val="en-US"/>
        </w:rPr>
        <w:t>G</w:t>
      </w:r>
      <w:r w:rsidRPr="00157123">
        <w:rPr>
          <w:rFonts w:ascii="Times New Roman" w:hAnsi="Times New Roman" w:cs="Times New Roman"/>
          <w:b/>
        </w:rPr>
        <w:t>1:</w:t>
      </w:r>
    </w:p>
    <w:p w:rsidR="009B6E0D" w:rsidRPr="009B6E0D" w:rsidRDefault="002E3FD8" w:rsidP="00157123">
      <w:pPr>
        <w:spacing w:after="0" w:line="240" w:lineRule="auto"/>
        <w:ind w:left="709"/>
        <w:jc w:val="both"/>
        <w:rPr>
          <w:rFonts w:ascii="Times New Roman" w:hAnsi="Times New Roman" w:cs="Times New Roman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lang w:val="en-US"/>
                </w:rPr>
                <m:t>G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1</m:t>
                  </m:r>
                </m:e>
                <m:sup>
                  <m:r>
                    <w:rPr>
                      <w:rFonts w:ascii="Cambria Math" w:hAnsi="Cambria Math" w:cs="Times New Roman"/>
                      <w:lang w:val="en-US"/>
                    </w:rPr>
                    <m:t>*</m:t>
                  </m:r>
                </m:sup>
              </m:sSup>
              <m:r>
                <w:rPr>
                  <w:rFonts w:ascii="Cambria Math" w:hAnsi="Cambria Math" w:cs="Times New Roman"/>
                  <w:lang w:val="en-US"/>
                </w:rPr>
                <m:t>(</m:t>
              </m:r>
              <m:r>
                <w:rPr>
                  <w:rFonts w:ascii="Cambria Math" w:hAnsi="Cambria Math" w:cs="Times New Roman"/>
                </w:rPr>
                <m:t>б</m:t>
              </m:r>
              <m:r>
                <w:rPr>
                  <w:rFonts w:ascii="Cambria Math" w:hAnsi="Cambria Math" w:cs="Times New Roman"/>
                  <w:lang w:val="en-US"/>
                </w:rPr>
                <m:t>)</m:t>
              </m:r>
            </m:sub>
          </m:sSub>
          <m:r>
            <w:rPr>
              <w:rFonts w:ascii="Cambria Math" w:hAnsi="Cambria Math" w:cs="Times New Roman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lang w:val="en-US"/>
                    </w:rPr>
                    <m:t>G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*</m:t>
                      </m:r>
                    </m:sup>
                  </m:sSup>
                  <m:r>
                    <w:rPr>
                      <w:rFonts w:ascii="Cambria Math" w:hAnsi="Cambria Math" w:cs="Times New Roman"/>
                    </w:rPr>
                    <m:t>(б)</m:t>
                  </m:r>
                </m:sub>
                <m:sup>
                  <m:r>
                    <w:rPr>
                      <w:rFonts w:ascii="Cambria Math" w:hAnsi="Cambria Math" w:cs="Times New Roman"/>
                      <w:lang w:val="en-US"/>
                    </w:rPr>
                    <m:t>''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lang w:val="en-US"/>
                </w:rPr>
                <m:t>ω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en-US"/>
                    </w:rPr>
                    <m:t>a</m:t>
                  </m:r>
                </m:sub>
              </m:sSub>
            </m:den>
          </m:f>
          <m:r>
            <w:rPr>
              <w:rFonts w:ascii="Cambria Math" w:hAnsi="Cambria Math" w:cs="Times New Roman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1,536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314∙0,41</m:t>
              </m:r>
            </m:den>
          </m:f>
          <m:r>
            <w:rPr>
              <w:rFonts w:ascii="Cambria Math" w:hAnsi="Cambria Math" w:cs="Times New Roman"/>
              <w:lang w:val="en-US"/>
            </w:rPr>
            <m:t>=0,012.</m:t>
          </m:r>
        </m:oMath>
      </m:oMathPara>
    </w:p>
    <w:p w:rsidR="00157123" w:rsidRPr="00157123" w:rsidRDefault="00157123" w:rsidP="00157123">
      <w:pPr>
        <w:spacing w:after="0" w:line="240" w:lineRule="auto"/>
        <w:ind w:left="709"/>
        <w:jc w:val="both"/>
        <w:rPr>
          <w:rFonts w:ascii="Times New Roman" w:hAnsi="Times New Roman" w:cs="Times New Roman"/>
          <w:lang w:val="en-US"/>
        </w:rPr>
      </w:pPr>
      <w:r w:rsidRPr="00157123">
        <w:rPr>
          <w:rFonts w:ascii="Times New Roman" w:hAnsi="Times New Roman" w:cs="Times New Roman"/>
          <w:position w:val="-12"/>
        </w:rPr>
        <w:object w:dxaOrig="260" w:dyaOrig="360">
          <v:shape id="_x0000_i1027" type="#_x0000_t75" style="width:13.5pt;height:18pt" o:ole="">
            <v:imagedata r:id="rId9" o:title=""/>
          </v:shape>
          <o:OLEObject Type="Embed" ProgID="Equation.DSMT4" ShapeID="_x0000_i1027" DrawAspect="Content" ObjectID="_1636873137" r:id="rId10"/>
        </w:object>
      </w:r>
      <w:r w:rsidRPr="00157123">
        <w:rPr>
          <w:rFonts w:ascii="Times New Roman" w:hAnsi="Times New Roman" w:cs="Times New Roman"/>
        </w:rPr>
        <w:t xml:space="preserve">-определено, согласно </w:t>
      </w:r>
      <w:r w:rsidRPr="00157123">
        <w:rPr>
          <w:rFonts w:ascii="Times New Roman" w:hAnsi="Times New Roman" w:cs="Times New Roman"/>
          <w:color w:val="FF0000"/>
          <w:lang w:val="en-US"/>
        </w:rPr>
        <w:t>[3].</w:t>
      </w:r>
    </w:p>
    <w:p w:rsidR="00157123" w:rsidRPr="00157123" w:rsidRDefault="00157123" w:rsidP="00157123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:rsidR="00157123" w:rsidRPr="00157123" w:rsidRDefault="00157123" w:rsidP="0015712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123">
        <w:rPr>
          <w:rFonts w:ascii="Times New Roman" w:hAnsi="Times New Roman" w:cs="Times New Roman"/>
          <w:u w:val="single"/>
        </w:rPr>
        <w:t>Трансформаторы:</w:t>
      </w:r>
    </w:p>
    <w:p w:rsidR="00157123" w:rsidRPr="00157123" w:rsidRDefault="00157123" w:rsidP="0015712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b/>
        </w:rPr>
        <w:t>Т1:</w:t>
      </w:r>
      <w:r w:rsidRPr="00157123">
        <w:rPr>
          <w:rFonts w:ascii="Times New Roman" w:hAnsi="Times New Roman" w:cs="Times New Roman"/>
        </w:rPr>
        <w:t xml:space="preserve"> ТДТН-80000-115/11/6,6.</w:t>
      </w:r>
    </w:p>
    <w:p w:rsidR="00157123" w:rsidRPr="00157123" w:rsidRDefault="00157123" w:rsidP="00157123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12"/>
        </w:rPr>
        <w:object w:dxaOrig="1400" w:dyaOrig="360">
          <v:shape id="_x0000_i1028" type="#_x0000_t75" style="width:69.75pt;height:18pt" o:ole="">
            <v:imagedata r:id="rId11" o:title=""/>
          </v:shape>
          <o:OLEObject Type="Embed" ProgID="Equation.DSMT4" ShapeID="_x0000_i1028" DrawAspect="Content" ObjectID="_1636873138" r:id="rId12"/>
        </w:object>
      </w:r>
      <w:r w:rsidRPr="00157123">
        <w:rPr>
          <w:rFonts w:ascii="Times New Roman" w:hAnsi="Times New Roman" w:cs="Times New Roman"/>
        </w:rPr>
        <w:t xml:space="preserve">, </w:t>
      </w:r>
      <w:r w:rsidRPr="00157123">
        <w:rPr>
          <w:rFonts w:ascii="Times New Roman" w:hAnsi="Times New Roman" w:cs="Times New Roman"/>
          <w:position w:val="-10"/>
        </w:rPr>
        <w:object w:dxaOrig="1600" w:dyaOrig="320">
          <v:shape id="_x0000_i1029" type="#_x0000_t75" style="width:80.25pt;height:16.5pt" o:ole="">
            <v:imagedata r:id="rId13" o:title=""/>
          </v:shape>
          <o:OLEObject Type="Embed" ProgID="Equation.DSMT4" ShapeID="_x0000_i1029" DrawAspect="Content" ObjectID="_1636873139" r:id="rId14"/>
        </w:object>
      </w:r>
      <w:r w:rsidRPr="00157123">
        <w:rPr>
          <w:rFonts w:ascii="Times New Roman" w:hAnsi="Times New Roman" w:cs="Times New Roman"/>
        </w:rPr>
        <w:t xml:space="preserve">, </w:t>
      </w:r>
      <w:r w:rsidRPr="00157123">
        <w:rPr>
          <w:rFonts w:ascii="Times New Roman" w:hAnsi="Times New Roman" w:cs="Times New Roman"/>
          <w:position w:val="-12"/>
        </w:rPr>
        <w:object w:dxaOrig="1420" w:dyaOrig="360">
          <v:shape id="_x0000_i1030" type="#_x0000_t75" style="width:70.5pt;height:18pt" o:ole="">
            <v:imagedata r:id="rId15" o:title=""/>
          </v:shape>
          <o:OLEObject Type="Embed" ProgID="Equation.DSMT4" ShapeID="_x0000_i1030" DrawAspect="Content" ObjectID="_1636873140" r:id="rId16"/>
        </w:object>
      </w:r>
      <w:r w:rsidRPr="00157123">
        <w:rPr>
          <w:rFonts w:ascii="Times New Roman" w:hAnsi="Times New Roman" w:cs="Times New Roman"/>
        </w:rPr>
        <w:t xml:space="preserve">, </w:t>
      </w:r>
      <w:r w:rsidRPr="00157123">
        <w:rPr>
          <w:rFonts w:ascii="Times New Roman" w:hAnsi="Times New Roman" w:cs="Times New Roman"/>
          <w:position w:val="-12"/>
        </w:rPr>
        <w:object w:dxaOrig="1440" w:dyaOrig="360">
          <v:shape id="_x0000_i1031" type="#_x0000_t75" style="width:1in;height:18pt" o:ole="">
            <v:imagedata r:id="rId17" o:title=""/>
          </v:shape>
          <o:OLEObject Type="Embed" ProgID="Equation.DSMT4" ShapeID="_x0000_i1031" DrawAspect="Content" ObjectID="_1636873141" r:id="rId18"/>
        </w:object>
      </w:r>
      <w:r w:rsidRPr="00157123">
        <w:rPr>
          <w:rFonts w:ascii="Times New Roman" w:hAnsi="Times New Roman" w:cs="Times New Roman"/>
        </w:rPr>
        <w:t xml:space="preserve">, </w:t>
      </w:r>
      <w:r w:rsidRPr="00157123">
        <w:rPr>
          <w:rFonts w:ascii="Times New Roman" w:hAnsi="Times New Roman" w:cs="Times New Roman"/>
          <w:position w:val="-12"/>
        </w:rPr>
        <w:object w:dxaOrig="1160" w:dyaOrig="360">
          <v:shape id="_x0000_i1032" type="#_x0000_t75" style="width:58.5pt;height:18pt" o:ole="">
            <v:imagedata r:id="rId19" o:title=""/>
          </v:shape>
          <o:OLEObject Type="Embed" ProgID="Equation.DSMT4" ShapeID="_x0000_i1032" DrawAspect="Content" ObjectID="_1636873142" r:id="rId20"/>
        </w:object>
      </w:r>
      <w:r w:rsidRPr="00157123">
        <w:rPr>
          <w:rFonts w:ascii="Times New Roman" w:hAnsi="Times New Roman" w:cs="Times New Roman"/>
        </w:rPr>
        <w:t xml:space="preserve">,    </w:t>
      </w:r>
      <w:r w:rsidRPr="00157123">
        <w:rPr>
          <w:rFonts w:ascii="Times New Roman" w:hAnsi="Times New Roman" w:cs="Times New Roman"/>
          <w:position w:val="-12"/>
        </w:rPr>
        <w:object w:dxaOrig="1480" w:dyaOrig="360">
          <v:shape id="_x0000_i1033" type="#_x0000_t75" style="width:74.25pt;height:18pt" o:ole="">
            <v:imagedata r:id="rId21" o:title=""/>
          </v:shape>
          <o:OLEObject Type="Embed" ProgID="Equation.DSMT4" ShapeID="_x0000_i1033" DrawAspect="Content" ObjectID="_1636873143" r:id="rId22"/>
        </w:object>
      </w:r>
      <w:r w:rsidRPr="00157123">
        <w:rPr>
          <w:rFonts w:ascii="Times New Roman" w:hAnsi="Times New Roman" w:cs="Times New Roman"/>
        </w:rPr>
        <w:t xml:space="preserve">. Согласно </w:t>
      </w:r>
      <w:r w:rsidRPr="00157123">
        <w:rPr>
          <w:rFonts w:ascii="Times New Roman" w:hAnsi="Times New Roman" w:cs="Times New Roman"/>
          <w:color w:val="FF0000"/>
        </w:rPr>
        <w:t>[5],</w:t>
      </w:r>
      <w:r w:rsidRPr="00157123">
        <w:rPr>
          <w:rFonts w:ascii="Times New Roman" w:hAnsi="Times New Roman" w:cs="Times New Roman"/>
        </w:rPr>
        <w:t xml:space="preserve">  если для </w:t>
      </w:r>
      <w:proofErr w:type="spellStart"/>
      <w:r w:rsidRPr="00157123">
        <w:rPr>
          <w:rFonts w:ascii="Times New Roman" w:hAnsi="Times New Roman" w:cs="Times New Roman"/>
        </w:rPr>
        <w:t>трехобмоточного</w:t>
      </w:r>
      <w:proofErr w:type="spellEnd"/>
      <w:r w:rsidRPr="00157123">
        <w:rPr>
          <w:rFonts w:ascii="Times New Roman" w:hAnsi="Times New Roman" w:cs="Times New Roman"/>
        </w:rPr>
        <w:t xml:space="preserve"> трансформатора, известно только </w:t>
      </w:r>
      <w:r w:rsidRPr="00157123">
        <w:rPr>
          <w:rFonts w:ascii="Times New Roman" w:hAnsi="Times New Roman" w:cs="Times New Roman"/>
          <w:position w:val="-12"/>
        </w:rPr>
        <w:object w:dxaOrig="400" w:dyaOrig="360">
          <v:shape id="_x0000_i1034" type="#_x0000_t75" style="width:20.25pt;height:18pt" o:ole="">
            <v:imagedata r:id="rId23" o:title=""/>
          </v:shape>
          <o:OLEObject Type="Embed" ProgID="Equation.DSMT4" ShapeID="_x0000_i1034" DrawAspect="Content" ObjectID="_1636873144" r:id="rId24"/>
        </w:object>
      </w:r>
      <w:r w:rsidRPr="00157123">
        <w:rPr>
          <w:rFonts w:ascii="Times New Roman" w:hAnsi="Times New Roman" w:cs="Times New Roman"/>
        </w:rPr>
        <w:t xml:space="preserve"> для какой-либо одной пары обмоток, в данном случае для В-С, то допустимо определить суммарное активное сопротивление данной пары обмоток, по формуле ниже и найти отношение </w:t>
      </w:r>
      <w:r w:rsidRPr="00157123">
        <w:rPr>
          <w:rFonts w:ascii="Times New Roman" w:hAnsi="Times New Roman" w:cs="Times New Roman"/>
          <w:position w:val="-6"/>
        </w:rPr>
        <w:object w:dxaOrig="600" w:dyaOrig="279">
          <v:shape id="_x0000_i1035" type="#_x0000_t75" style="width:30pt;height:13.5pt" o:ole="">
            <v:imagedata r:id="rId25" o:title=""/>
          </v:shape>
          <o:OLEObject Type="Embed" ProgID="Equation.DSMT4" ShapeID="_x0000_i1035" DrawAspect="Content" ObjectID="_1636873145" r:id="rId26"/>
        </w:object>
      </w:r>
      <w:r w:rsidRPr="00157123">
        <w:rPr>
          <w:rFonts w:ascii="Times New Roman" w:hAnsi="Times New Roman" w:cs="Times New Roman"/>
        </w:rPr>
        <w:t>, этих обмоток и принять для всех обмоток его одинаковым.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157123">
        <w:rPr>
          <w:rFonts w:ascii="Times New Roman" w:hAnsi="Times New Roman" w:cs="Times New Roman"/>
          <w:i/>
          <w:position w:val="-30"/>
          <w:sz w:val="28"/>
        </w:rPr>
        <w:object w:dxaOrig="5100" w:dyaOrig="720">
          <v:shape id="_x0000_i1036" type="#_x0000_t75" style="width:255.75pt;height:36pt" o:ole="" fillcolor="window">
            <v:imagedata r:id="rId27" o:title=""/>
          </v:shape>
          <o:OLEObject Type="Embed" ProgID="Equation.DSMT4" ShapeID="_x0000_i1036" DrawAspect="Content" ObjectID="_1636873146" r:id="rId28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157123">
        <w:rPr>
          <w:rFonts w:ascii="Times New Roman" w:hAnsi="Times New Roman" w:cs="Times New Roman"/>
          <w:i/>
          <w:position w:val="-36"/>
          <w:sz w:val="28"/>
        </w:rPr>
        <w:object w:dxaOrig="2560" w:dyaOrig="800">
          <v:shape id="_x0000_i1037" type="#_x0000_t75" style="width:127.5pt;height:39.75pt" o:ole="" fillcolor="window">
            <v:imagedata r:id="rId29" o:title=""/>
          </v:shape>
          <o:OLEObject Type="Embed" ProgID="Equation.DSMT4" ShapeID="_x0000_i1037" DrawAspect="Content" ObjectID="_1636873147" r:id="rId30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b/>
        </w:rPr>
        <w:t>Т2:</w:t>
      </w:r>
      <w:r w:rsidRPr="00157123">
        <w:rPr>
          <w:rFonts w:ascii="Times New Roman" w:hAnsi="Times New Roman" w:cs="Times New Roman"/>
        </w:rPr>
        <w:t xml:space="preserve"> ТДЦ-80000-121/10,5.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12"/>
        </w:rPr>
        <w:object w:dxaOrig="1400" w:dyaOrig="360">
          <v:shape id="_x0000_i1038" type="#_x0000_t75" style="width:69.75pt;height:18pt" o:ole="">
            <v:imagedata r:id="rId31" o:title=""/>
          </v:shape>
          <o:OLEObject Type="Embed" ProgID="Equation.DSMT4" ShapeID="_x0000_i1038" DrawAspect="Content" ObjectID="_1636873148" r:id="rId32"/>
        </w:object>
      </w:r>
      <w:r w:rsidRPr="00157123">
        <w:rPr>
          <w:rFonts w:ascii="Times New Roman" w:hAnsi="Times New Roman" w:cs="Times New Roman"/>
        </w:rPr>
        <w:t xml:space="preserve">, </w:t>
      </w:r>
      <w:r w:rsidRPr="00157123">
        <w:rPr>
          <w:rFonts w:ascii="Times New Roman" w:hAnsi="Times New Roman" w:cs="Times New Roman"/>
          <w:position w:val="-10"/>
        </w:rPr>
        <w:object w:dxaOrig="1320" w:dyaOrig="320">
          <v:shape id="_x0000_i1039" type="#_x0000_t75" style="width:66pt;height:16.5pt" o:ole="">
            <v:imagedata r:id="rId33" o:title=""/>
          </v:shape>
          <o:OLEObject Type="Embed" ProgID="Equation.DSMT4" ShapeID="_x0000_i1039" DrawAspect="Content" ObjectID="_1636873149" r:id="rId34"/>
        </w:object>
      </w:r>
      <w:r w:rsidRPr="00157123">
        <w:rPr>
          <w:rFonts w:ascii="Times New Roman" w:hAnsi="Times New Roman" w:cs="Times New Roman"/>
        </w:rPr>
        <w:t xml:space="preserve">, </w:t>
      </w:r>
      <w:r w:rsidRPr="00157123">
        <w:rPr>
          <w:rFonts w:ascii="Times New Roman" w:hAnsi="Times New Roman" w:cs="Times New Roman"/>
          <w:position w:val="-12"/>
        </w:rPr>
        <w:object w:dxaOrig="1240" w:dyaOrig="360">
          <v:shape id="_x0000_i1040" type="#_x0000_t75" style="width:62.25pt;height:18pt" o:ole="">
            <v:imagedata r:id="rId35" o:title=""/>
          </v:shape>
          <o:OLEObject Type="Embed" ProgID="Equation.DSMT4" ShapeID="_x0000_i1040" DrawAspect="Content" ObjectID="_1636873150" r:id="rId36"/>
        </w:object>
      </w:r>
      <w:r w:rsidRPr="00157123">
        <w:rPr>
          <w:rFonts w:ascii="Times New Roman" w:hAnsi="Times New Roman" w:cs="Times New Roman"/>
        </w:rPr>
        <w:t xml:space="preserve">, </w:t>
      </w:r>
      <w:r w:rsidRPr="00157123">
        <w:rPr>
          <w:rFonts w:ascii="Times New Roman" w:hAnsi="Times New Roman" w:cs="Times New Roman"/>
          <w:position w:val="-12"/>
        </w:rPr>
        <w:object w:dxaOrig="1740" w:dyaOrig="360">
          <v:shape id="_x0000_i1041" type="#_x0000_t75" style="width:87pt;height:18pt" o:ole="">
            <v:imagedata r:id="rId37" o:title=""/>
          </v:shape>
          <o:OLEObject Type="Embed" ProgID="Equation.DSMT4" ShapeID="_x0000_i1041" DrawAspect="Content" ObjectID="_1636873151" r:id="rId38"/>
        </w:object>
      </w:r>
      <w:r w:rsidRPr="00157123">
        <w:rPr>
          <w:rFonts w:ascii="Times New Roman" w:hAnsi="Times New Roman" w:cs="Times New Roman"/>
        </w:rPr>
        <w:t>.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i/>
          <w:position w:val="-30"/>
          <w:sz w:val="28"/>
        </w:rPr>
        <w:object w:dxaOrig="4959" w:dyaOrig="720">
          <v:shape id="_x0000_i1042" type="#_x0000_t75" style="width:248.25pt;height:36pt" o:ole="" fillcolor="window">
            <v:imagedata r:id="rId39" o:title=""/>
          </v:shape>
          <o:OLEObject Type="Embed" ProgID="Equation.DSMT4" ShapeID="_x0000_i1042" DrawAspect="Content" ObjectID="_1636873152" r:id="rId40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57123" w:rsidRPr="00157123" w:rsidRDefault="00157123" w:rsidP="00157123">
      <w:pPr>
        <w:pStyle w:val="a3"/>
        <w:numPr>
          <w:ilvl w:val="0"/>
          <w:numId w:val="2"/>
        </w:numPr>
        <w:spacing w:after="0"/>
        <w:rPr>
          <w:u w:val="single"/>
        </w:rPr>
      </w:pPr>
      <w:r w:rsidRPr="00157123">
        <w:rPr>
          <w:u w:val="single"/>
        </w:rPr>
        <w:t>Сопротивления нагрузки:</w:t>
      </w:r>
    </w:p>
    <w:p w:rsidR="00157123" w:rsidRPr="00157123" w:rsidRDefault="00157123" w:rsidP="00157123">
      <w:pPr>
        <w:pStyle w:val="a3"/>
        <w:spacing w:after="0"/>
        <w:ind w:left="1069"/>
        <w:rPr>
          <w:u w:val="single"/>
        </w:rPr>
      </w:pPr>
    </w:p>
    <w:p w:rsidR="00157123" w:rsidRPr="00157123" w:rsidRDefault="00157123" w:rsidP="00157123">
      <w:pPr>
        <w:pStyle w:val="a3"/>
        <w:spacing w:after="0"/>
        <w:ind w:left="1069"/>
      </w:pPr>
      <w:r w:rsidRPr="00157123">
        <w:t xml:space="preserve">Согласно </w:t>
      </w:r>
      <w:r w:rsidRPr="00157123">
        <w:rPr>
          <w:color w:val="FF0000"/>
        </w:rPr>
        <w:t>[</w:t>
      </w:r>
      <w:r w:rsidRPr="00157123">
        <w:rPr>
          <w:color w:val="FF0000"/>
          <w:lang w:val="en-US"/>
        </w:rPr>
        <w:t>4</w:t>
      </w:r>
      <w:r w:rsidRPr="00157123">
        <w:rPr>
          <w:color w:val="FF0000"/>
        </w:rPr>
        <w:t>]</w:t>
      </w:r>
      <w:r w:rsidRPr="00157123">
        <w:rPr>
          <w:color w:val="FF0000"/>
          <w:lang w:val="en-US"/>
        </w:rPr>
        <w:t xml:space="preserve"> </w:t>
      </w:r>
      <w:r w:rsidRPr="00157123">
        <w:rPr>
          <w:position w:val="-12"/>
        </w:rPr>
        <w:object w:dxaOrig="1359" w:dyaOrig="360">
          <v:shape id="_x0000_i1043" type="#_x0000_t75" style="width:67.5pt;height:18pt" o:ole="">
            <v:imagedata r:id="rId41" o:title=""/>
          </v:shape>
          <o:OLEObject Type="Embed" ProgID="Equation.DSMT4" ShapeID="_x0000_i1043" DrawAspect="Content" ObjectID="_1636873153" r:id="rId42"/>
        </w:object>
      </w:r>
    </w:p>
    <w:p w:rsidR="00157123" w:rsidRPr="00157123" w:rsidRDefault="00157123" w:rsidP="00157123">
      <w:pPr>
        <w:pStyle w:val="a3"/>
        <w:spacing w:after="0"/>
        <w:ind w:left="851"/>
      </w:pPr>
      <w:r w:rsidRPr="00157123">
        <w:rPr>
          <w:position w:val="-28"/>
        </w:rPr>
        <w:object w:dxaOrig="2140" w:dyaOrig="660">
          <v:shape id="_x0000_i1044" type="#_x0000_t75" style="width:107.25pt;height:32.25pt" o:ole="">
            <v:imagedata r:id="rId43" o:title=""/>
          </v:shape>
          <o:OLEObject Type="Embed" ProgID="Equation.DSMT4" ShapeID="_x0000_i1044" DrawAspect="Content" ObjectID="_1636873154" r:id="rId44"/>
        </w:object>
      </w:r>
    </w:p>
    <w:p w:rsidR="00157123" w:rsidRPr="00157123" w:rsidRDefault="00157123" w:rsidP="00157123">
      <w:pPr>
        <w:pStyle w:val="a3"/>
        <w:spacing w:after="0"/>
        <w:ind w:left="851"/>
      </w:pPr>
      <w:r w:rsidRPr="00157123">
        <w:rPr>
          <w:position w:val="-28"/>
        </w:rPr>
        <w:object w:dxaOrig="2060" w:dyaOrig="660">
          <v:shape id="_x0000_i1045" type="#_x0000_t75" style="width:103.5pt;height:32.25pt" o:ole="">
            <v:imagedata r:id="rId45" o:title=""/>
          </v:shape>
          <o:OLEObject Type="Embed" ProgID="Equation.DSMT4" ShapeID="_x0000_i1045" DrawAspect="Content" ObjectID="_1636873155" r:id="rId46"/>
        </w:object>
      </w:r>
    </w:p>
    <w:p w:rsidR="00157123" w:rsidRPr="00157123" w:rsidRDefault="00157123" w:rsidP="00157123">
      <w:pPr>
        <w:pStyle w:val="a3"/>
        <w:numPr>
          <w:ilvl w:val="0"/>
          <w:numId w:val="2"/>
        </w:numPr>
        <w:spacing w:after="0"/>
        <w:rPr>
          <w:u w:val="single"/>
        </w:rPr>
      </w:pPr>
      <w:r w:rsidRPr="00157123">
        <w:rPr>
          <w:u w:val="single"/>
        </w:rPr>
        <w:t>Сопротивления асинхронных двигателей:</w:t>
      </w:r>
    </w:p>
    <w:p w:rsidR="00157123" w:rsidRPr="00157123" w:rsidRDefault="00157123" w:rsidP="00157123">
      <w:pPr>
        <w:pStyle w:val="a3"/>
        <w:spacing w:after="0"/>
        <w:ind w:left="709"/>
      </w:pPr>
    </w:p>
    <w:p w:rsidR="00157123" w:rsidRPr="00157123" w:rsidRDefault="00157123" w:rsidP="00157123">
      <w:pPr>
        <w:pStyle w:val="a3"/>
        <w:spacing w:after="0"/>
        <w:ind w:left="709"/>
        <w:rPr>
          <w:u w:val="single"/>
        </w:rPr>
      </w:pPr>
      <w:r w:rsidRPr="00157123">
        <w:t xml:space="preserve">Согласно </w:t>
      </w:r>
      <w:r w:rsidRPr="00157123">
        <w:rPr>
          <w:color w:val="FF0000"/>
        </w:rPr>
        <w:t>[4]</w:t>
      </w:r>
      <w:r w:rsidRPr="00157123">
        <w:t xml:space="preserve"> для АД и СД, при отсутствии необходимых данных, можно принимать:</w:t>
      </w:r>
    </w:p>
    <w:p w:rsidR="00157123" w:rsidRPr="00157123" w:rsidRDefault="00157123" w:rsidP="00157123">
      <w:pPr>
        <w:pStyle w:val="a3"/>
        <w:spacing w:after="0"/>
        <w:ind w:left="709"/>
      </w:pPr>
      <w:r w:rsidRPr="00157123">
        <w:rPr>
          <w:position w:val="-12"/>
        </w:rPr>
        <w:object w:dxaOrig="1420" w:dyaOrig="380">
          <v:shape id="_x0000_i1046" type="#_x0000_t75" style="width:70.5pt;height:18.75pt" o:ole="">
            <v:imagedata r:id="rId47" o:title=""/>
          </v:shape>
          <o:OLEObject Type="Embed" ProgID="Equation.DSMT4" ShapeID="_x0000_i1046" DrawAspect="Content" ObjectID="_1636873156" r:id="rId48"/>
        </w:object>
      </w:r>
    </w:p>
    <w:p w:rsidR="00157123" w:rsidRPr="00157123" w:rsidRDefault="00157123" w:rsidP="00157123">
      <w:pPr>
        <w:pStyle w:val="a3"/>
        <w:spacing w:after="0"/>
        <w:ind w:left="709"/>
      </w:pPr>
      <w:r w:rsidRPr="00157123">
        <w:rPr>
          <w:position w:val="-24"/>
        </w:rPr>
        <w:object w:dxaOrig="3240" w:dyaOrig="720">
          <v:shape id="_x0000_i1047" type="#_x0000_t75" style="width:162pt;height:36pt" o:ole="">
            <v:imagedata r:id="rId49" o:title=""/>
          </v:shape>
          <o:OLEObject Type="Embed" ProgID="Equation.DSMT4" ShapeID="_x0000_i1047" DrawAspect="Content" ObjectID="_1636873157" r:id="rId50"/>
        </w:object>
      </w:r>
    </w:p>
    <w:p w:rsidR="00157123" w:rsidRPr="00157123" w:rsidRDefault="00157123" w:rsidP="00157123">
      <w:pPr>
        <w:pStyle w:val="a3"/>
        <w:spacing w:after="0"/>
        <w:ind w:left="720"/>
        <w:rPr>
          <w:u w:val="single"/>
        </w:rPr>
      </w:pPr>
      <w:r w:rsidRPr="00157123">
        <w:rPr>
          <w:u w:val="single"/>
        </w:rPr>
        <w:lastRenderedPageBreak/>
        <w:t>5. Сопротивления синхронных двигателей:</w:t>
      </w:r>
    </w:p>
    <w:p w:rsidR="00157123" w:rsidRPr="00157123" w:rsidRDefault="00157123" w:rsidP="00157123">
      <w:pPr>
        <w:pStyle w:val="a3"/>
        <w:spacing w:after="0"/>
        <w:ind w:left="720"/>
        <w:rPr>
          <w:u w:val="single"/>
        </w:rPr>
      </w:pPr>
      <w:r w:rsidRPr="00157123">
        <w:rPr>
          <w:position w:val="-24"/>
        </w:rPr>
        <w:object w:dxaOrig="3240" w:dyaOrig="680">
          <v:shape id="_x0000_i1048" type="#_x0000_t75" style="width:162pt;height:33.75pt" o:ole="">
            <v:imagedata r:id="rId51" o:title=""/>
          </v:shape>
          <o:OLEObject Type="Embed" ProgID="Equation.DSMT4" ShapeID="_x0000_i1048" DrawAspect="Content" ObjectID="_1636873158" r:id="rId52"/>
        </w:object>
      </w:r>
    </w:p>
    <w:p w:rsidR="00157123" w:rsidRPr="00157123" w:rsidRDefault="00157123" w:rsidP="00157123">
      <w:pPr>
        <w:pStyle w:val="a3"/>
        <w:spacing w:after="0"/>
        <w:ind w:left="720"/>
        <w:rPr>
          <w:u w:val="single"/>
        </w:rPr>
      </w:pPr>
    </w:p>
    <w:p w:rsidR="00157123" w:rsidRPr="00157123" w:rsidRDefault="00157123" w:rsidP="00157123">
      <w:pPr>
        <w:pStyle w:val="a3"/>
        <w:spacing w:after="0"/>
        <w:ind w:left="720"/>
        <w:rPr>
          <w:u w:val="single"/>
        </w:rPr>
      </w:pPr>
      <w:r w:rsidRPr="00157123">
        <w:rPr>
          <w:position w:val="-24"/>
        </w:rPr>
        <w:object w:dxaOrig="3280" w:dyaOrig="680">
          <v:shape id="_x0000_i1049" type="#_x0000_t75" style="width:164.25pt;height:33.75pt" o:ole="">
            <v:imagedata r:id="rId53" o:title=""/>
          </v:shape>
          <o:OLEObject Type="Embed" ProgID="Equation.DSMT4" ShapeID="_x0000_i1049" DrawAspect="Content" ObjectID="_1636873159" r:id="rId54"/>
        </w:object>
      </w:r>
    </w:p>
    <w:p w:rsidR="00157123" w:rsidRPr="00157123" w:rsidRDefault="00157123" w:rsidP="00157123">
      <w:pPr>
        <w:pStyle w:val="a3"/>
        <w:spacing w:after="0"/>
      </w:pPr>
    </w:p>
    <w:p w:rsidR="00157123" w:rsidRPr="00157123" w:rsidRDefault="00157123" w:rsidP="00157123">
      <w:pPr>
        <w:pStyle w:val="a3"/>
        <w:spacing w:after="0"/>
        <w:ind w:left="720"/>
      </w:pPr>
      <w:r w:rsidRPr="00157123">
        <w:t>6.</w:t>
      </w:r>
      <w:r w:rsidRPr="00157123">
        <w:rPr>
          <w:u w:val="single"/>
        </w:rPr>
        <w:t>Сопротивление системы:</w:t>
      </w:r>
    </w:p>
    <w:p w:rsidR="00157123" w:rsidRPr="00157123" w:rsidRDefault="00157123" w:rsidP="00157123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0"/>
        </w:rPr>
        <w:object w:dxaOrig="3460" w:dyaOrig="740">
          <v:shape id="_x0000_i1050" type="#_x0000_t75" style="width:172.5pt;height:36.75pt" o:ole="">
            <v:imagedata r:id="rId55" o:title=""/>
          </v:shape>
          <o:OLEObject Type="Embed" ProgID="Equation.DSMT4" ShapeID="_x0000_i1050" DrawAspect="Content" ObjectID="_1636873160" r:id="rId56"/>
        </w:object>
      </w:r>
      <w:r w:rsidRPr="00157123">
        <w:rPr>
          <w:rFonts w:ascii="Times New Roman" w:hAnsi="Times New Roman" w:cs="Times New Roman"/>
        </w:rPr>
        <w:t>.</w:t>
      </w:r>
    </w:p>
    <w:p w:rsidR="00157123" w:rsidRPr="00157123" w:rsidRDefault="00157123" w:rsidP="00157123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12"/>
        </w:rPr>
        <w:object w:dxaOrig="260" w:dyaOrig="360">
          <v:shape id="_x0000_i1051" type="#_x0000_t75" style="width:13.5pt;height:18pt" o:ole="">
            <v:imagedata r:id="rId9" o:title=""/>
          </v:shape>
          <o:OLEObject Type="Embed" ProgID="Equation.DSMT4" ShapeID="_x0000_i1051" DrawAspect="Content" ObjectID="_1636873161" r:id="rId57"/>
        </w:object>
      </w:r>
      <w:r w:rsidRPr="00157123">
        <w:rPr>
          <w:rFonts w:ascii="Times New Roman" w:hAnsi="Times New Roman" w:cs="Times New Roman"/>
        </w:rPr>
        <w:t xml:space="preserve">-определено, согласно </w:t>
      </w:r>
      <w:r w:rsidRPr="00157123">
        <w:rPr>
          <w:rFonts w:ascii="Times New Roman" w:hAnsi="Times New Roman" w:cs="Times New Roman"/>
          <w:color w:val="FF0000"/>
        </w:rPr>
        <w:t>[3].</w:t>
      </w:r>
    </w:p>
    <w:p w:rsidR="00157123" w:rsidRPr="00157123" w:rsidRDefault="00157123" w:rsidP="00157123">
      <w:pPr>
        <w:pStyle w:val="a3"/>
        <w:spacing w:after="0"/>
        <w:ind w:left="709"/>
        <w:rPr>
          <w:u w:val="single"/>
        </w:rPr>
      </w:pPr>
      <w:r w:rsidRPr="00157123">
        <w:t xml:space="preserve"> </w:t>
      </w:r>
      <w:r w:rsidRPr="00311786">
        <w:t>7.</w:t>
      </w:r>
      <w:r w:rsidRPr="00311786">
        <w:rPr>
          <w:u w:val="single"/>
        </w:rPr>
        <w:t>Сопротивления ЛЭП:</w:t>
      </w:r>
    </w:p>
    <w:p w:rsidR="00157123" w:rsidRPr="00157123" w:rsidRDefault="00157123" w:rsidP="00157123">
      <w:pPr>
        <w:pStyle w:val="a3"/>
        <w:spacing w:after="0"/>
        <w:ind w:left="709"/>
        <w:rPr>
          <w:u w:val="single"/>
        </w:rPr>
      </w:pPr>
      <w:r w:rsidRPr="00157123">
        <w:t xml:space="preserve">Согласно </w:t>
      </w:r>
      <w:r w:rsidRPr="00157123">
        <w:rPr>
          <w:color w:val="FF0000"/>
        </w:rPr>
        <w:t>[4]</w:t>
      </w:r>
      <w:r w:rsidRPr="00157123">
        <w:t xml:space="preserve"> для ВЛ, при отсутствии необходимых данных, можно принимать:</w:t>
      </w:r>
    </w:p>
    <w:p w:rsidR="00157123" w:rsidRPr="00157123" w:rsidRDefault="00157123" w:rsidP="00157123">
      <w:pPr>
        <w:pStyle w:val="a3"/>
        <w:spacing w:after="0"/>
        <w:ind w:left="709"/>
        <w:rPr>
          <w:u w:val="single"/>
        </w:rPr>
      </w:pPr>
      <w:r w:rsidRPr="00157123">
        <w:rPr>
          <w:position w:val="-12"/>
        </w:rPr>
        <w:object w:dxaOrig="1140" w:dyaOrig="380">
          <v:shape id="_x0000_i1052" type="#_x0000_t75" style="width:57pt;height:18.75pt" o:ole="">
            <v:imagedata r:id="rId58" o:title=""/>
          </v:shape>
          <o:OLEObject Type="Embed" ProgID="Equation.DSMT4" ShapeID="_x0000_i1052" DrawAspect="Content" ObjectID="_1636873162" r:id="rId59"/>
        </w:object>
      </w:r>
    </w:p>
    <w:p w:rsidR="00157123" w:rsidRPr="00157123" w:rsidRDefault="00157123" w:rsidP="00157123">
      <w:pPr>
        <w:pStyle w:val="a3"/>
        <w:spacing w:after="0"/>
        <w:ind w:left="709"/>
      </w:pPr>
      <w:r w:rsidRPr="00157123">
        <w:rPr>
          <w:position w:val="-66"/>
        </w:rPr>
        <w:object w:dxaOrig="3120" w:dyaOrig="1440">
          <v:shape id="_x0000_i1053" type="#_x0000_t75" style="width:156pt;height:1in" o:ole="">
            <v:imagedata r:id="rId60" o:title=""/>
          </v:shape>
          <o:OLEObject Type="Embed" ProgID="Equation.DSMT4" ShapeID="_x0000_i1053" DrawAspect="Content" ObjectID="_1636873163" r:id="rId61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57123" w:rsidRPr="00157123" w:rsidRDefault="00157123" w:rsidP="001571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57123">
        <w:rPr>
          <w:rFonts w:ascii="Times New Roman" w:hAnsi="Times New Roman" w:cs="Times New Roman"/>
          <w:b/>
          <w:sz w:val="20"/>
          <w:szCs w:val="20"/>
        </w:rPr>
        <w:object w:dxaOrig="13798" w:dyaOrig="15516">
          <v:shape id="_x0000_i1054" type="#_x0000_t75" style="width:228pt;height:237.75pt" o:ole="">
            <v:imagedata r:id="rId62" o:title=""/>
          </v:shape>
          <o:OLEObject Type="Embed" ProgID="Visio.Drawing.11" ShapeID="_x0000_i1054" DrawAspect="Content" ObjectID="_1636873164" r:id="rId63"/>
        </w:object>
      </w:r>
    </w:p>
    <w:p w:rsidR="00157123" w:rsidRPr="00157123" w:rsidRDefault="00157123" w:rsidP="001571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57123" w:rsidRPr="00157123" w:rsidRDefault="00157123" w:rsidP="00157123">
      <w:pPr>
        <w:pStyle w:val="a3"/>
        <w:tabs>
          <w:tab w:val="left" w:pos="993"/>
        </w:tabs>
        <w:spacing w:after="0"/>
        <w:ind w:left="709"/>
      </w:pPr>
      <w:r w:rsidRPr="00157123">
        <w:t xml:space="preserve">Параллельно складываем сопротивления </w:t>
      </w:r>
    </w:p>
    <w:p w:rsidR="00157123" w:rsidRPr="00157123" w:rsidRDefault="00157123" w:rsidP="00157123">
      <w:pPr>
        <w:pStyle w:val="a3"/>
        <w:tabs>
          <w:tab w:val="left" w:pos="993"/>
        </w:tabs>
        <w:spacing w:after="0"/>
        <w:ind w:left="709"/>
      </w:pPr>
      <w:r w:rsidRPr="00157123">
        <w:rPr>
          <w:position w:val="-36"/>
        </w:rPr>
        <w:object w:dxaOrig="4620" w:dyaOrig="800">
          <v:shape id="_x0000_i1055" type="#_x0000_t75" style="width:231pt;height:39.75pt" o:ole="">
            <v:imagedata r:id="rId64" o:title=""/>
          </v:shape>
          <o:OLEObject Type="Embed" ProgID="Equation.DSMT4" ShapeID="_x0000_i1055" DrawAspect="Content" ObjectID="_1636873165" r:id="rId65"/>
        </w:object>
      </w:r>
    </w:p>
    <w:p w:rsidR="00157123" w:rsidRDefault="00157123" w:rsidP="00157123">
      <w:pPr>
        <w:pStyle w:val="a3"/>
        <w:tabs>
          <w:tab w:val="left" w:pos="993"/>
        </w:tabs>
        <w:spacing w:after="0"/>
        <w:ind w:left="709"/>
      </w:pPr>
      <w:r>
        <w:t>Последовательно складываем сопротивления</w:t>
      </w:r>
    </w:p>
    <w:p w:rsidR="00157123" w:rsidRPr="00157123" w:rsidRDefault="00157123" w:rsidP="00157123">
      <w:pPr>
        <w:pStyle w:val="a3"/>
        <w:tabs>
          <w:tab w:val="left" w:pos="993"/>
        </w:tabs>
        <w:spacing w:after="0"/>
        <w:ind w:left="709"/>
        <w:rPr>
          <w:lang w:val="en-US"/>
        </w:rPr>
      </w:pPr>
      <w:r w:rsidRPr="00157123">
        <w:rPr>
          <w:position w:val="-16"/>
        </w:rPr>
        <w:object w:dxaOrig="4580" w:dyaOrig="400">
          <v:shape id="_x0000_i1056" type="#_x0000_t75" style="width:229.5pt;height:20.25pt" o:ole="">
            <v:imagedata r:id="rId66" o:title=""/>
          </v:shape>
          <o:OLEObject Type="Embed" ProgID="Equation.DSMT4" ShapeID="_x0000_i1056" DrawAspect="Content" ObjectID="_1636873166" r:id="rId67"/>
        </w:object>
      </w:r>
    </w:p>
    <w:p w:rsidR="00157123" w:rsidRPr="00157123" w:rsidRDefault="00157123" w:rsidP="00157123">
      <w:pPr>
        <w:pStyle w:val="a3"/>
        <w:tabs>
          <w:tab w:val="left" w:pos="993"/>
        </w:tabs>
        <w:spacing w:after="0"/>
        <w:ind w:left="709"/>
        <w:rPr>
          <w:lang w:val="en-US"/>
        </w:rPr>
      </w:pPr>
      <w:r w:rsidRPr="00157123">
        <w:rPr>
          <w:position w:val="-16"/>
        </w:rPr>
        <w:object w:dxaOrig="4560" w:dyaOrig="400">
          <v:shape id="_x0000_i1057" type="#_x0000_t75" style="width:228pt;height:20.25pt" o:ole="">
            <v:imagedata r:id="rId68" o:title=""/>
          </v:shape>
          <o:OLEObject Type="Embed" ProgID="Equation.DSMT4" ShapeID="_x0000_i1057" DrawAspect="Content" ObjectID="_1636873167" r:id="rId69"/>
        </w:object>
      </w:r>
    </w:p>
    <w:p w:rsidR="00157123" w:rsidRPr="00157123" w:rsidRDefault="00157123" w:rsidP="00157123">
      <w:pPr>
        <w:pStyle w:val="a3"/>
        <w:tabs>
          <w:tab w:val="left" w:pos="993"/>
        </w:tabs>
        <w:spacing w:after="0"/>
        <w:ind w:left="709"/>
      </w:pPr>
      <w:r w:rsidRPr="00157123">
        <w:t xml:space="preserve">Параллельно складываем сопротивления </w:t>
      </w:r>
    </w:p>
    <w:p w:rsidR="00157123" w:rsidRPr="00157123" w:rsidRDefault="00157123" w:rsidP="00157123">
      <w:pPr>
        <w:pStyle w:val="a3"/>
        <w:tabs>
          <w:tab w:val="left" w:pos="993"/>
        </w:tabs>
        <w:spacing w:after="0"/>
        <w:ind w:left="709"/>
      </w:pPr>
      <w:r w:rsidRPr="00157123">
        <w:rPr>
          <w:position w:val="-36"/>
        </w:rPr>
        <w:object w:dxaOrig="4620" w:dyaOrig="800">
          <v:shape id="_x0000_i1058" type="#_x0000_t75" style="width:231pt;height:39.75pt" o:ole="">
            <v:imagedata r:id="rId70" o:title=""/>
          </v:shape>
          <o:OLEObject Type="Embed" ProgID="Equation.DSMT4" ShapeID="_x0000_i1058" DrawAspect="Content" ObjectID="_1636873168" r:id="rId71"/>
        </w:object>
      </w:r>
    </w:p>
    <w:p w:rsidR="00157123" w:rsidRPr="00157123" w:rsidRDefault="00157123" w:rsidP="00157123">
      <w:pPr>
        <w:pStyle w:val="a3"/>
        <w:tabs>
          <w:tab w:val="left" w:pos="993"/>
        </w:tabs>
        <w:spacing w:after="0"/>
        <w:ind w:left="709"/>
      </w:pPr>
      <w:r w:rsidRPr="00157123">
        <w:t xml:space="preserve">Последовательно складываем сопротивления </w:t>
      </w:r>
    </w:p>
    <w:p w:rsidR="00157123" w:rsidRPr="00157123" w:rsidRDefault="00157123" w:rsidP="00157123">
      <w:pPr>
        <w:pStyle w:val="a3"/>
        <w:tabs>
          <w:tab w:val="left" w:pos="993"/>
        </w:tabs>
        <w:spacing w:after="0"/>
        <w:ind w:left="709"/>
      </w:pPr>
      <w:r w:rsidRPr="00157123">
        <w:rPr>
          <w:position w:val="-16"/>
        </w:rPr>
        <w:object w:dxaOrig="4599" w:dyaOrig="400">
          <v:shape id="_x0000_i1059" type="#_x0000_t75" style="width:229.5pt;height:20.25pt" o:ole="">
            <v:imagedata r:id="rId72" o:title=""/>
          </v:shape>
          <o:OLEObject Type="Embed" ProgID="Equation.DSMT4" ShapeID="_x0000_i1059" DrawAspect="Content" ObjectID="_1636873169" r:id="rId73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bookmarkStart w:id="2" w:name="OLE_LINK19"/>
    <w:bookmarkStart w:id="3" w:name="OLE_LINK20"/>
    <w:bookmarkStart w:id="4" w:name="OLE_LINK22"/>
    <w:p w:rsidR="00157123" w:rsidRPr="00157123" w:rsidRDefault="00157123" w:rsidP="00157123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b/>
          <w:sz w:val="20"/>
          <w:szCs w:val="20"/>
        </w:rPr>
        <w:object w:dxaOrig="11381" w:dyaOrig="11003">
          <v:shape id="_x0000_i1060" type="#_x0000_t75" style="width:187.5pt;height:190.5pt" o:ole="">
            <v:imagedata r:id="rId74" o:title=""/>
          </v:shape>
          <o:OLEObject Type="Embed" ProgID="Visio.Drawing.11" ShapeID="_x0000_i1060" DrawAspect="Content" ObjectID="_1636873170" r:id="rId75"/>
        </w:object>
      </w:r>
      <w:bookmarkEnd w:id="2"/>
      <w:bookmarkEnd w:id="3"/>
      <w:bookmarkEnd w:id="4"/>
    </w:p>
    <w:p w:rsidR="00157123" w:rsidRPr="00157123" w:rsidRDefault="00157123" w:rsidP="0015712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57123" w:rsidRPr="00157123" w:rsidRDefault="00157123" w:rsidP="0015712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57123" w:rsidRPr="00157123" w:rsidRDefault="00157123" w:rsidP="0015712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57123" w:rsidRPr="00157123" w:rsidRDefault="00157123" w:rsidP="0015712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Итак, определим значение ударного коэффициента для каждой ветви.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Для ветви с генератором рассчитаем ударный коэффициент по формуле: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6"/>
        </w:rPr>
        <w:object w:dxaOrig="3379" w:dyaOrig="800">
          <v:shape id="_x0000_i1061" type="#_x0000_t75" style="width:168.75pt;height:39.75pt" o:ole="">
            <v:imagedata r:id="rId76" o:title=""/>
          </v:shape>
          <o:OLEObject Type="Embed" ProgID="Equation.DSMT4" ShapeID="_x0000_i1061" DrawAspect="Content" ObjectID="_1636873171" r:id="rId77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14"/>
        </w:rPr>
        <w:object w:dxaOrig="3400" w:dyaOrig="600">
          <v:shape id="_x0000_i1062" type="#_x0000_t75" style="width:169.5pt;height:30pt" o:ole="">
            <v:imagedata r:id="rId78" o:title=""/>
          </v:shape>
          <o:OLEObject Type="Embed" ProgID="Equation.DSMT4" ShapeID="_x0000_i1062" DrawAspect="Content" ObjectID="_1636873172" r:id="rId79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Для ветви с системой рассчитаем ударный коэффициент по формуле: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6"/>
        </w:rPr>
        <w:object w:dxaOrig="3580" w:dyaOrig="800">
          <v:shape id="_x0000_i1063" type="#_x0000_t75" style="width:179.25pt;height:39.75pt" o:ole="">
            <v:imagedata r:id="rId80" o:title=""/>
          </v:shape>
          <o:OLEObject Type="Embed" ProgID="Equation.DSMT4" ShapeID="_x0000_i1063" DrawAspect="Content" ObjectID="_1636873173" r:id="rId81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14"/>
        </w:rPr>
        <w:object w:dxaOrig="3420" w:dyaOrig="600">
          <v:shape id="_x0000_i1064" type="#_x0000_t75" style="width:171pt;height:30pt" o:ole="">
            <v:imagedata r:id="rId82" o:title=""/>
          </v:shape>
          <o:OLEObject Type="Embed" ProgID="Equation.DSMT4" ShapeID="_x0000_i1064" DrawAspect="Content" ObjectID="_1636873174" r:id="rId83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Для двигателя М1 ударный коэффициент согласно условию: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6"/>
        </w:rPr>
        <w:object w:dxaOrig="3420" w:dyaOrig="800">
          <v:shape id="_x0000_i1065" type="#_x0000_t75" style="width:171pt;height:39.75pt" o:ole="">
            <v:imagedata r:id="rId84" o:title=""/>
          </v:shape>
          <o:OLEObject Type="Embed" ProgID="Equation.DSMT4" ShapeID="_x0000_i1065" DrawAspect="Content" ObjectID="_1636873175" r:id="rId85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14"/>
        </w:rPr>
        <w:object w:dxaOrig="3200" w:dyaOrig="600">
          <v:shape id="_x0000_i1066" type="#_x0000_t75" style="width:160.5pt;height:30pt" o:ole="">
            <v:imagedata r:id="rId86" o:title=""/>
          </v:shape>
          <o:OLEObject Type="Embed" ProgID="Equation.DSMT4" ShapeID="_x0000_i1066" DrawAspect="Content" ObjectID="_1636873176" r:id="rId87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Дл</w:t>
      </w:r>
      <w:r>
        <w:rPr>
          <w:rFonts w:ascii="Times New Roman" w:hAnsi="Times New Roman" w:cs="Times New Roman"/>
        </w:rPr>
        <w:t xml:space="preserve">я ветви с обобщённой нагрузкой </w:t>
      </w:r>
      <w:r w:rsidRPr="00157123">
        <w:rPr>
          <w:rFonts w:ascii="Times New Roman" w:hAnsi="Times New Roman" w:cs="Times New Roman"/>
        </w:rPr>
        <w:t>ударный коэффициент равен: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6"/>
        </w:rPr>
        <w:object w:dxaOrig="3519" w:dyaOrig="800">
          <v:shape id="_x0000_i1067" type="#_x0000_t75" style="width:176.25pt;height:39.75pt" o:ole="">
            <v:imagedata r:id="rId88" o:title=""/>
          </v:shape>
          <o:OLEObject Type="Embed" ProgID="Equation.DSMT4" ShapeID="_x0000_i1067" DrawAspect="Content" ObjectID="_1636873177" r:id="rId89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14"/>
        </w:rPr>
        <w:object w:dxaOrig="3560" w:dyaOrig="600">
          <v:shape id="_x0000_i1068" type="#_x0000_t75" style="width:177.75pt;height:30pt" o:ole="">
            <v:imagedata r:id="rId90" o:title=""/>
          </v:shape>
          <o:OLEObject Type="Embed" ProgID="Equation.DSMT4" ShapeID="_x0000_i1068" DrawAspect="Content" ObjectID="_1636873178" r:id="rId91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6"/>
        </w:rPr>
        <w:object w:dxaOrig="3519" w:dyaOrig="800">
          <v:shape id="_x0000_i1069" type="#_x0000_t75" style="width:176.25pt;height:39.75pt" o:ole="">
            <v:imagedata r:id="rId92" o:title=""/>
          </v:shape>
          <o:OLEObject Type="Embed" ProgID="Equation.DSMT4" ShapeID="_x0000_i1069" DrawAspect="Content" ObjectID="_1636873179" r:id="rId93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14"/>
        </w:rPr>
        <w:object w:dxaOrig="3600" w:dyaOrig="600">
          <v:shape id="_x0000_i1070" type="#_x0000_t75" style="width:180pt;height:30pt" o:ole="">
            <v:imagedata r:id="rId94" o:title=""/>
          </v:shape>
          <o:OLEObject Type="Embed" ProgID="Equation.DSMT4" ShapeID="_x0000_i1070" DrawAspect="Content" ObjectID="_1636873180" r:id="rId95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Для синхронных двигателей ударные коэффициенты согласно условию: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6"/>
        </w:rPr>
        <w:object w:dxaOrig="3480" w:dyaOrig="800">
          <v:shape id="_x0000_i1071" type="#_x0000_t75" style="width:174pt;height:39.75pt" o:ole="">
            <v:imagedata r:id="rId96" o:title=""/>
          </v:shape>
          <o:OLEObject Type="Embed" ProgID="Equation.DSMT4" ShapeID="_x0000_i1071" DrawAspect="Content" ObjectID="_1636873181" r:id="rId97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14"/>
        </w:rPr>
        <w:object w:dxaOrig="3460" w:dyaOrig="600">
          <v:shape id="_x0000_i1072" type="#_x0000_t75" style="width:172.5pt;height:30pt" o:ole="">
            <v:imagedata r:id="rId98" o:title=""/>
          </v:shape>
          <o:OLEObject Type="Embed" ProgID="Equation.DSMT4" ShapeID="_x0000_i1072" DrawAspect="Content" ObjectID="_1636873182" r:id="rId99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6"/>
        </w:rPr>
        <w:object w:dxaOrig="3519" w:dyaOrig="800">
          <v:shape id="_x0000_i1073" type="#_x0000_t75" style="width:176.25pt;height:39.75pt" o:ole="">
            <v:imagedata r:id="rId100" o:title=""/>
          </v:shape>
          <o:OLEObject Type="Embed" ProgID="Equation.DSMT4" ShapeID="_x0000_i1073" DrawAspect="Content" ObjectID="_1636873183" r:id="rId101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14"/>
        </w:rPr>
        <w:object w:dxaOrig="3480" w:dyaOrig="600">
          <v:shape id="_x0000_i1074" type="#_x0000_t75" style="width:174pt;height:30pt" o:ole="">
            <v:imagedata r:id="rId102" o:title=""/>
          </v:shape>
          <o:OLEObject Type="Embed" ProgID="Equation.DSMT4" ShapeID="_x0000_i1074" DrawAspect="Content" ObjectID="_1636873184" r:id="rId103"/>
        </w:object>
      </w:r>
    </w:p>
    <w:p w:rsidR="00157123" w:rsidRPr="00157123" w:rsidRDefault="00157123" w:rsidP="001571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7123" w:rsidRPr="002E3FD8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E3FD8">
        <w:rPr>
          <w:rFonts w:ascii="Times New Roman" w:hAnsi="Times New Roman" w:cs="Times New Roman"/>
        </w:rPr>
        <w:t>Таким образом, ударные токи короткого замыкания:</w:t>
      </w:r>
    </w:p>
    <w:p w:rsidR="00157123" w:rsidRPr="002E3FD8" w:rsidRDefault="00157123" w:rsidP="001571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E3FD8">
        <w:rPr>
          <w:rFonts w:ascii="Times New Roman" w:hAnsi="Times New Roman" w:cs="Times New Roman"/>
        </w:rPr>
        <w:t xml:space="preserve">от генератора </w:t>
      </w:r>
      <w:r w:rsidRPr="002E3FD8">
        <w:rPr>
          <w:rFonts w:ascii="Times New Roman" w:hAnsi="Times New Roman" w:cs="Times New Roman"/>
          <w:lang w:val="en-US"/>
        </w:rPr>
        <w:t>G</w:t>
      </w:r>
      <w:r w:rsidRPr="002E3FD8">
        <w:rPr>
          <w:rFonts w:ascii="Times New Roman" w:hAnsi="Times New Roman" w:cs="Times New Roman"/>
        </w:rPr>
        <w:t>1:</w:t>
      </w:r>
    </w:p>
    <w:bookmarkStart w:id="5" w:name="_GoBack"/>
    <w:bookmarkEnd w:id="5"/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6"/>
        </w:rPr>
        <w:object w:dxaOrig="4580" w:dyaOrig="800">
          <v:shape id="_x0000_i1075" type="#_x0000_t75" style="width:229.5pt;height:39.75pt" o:ole="">
            <v:imagedata r:id="rId104" o:title=""/>
          </v:shape>
          <o:OLEObject Type="Embed" ProgID="Equation.DSMT4" ShapeID="_x0000_i1075" DrawAspect="Content" ObjectID="_1636873185" r:id="rId105"/>
        </w:object>
      </w:r>
      <w:r w:rsidRPr="00157123">
        <w:rPr>
          <w:rFonts w:ascii="Times New Roman" w:hAnsi="Times New Roman" w:cs="Times New Roman"/>
        </w:rPr>
        <w:t>;</w:t>
      </w:r>
    </w:p>
    <w:p w:rsidR="00157123" w:rsidRPr="00157123" w:rsidRDefault="00157123" w:rsidP="001571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от асинхронного двигателя: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6"/>
        </w:rPr>
        <w:object w:dxaOrig="4700" w:dyaOrig="800">
          <v:shape id="_x0000_i1076" type="#_x0000_t75" style="width:234.75pt;height:39.75pt" o:ole="">
            <v:imagedata r:id="rId106" o:title=""/>
          </v:shape>
          <o:OLEObject Type="Embed" ProgID="Equation.DSMT4" ShapeID="_x0000_i1076" DrawAspect="Content" ObjectID="_1636873186" r:id="rId107"/>
        </w:object>
      </w:r>
      <w:r w:rsidRPr="00157123">
        <w:rPr>
          <w:rFonts w:ascii="Times New Roman" w:hAnsi="Times New Roman" w:cs="Times New Roman"/>
        </w:rPr>
        <w:t>;</w:t>
      </w:r>
    </w:p>
    <w:p w:rsidR="00157123" w:rsidRPr="00157123" w:rsidRDefault="00157123" w:rsidP="001571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от синхронных двигателей: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6"/>
        </w:rPr>
        <w:object w:dxaOrig="4760" w:dyaOrig="800">
          <v:shape id="_x0000_i1077" type="#_x0000_t75" style="width:237.75pt;height:39.75pt" o:ole="">
            <v:imagedata r:id="rId108" o:title=""/>
          </v:shape>
          <o:OLEObject Type="Embed" ProgID="Equation.DSMT4" ShapeID="_x0000_i1077" DrawAspect="Content" ObjectID="_1636873187" r:id="rId109"/>
        </w:object>
      </w:r>
      <w:r w:rsidRPr="00157123">
        <w:rPr>
          <w:rFonts w:ascii="Times New Roman" w:hAnsi="Times New Roman" w:cs="Times New Roman"/>
        </w:rPr>
        <w:t>;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6"/>
        </w:rPr>
        <w:object w:dxaOrig="4780" w:dyaOrig="800">
          <v:shape id="_x0000_i1078" type="#_x0000_t75" style="width:239.25pt;height:39.75pt" o:ole="">
            <v:imagedata r:id="rId110" o:title=""/>
          </v:shape>
          <o:OLEObject Type="Embed" ProgID="Equation.DSMT4" ShapeID="_x0000_i1078" DrawAspect="Content" ObjectID="_1636873188" r:id="rId111"/>
        </w:object>
      </w:r>
    </w:p>
    <w:p w:rsidR="00157123" w:rsidRPr="00157123" w:rsidRDefault="00157123" w:rsidP="001571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от нагрузки Н1: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6"/>
        </w:rPr>
        <w:object w:dxaOrig="5040" w:dyaOrig="800">
          <v:shape id="_x0000_i1079" type="#_x0000_t75" style="width:252pt;height:39.75pt" o:ole="">
            <v:imagedata r:id="rId112" o:title=""/>
          </v:shape>
          <o:OLEObject Type="Embed" ProgID="Equation.DSMT4" ShapeID="_x0000_i1079" DrawAspect="Content" ObjectID="_1636873189" r:id="rId113"/>
        </w:object>
      </w:r>
      <w:r w:rsidRPr="00157123">
        <w:rPr>
          <w:rFonts w:ascii="Times New Roman" w:hAnsi="Times New Roman" w:cs="Times New Roman"/>
        </w:rPr>
        <w:t>;</w:t>
      </w:r>
    </w:p>
    <w:p w:rsidR="00157123" w:rsidRPr="00157123" w:rsidRDefault="00157123" w:rsidP="001571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от нагрузки Н2: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6"/>
        </w:rPr>
        <w:object w:dxaOrig="4900" w:dyaOrig="800">
          <v:shape id="_x0000_i1080" type="#_x0000_t75" style="width:244.5pt;height:39.75pt" o:ole="">
            <v:imagedata r:id="rId114" o:title=""/>
          </v:shape>
          <o:OLEObject Type="Embed" ProgID="Equation.DSMT4" ShapeID="_x0000_i1080" DrawAspect="Content" ObjectID="_1636873190" r:id="rId115"/>
        </w:object>
      </w:r>
      <w:r w:rsidRPr="00157123">
        <w:rPr>
          <w:rFonts w:ascii="Times New Roman" w:hAnsi="Times New Roman" w:cs="Times New Roman"/>
        </w:rPr>
        <w:t>;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57123" w:rsidRPr="00157123" w:rsidRDefault="00157123" w:rsidP="0015712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от системы: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6"/>
        </w:rPr>
        <w:object w:dxaOrig="4480" w:dyaOrig="800">
          <v:shape id="_x0000_i1081" type="#_x0000_t75" style="width:224.25pt;height:39.75pt" o:ole="">
            <v:imagedata r:id="rId116" o:title=""/>
          </v:shape>
          <o:OLEObject Type="Embed" ProgID="Equation.DSMT4" ShapeID="_x0000_i1081" DrawAspect="Content" ObjectID="_1636873191" r:id="rId117"/>
        </w:object>
      </w:r>
      <w:r w:rsidRPr="00157123">
        <w:rPr>
          <w:rFonts w:ascii="Times New Roman" w:hAnsi="Times New Roman" w:cs="Times New Roman"/>
        </w:rPr>
        <w:t>.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Определим полный ударный ток в месте КЗ в относительных единицах: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32"/>
        </w:rPr>
        <w:object w:dxaOrig="9380" w:dyaOrig="760">
          <v:shape id="_x0000_i1082" type="#_x0000_t75" style="width:468.75pt;height:38.25pt" o:ole="">
            <v:imagedata r:id="rId118" o:title=""/>
          </v:shape>
          <o:OLEObject Type="Embed" ProgID="Equation.DSMT4" ShapeID="_x0000_i1082" DrawAspect="Content" ObjectID="_1636873192" r:id="rId119"/>
        </w:objec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</w:rPr>
        <w:t>Ударный ток в месте короткого замыкания в именованных единицах:</w:t>
      </w:r>
    </w:p>
    <w:p w:rsidR="00157123" w:rsidRPr="00157123" w:rsidRDefault="00157123" w:rsidP="001571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7123">
        <w:rPr>
          <w:rFonts w:ascii="Times New Roman" w:hAnsi="Times New Roman" w:cs="Times New Roman"/>
          <w:position w:val="-16"/>
        </w:rPr>
        <w:object w:dxaOrig="4200" w:dyaOrig="400">
          <v:shape id="_x0000_i1083" type="#_x0000_t75" style="width:210pt;height:20.25pt" o:ole="">
            <v:imagedata r:id="rId120" o:title=""/>
          </v:shape>
          <o:OLEObject Type="Embed" ProgID="Equation.DSMT4" ShapeID="_x0000_i1083" DrawAspect="Content" ObjectID="_1636873193" r:id="rId121"/>
        </w:object>
      </w:r>
      <w:r w:rsidRPr="00157123">
        <w:rPr>
          <w:rFonts w:ascii="Times New Roman" w:hAnsi="Times New Roman" w:cs="Times New Roman"/>
        </w:rPr>
        <w:t>.</w:t>
      </w:r>
    </w:p>
    <w:p w:rsidR="002344D9" w:rsidRPr="00157123" w:rsidRDefault="002344D9" w:rsidP="00157123">
      <w:pPr>
        <w:spacing w:after="0" w:line="240" w:lineRule="auto"/>
        <w:rPr>
          <w:rFonts w:ascii="Times New Roman" w:hAnsi="Times New Roman" w:cs="Times New Roman"/>
        </w:rPr>
      </w:pPr>
    </w:p>
    <w:sectPr w:rsidR="002344D9" w:rsidRPr="00157123" w:rsidSect="0015712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79C7"/>
    <w:multiLevelType w:val="hybridMultilevel"/>
    <w:tmpl w:val="9D8C7552"/>
    <w:lvl w:ilvl="0" w:tplc="E592B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AAC7BA5"/>
    <w:multiLevelType w:val="hybridMultilevel"/>
    <w:tmpl w:val="CF9E6B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7123"/>
    <w:rsid w:val="000B7656"/>
    <w:rsid w:val="00157123"/>
    <w:rsid w:val="002344D9"/>
    <w:rsid w:val="002E3FD8"/>
    <w:rsid w:val="00311786"/>
    <w:rsid w:val="00652C6D"/>
    <w:rsid w:val="009B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</o:shapelayout>
  </w:shapeDefaults>
  <w:decimalSymbol w:val=","/>
  <w:listSeparator w:val=";"/>
  <w15:docId w15:val="{468A18F1-A2B1-43C8-A6A5-A906104DA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5712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123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Body Text Indent 3"/>
    <w:basedOn w:val="a"/>
    <w:link w:val="30"/>
    <w:rsid w:val="00157123"/>
    <w:pPr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15712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rsid w:val="0015712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15712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9B6E0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B6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6E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5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oleObject" Target="embeddings/_________Microsoft_Visio_2003_2010.vsd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4.wmf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7.wmf"/><Relationship Id="rId74" Type="http://schemas.openxmlformats.org/officeDocument/2006/relationships/image" Target="media/image35.emf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23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4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49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7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2.wmf"/><Relationship Id="rId116" Type="http://schemas.openxmlformats.org/officeDocument/2006/relationships/image" Target="media/image56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image" Target="media/image29.emf"/><Relationship Id="rId70" Type="http://schemas.openxmlformats.org/officeDocument/2006/relationships/image" Target="media/image33.wmf"/><Relationship Id="rId75" Type="http://schemas.openxmlformats.org/officeDocument/2006/relationships/oleObject" Target="embeddings/_________Microsoft_Visio_2003_20101.vsd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6.wmf"/><Relationship Id="rId111" Type="http://schemas.openxmlformats.org/officeDocument/2006/relationships/oleObject" Target="embeddings/oleObject5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51.wmf"/><Relationship Id="rId114" Type="http://schemas.openxmlformats.org/officeDocument/2006/relationships/image" Target="media/image55.wmf"/><Relationship Id="rId119" Type="http://schemas.openxmlformats.org/officeDocument/2006/relationships/oleObject" Target="embeddings/oleObject56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1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Елена</cp:lastModifiedBy>
  <cp:revision>4</cp:revision>
  <dcterms:created xsi:type="dcterms:W3CDTF">2015-11-18T03:35:00Z</dcterms:created>
  <dcterms:modified xsi:type="dcterms:W3CDTF">2019-12-03T02:12:00Z</dcterms:modified>
</cp:coreProperties>
</file>