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C53" w:rsidRPr="008143BB" w:rsidRDefault="00242C53" w:rsidP="00242C53">
      <w:r>
        <w:t xml:space="preserve">Пространство между двумя коаксиальными длинными цилиндрами заполнено зарядом с объёмной плотностью, изменяющейся по закону </w:t>
      </w:r>
      <w:r w:rsidRPr="008143BB">
        <w:rPr>
          <w:position w:val="-26"/>
        </w:rPr>
        <w:object w:dxaOrig="82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8pt;height:35.05pt" o:ole="">
            <v:imagedata r:id="rId4" o:title=""/>
          </v:shape>
          <o:OLEObject Type="Embed" ProgID="Equation.3" ShapeID="_x0000_i1025" DrawAspect="Content" ObjectID="_1660980555" r:id="rId5"/>
        </w:object>
      </w:r>
      <w:r w:rsidRPr="008143BB">
        <w:t xml:space="preserve">, </w:t>
      </w:r>
      <w:r>
        <w:t xml:space="preserve">где </w:t>
      </w:r>
      <w:r>
        <w:rPr>
          <w:lang w:val="en-US"/>
        </w:rPr>
        <w:t>b</w:t>
      </w:r>
      <w:r w:rsidRPr="008143BB">
        <w:t xml:space="preserve"> = 10 </w:t>
      </w:r>
      <w:r>
        <w:t>нКл/</w:t>
      </w:r>
      <w:proofErr w:type="gramStart"/>
      <w:r>
        <w:t>м</w:t>
      </w:r>
      <w:proofErr w:type="gramEnd"/>
      <w:r>
        <w:t xml:space="preserve">. Радиусы цилиндров </w:t>
      </w:r>
      <w:r>
        <w:rPr>
          <w:lang w:val="en-US"/>
        </w:rPr>
        <w:t>R</w:t>
      </w:r>
      <w:r w:rsidRPr="008143BB">
        <w:rPr>
          <w:vertAlign w:val="subscript"/>
        </w:rPr>
        <w:t>1</w:t>
      </w:r>
      <w:r w:rsidRPr="008143BB">
        <w:t xml:space="preserve"> = 1 </w:t>
      </w:r>
      <w:r>
        <w:t xml:space="preserve">см, </w:t>
      </w:r>
      <w:r>
        <w:rPr>
          <w:lang w:val="en-US"/>
        </w:rPr>
        <w:t>R</w:t>
      </w:r>
      <w:r w:rsidRPr="008143BB">
        <w:rPr>
          <w:vertAlign w:val="subscript"/>
        </w:rPr>
        <w:t>2</w:t>
      </w:r>
      <w:r w:rsidRPr="008143BB">
        <w:t xml:space="preserve"> = 2 </w:t>
      </w:r>
      <w:r>
        <w:t>см. Определить напряжённость поля посередине между цилиндрами. Построить график зависимости напряжённости от расстояния от оси цилиндров.</w:t>
      </w:r>
    </w:p>
    <w:p w:rsidR="00E52A5C" w:rsidRDefault="00E52A5C"/>
    <w:sectPr w:rsidR="00E52A5C" w:rsidSect="00E52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242C53"/>
    <w:rsid w:val="00242C53"/>
    <w:rsid w:val="00E52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2020-09-07T06:20:00Z</dcterms:created>
  <dcterms:modified xsi:type="dcterms:W3CDTF">2020-09-07T06:20:00Z</dcterms:modified>
</cp:coreProperties>
</file>